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Projet 5 - Utiliser les données publiques d'Open Food Facts</w:t>
      </w:r>
    </w:p>
    <w:p w:rsidR="00784654" w:rsidRDefault="00784654" w:rsidP="00457AA7">
      <w:pPr>
        <w:spacing w:after="0"/>
        <w:rPr>
          <w:b/>
        </w:rPr>
      </w:pP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84654">
        <w:rPr>
          <w:rFonts w:cstheme="minorHAnsi"/>
          <w:b/>
          <w:bCs/>
          <w:color w:val="000000"/>
          <w:sz w:val="28"/>
          <w:szCs w:val="28"/>
        </w:rPr>
        <w:t>Généralités</w:t>
      </w:r>
      <w:r>
        <w:rPr>
          <w:rFonts w:cstheme="minorHAnsi"/>
          <w:b/>
          <w:bCs/>
          <w:color w:val="000000"/>
          <w:sz w:val="28"/>
          <w:szCs w:val="28"/>
        </w:rPr>
        <w:t> :</w:t>
      </w: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4184C5"/>
          <w:sz w:val="24"/>
          <w:szCs w:val="24"/>
        </w:rPr>
      </w:pPr>
      <w:r w:rsidRPr="00784654">
        <w:rPr>
          <w:rFonts w:cstheme="minorHAnsi"/>
          <w:color w:val="333333"/>
          <w:sz w:val="24"/>
          <w:szCs w:val="24"/>
        </w:rPr>
        <w:t xml:space="preserve">Programmes écrits en Python3. Dépôt </w:t>
      </w:r>
      <w:proofErr w:type="spellStart"/>
      <w:r w:rsidRPr="00784654">
        <w:rPr>
          <w:rFonts w:cstheme="minorHAnsi"/>
          <w:color w:val="333333"/>
          <w:sz w:val="24"/>
          <w:szCs w:val="24"/>
        </w:rPr>
        <w:t>Github</w:t>
      </w:r>
      <w:proofErr w:type="spellEnd"/>
      <w:r w:rsidRPr="00784654">
        <w:rPr>
          <w:rFonts w:cstheme="minorHAnsi"/>
          <w:color w:val="333333"/>
          <w:sz w:val="24"/>
          <w:szCs w:val="24"/>
        </w:rPr>
        <w:t xml:space="preserve"> </w:t>
      </w:r>
      <w:hyperlink r:id="rId6" w:history="1">
        <w:r w:rsidR="0090491D">
          <w:rPr>
            <w:rStyle w:val="Lienhypertexte"/>
          </w:rPr>
          <w:t>https://github.com/Rouizi/OC_project5</w:t>
        </w:r>
      </w:hyperlink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>Librairies utilisées: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 xml:space="preserve">requests </w:t>
      </w:r>
      <w:r>
        <w:rPr>
          <w:rFonts w:cstheme="minorHAnsi"/>
          <w:color w:val="333333"/>
          <w:sz w:val="24"/>
          <w:szCs w:val="24"/>
        </w:rPr>
        <w:t xml:space="preserve">(pour utiliser </w:t>
      </w:r>
      <w:r w:rsidR="00784654" w:rsidRPr="00784654">
        <w:rPr>
          <w:rFonts w:cstheme="minorHAnsi"/>
          <w:color w:val="333333"/>
          <w:sz w:val="24"/>
          <w:szCs w:val="24"/>
        </w:rPr>
        <w:t>des données</w:t>
      </w:r>
      <w:r>
        <w:rPr>
          <w:rFonts w:cstheme="minorHAnsi"/>
          <w:color w:val="333333"/>
          <w:sz w:val="24"/>
          <w:szCs w:val="24"/>
        </w:rPr>
        <w:t xml:space="preserve"> de l’API</w:t>
      </w:r>
      <w:r w:rsidR="00784654" w:rsidRPr="00784654">
        <w:rPr>
          <w:rFonts w:cstheme="minorHAnsi"/>
          <w:color w:val="333333"/>
          <w:sz w:val="24"/>
          <w:szCs w:val="24"/>
        </w:rPr>
        <w:t xml:space="preserve"> d’Open Fodd Facts</w:t>
      </w:r>
      <w:r>
        <w:rPr>
          <w:rFonts w:cstheme="minorHAnsi"/>
          <w:color w:val="333333"/>
          <w:sz w:val="24"/>
          <w:szCs w:val="24"/>
        </w:rPr>
        <w:t>)</w:t>
      </w:r>
      <w:r w:rsidR="00784654" w:rsidRPr="00784654">
        <w:rPr>
          <w:rFonts w:cstheme="minorHAnsi"/>
          <w:color w:val="333333"/>
          <w:sz w:val="24"/>
          <w:szCs w:val="24"/>
        </w:rPr>
        <w:t>.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mysql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connector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>python</w:t>
      </w:r>
      <w:r>
        <w:rPr>
          <w:rFonts w:cstheme="minorHAnsi"/>
          <w:color w:val="333333"/>
          <w:sz w:val="24"/>
          <w:szCs w:val="24"/>
        </w:rPr>
        <w:t xml:space="preserve">: </w:t>
      </w:r>
      <w:r w:rsidR="00784654" w:rsidRPr="00784654">
        <w:rPr>
          <w:rFonts w:cstheme="minorHAnsi"/>
          <w:color w:val="333333"/>
          <w:sz w:val="24"/>
          <w:szCs w:val="24"/>
        </w:rPr>
        <w:t>communication avec la base de données.</w:t>
      </w:r>
    </w:p>
    <w:p w:rsidR="00784654" w:rsidRDefault="00784654" w:rsidP="009D6E6F">
      <w:pPr>
        <w:spacing w:after="80"/>
        <w:rPr>
          <w:rFonts w:cstheme="minorHAnsi"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 xml:space="preserve">Base de données </w:t>
      </w:r>
      <w:r w:rsidRPr="00784654">
        <w:rPr>
          <w:rFonts w:cstheme="minorHAnsi"/>
          <w:color w:val="333333"/>
          <w:sz w:val="24"/>
          <w:szCs w:val="24"/>
        </w:rPr>
        <w:t>:</w:t>
      </w:r>
      <w:r w:rsidR="009D6E6F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9D6E6F">
        <w:rPr>
          <w:rFonts w:cstheme="minorHAnsi"/>
          <w:color w:val="333333"/>
          <w:sz w:val="24"/>
          <w:szCs w:val="24"/>
        </w:rPr>
        <w:t>Mysql</w:t>
      </w:r>
      <w:proofErr w:type="spellEnd"/>
      <w:r w:rsidRPr="00784654">
        <w:rPr>
          <w:rFonts w:cstheme="minorHAnsi"/>
          <w:color w:val="333333"/>
          <w:sz w:val="24"/>
          <w:szCs w:val="24"/>
        </w:rPr>
        <w:t>.</w:t>
      </w:r>
    </w:p>
    <w:p w:rsidR="009D6E6F" w:rsidRPr="009D6E6F" w:rsidRDefault="009D6E6F" w:rsidP="009D6E6F">
      <w:pPr>
        <w:spacing w:after="80"/>
        <w:rPr>
          <w:rFonts w:cstheme="minorHAnsi"/>
          <w:color w:val="333333"/>
          <w:sz w:val="24"/>
          <w:szCs w:val="24"/>
        </w:rPr>
      </w:pPr>
    </w:p>
    <w:p w:rsidR="00457AA7" w:rsidRDefault="00D90842" w:rsidP="00177983">
      <w:pPr>
        <w:spacing w:after="80"/>
        <w:rPr>
          <w:sz w:val="28"/>
          <w:szCs w:val="28"/>
        </w:rPr>
      </w:pPr>
      <w:r>
        <w:rPr>
          <w:b/>
          <w:sz w:val="28"/>
          <w:szCs w:val="28"/>
        </w:rPr>
        <w:t>Description du programme</w:t>
      </w:r>
      <w:r w:rsidR="00457AA7" w:rsidRPr="00784654">
        <w:rPr>
          <w:sz w:val="28"/>
          <w:szCs w:val="28"/>
        </w:rPr>
        <w:t> :</w:t>
      </w:r>
    </w:p>
    <w:p w:rsidR="00D90842" w:rsidRPr="00D90842" w:rsidRDefault="00D90842" w:rsidP="00177983">
      <w:pPr>
        <w:spacing w:after="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Lorsque le programme est lancé une base de données </w:t>
      </w:r>
      <w:r w:rsidRPr="0090491D">
        <w:rPr>
          <w:i/>
          <w:color w:val="1F497D" w:themeColor="text2"/>
          <w:sz w:val="24"/>
          <w:szCs w:val="24"/>
        </w:rPr>
        <w:t>alimentation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est créée avec les tables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Pr="0090491D">
        <w:rPr>
          <w:i/>
          <w:color w:val="1F497D" w:themeColor="text2"/>
          <w:sz w:val="24"/>
          <w:szCs w:val="24"/>
        </w:rPr>
        <w:t>ategory</w:t>
      </w:r>
      <w:proofErr w:type="spellEnd"/>
      <w:r>
        <w:rPr>
          <w:sz w:val="24"/>
          <w:szCs w:val="24"/>
        </w:rPr>
        <w:t xml:space="preserve">, </w:t>
      </w:r>
      <w:r w:rsidR="008E69DB">
        <w:rPr>
          <w:i/>
          <w:color w:val="1F497D" w:themeColor="text2"/>
          <w:sz w:val="24"/>
          <w:szCs w:val="24"/>
        </w:rPr>
        <w:t>P</w:t>
      </w:r>
      <w:r w:rsidRPr="0090491D">
        <w:rPr>
          <w:i/>
          <w:color w:val="1F497D" w:themeColor="text2"/>
          <w:sz w:val="24"/>
          <w:szCs w:val="24"/>
        </w:rPr>
        <w:t>roduct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="008E69DB">
        <w:rPr>
          <w:i/>
          <w:color w:val="1F497D" w:themeColor="text2"/>
          <w:sz w:val="24"/>
          <w:szCs w:val="24"/>
        </w:rPr>
        <w:t>S</w:t>
      </w:r>
      <w:r w:rsidRPr="0090491D">
        <w:rPr>
          <w:i/>
          <w:color w:val="1F497D" w:themeColor="text2"/>
          <w:sz w:val="24"/>
          <w:szCs w:val="24"/>
        </w:rPr>
        <w:t>usbstitut</w:t>
      </w:r>
      <w:proofErr w:type="spellEnd"/>
      <w:r w:rsidRPr="0090491D">
        <w:rPr>
          <w:i/>
          <w:color w:val="1F497D" w:themeColor="text2"/>
          <w:sz w:val="24"/>
          <w:szCs w:val="24"/>
        </w:rPr>
        <w:t xml:space="preserve"> </w:t>
      </w:r>
      <w:r w:rsidRPr="0090491D">
        <w:rPr>
          <w:sz w:val="24"/>
          <w:szCs w:val="24"/>
        </w:rPr>
        <w:t>en faisant appel à la classe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1F497D" w:themeColor="text2"/>
          <w:sz w:val="24"/>
          <w:szCs w:val="24"/>
        </w:rPr>
        <w:t>database</w:t>
      </w:r>
      <w:proofErr w:type="spellEnd"/>
      <w:r>
        <w:rPr>
          <w:i/>
          <w:color w:val="1F497D" w:themeColor="tex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après on insert les données dans les tables en utilisant l’API d</w:t>
      </w:r>
      <w:r w:rsidR="008E69DB">
        <w:rPr>
          <w:color w:val="000000" w:themeColor="text1"/>
          <w:sz w:val="24"/>
          <w:szCs w:val="24"/>
        </w:rPr>
        <w:t xml:space="preserve">’Open Food </w:t>
      </w:r>
      <w:proofErr w:type="spellStart"/>
      <w:r w:rsidR="008E69DB">
        <w:rPr>
          <w:color w:val="000000" w:themeColor="text1"/>
          <w:sz w:val="24"/>
          <w:szCs w:val="24"/>
        </w:rPr>
        <w:t>Facts</w:t>
      </w:r>
      <w:proofErr w:type="spellEnd"/>
      <w:r w:rsidR="008E69DB">
        <w:rPr>
          <w:color w:val="000000" w:themeColor="text1"/>
          <w:sz w:val="24"/>
          <w:szCs w:val="24"/>
        </w:rPr>
        <w:t xml:space="preserve"> grâce</w:t>
      </w:r>
      <w:r>
        <w:rPr>
          <w:color w:val="000000" w:themeColor="text1"/>
          <w:sz w:val="24"/>
          <w:szCs w:val="24"/>
        </w:rPr>
        <w:t xml:space="preserve"> à la classe </w:t>
      </w:r>
      <w:proofErr w:type="spellStart"/>
      <w:r>
        <w:rPr>
          <w:i/>
          <w:color w:val="1F497D" w:themeColor="text2"/>
          <w:sz w:val="24"/>
          <w:szCs w:val="24"/>
        </w:rPr>
        <w:t>OpenFoodFact</w:t>
      </w:r>
      <w:proofErr w:type="spellEnd"/>
      <w:r>
        <w:rPr>
          <w:i/>
          <w:color w:val="1F497D" w:themeColor="tex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(on prend seulement 10 catégorie et 100 produit par </w:t>
      </w:r>
      <w:r w:rsidR="009D6E6F">
        <w:rPr>
          <w:color w:val="000000" w:themeColor="text1"/>
          <w:sz w:val="24"/>
          <w:szCs w:val="24"/>
        </w:rPr>
        <w:t>catégorie</w:t>
      </w:r>
      <w:r>
        <w:rPr>
          <w:color w:val="000000" w:themeColor="text1"/>
          <w:sz w:val="24"/>
          <w:szCs w:val="24"/>
        </w:rPr>
        <w:t xml:space="preserve"> pour ne pas surcharger la base de données).</w:t>
      </w:r>
    </w:p>
    <w:p w:rsidR="00457AA7" w:rsidRPr="00784654" w:rsidRDefault="00D90842" w:rsidP="00177983">
      <w:pPr>
        <w:spacing w:after="80"/>
        <w:rPr>
          <w:sz w:val="24"/>
          <w:szCs w:val="24"/>
        </w:rPr>
      </w:pPr>
      <w:r>
        <w:rPr>
          <w:sz w:val="24"/>
          <w:szCs w:val="24"/>
        </w:rPr>
        <w:t>Une fois la BDD créée l</w:t>
      </w:r>
      <w:r w:rsidR="00457AA7" w:rsidRPr="00784654">
        <w:rPr>
          <w:sz w:val="24"/>
          <w:szCs w:val="24"/>
        </w:rPr>
        <w:t>e programme affiche un menu principal avec 2 choix possibles :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Quel aliment souhaitez-vous remplacer ?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Retrouver mes aliments substitués.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L’utilisateur sélectionne 1. Le programme pose les questions suivantes à l’utilisateur et ce dernier sélectionne les réponses :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ab/>
        <w:t>. Sélectionnez la catégorie.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et appuie sur entrée]</w:t>
      </w:r>
    </w:p>
    <w:p w:rsidR="00D161D9" w:rsidRPr="00784654" w:rsidRDefault="00A81666" w:rsidP="00177983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>. Sélectionnez un produit</w:t>
      </w:r>
      <w:r w:rsidR="00D161D9" w:rsidRPr="00784654">
        <w:rPr>
          <w:sz w:val="24"/>
          <w:szCs w:val="24"/>
        </w:rPr>
        <w:t>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à l’aliment et appuie sur entrée]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Le programme propose un substitut, sa description, un magasin ou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</w:t>
      </w:r>
      <w:proofErr w:type="gramStart"/>
      <w:r w:rsidRPr="00784654">
        <w:rPr>
          <w:sz w:val="24"/>
          <w:szCs w:val="24"/>
        </w:rPr>
        <w:t>l’acheter</w:t>
      </w:r>
      <w:proofErr w:type="gramEnd"/>
      <w:r w:rsidRPr="00784654">
        <w:rPr>
          <w:sz w:val="24"/>
          <w:szCs w:val="24"/>
        </w:rPr>
        <w:t xml:space="preserve"> (le cas</w:t>
      </w:r>
      <w:r w:rsidR="00F22D56">
        <w:rPr>
          <w:sz w:val="24"/>
          <w:szCs w:val="24"/>
        </w:rPr>
        <w:t xml:space="preserve"> échéant) et un lien vers la page</w:t>
      </w:r>
      <w:r w:rsidRPr="00784654">
        <w:rPr>
          <w:sz w:val="24"/>
          <w:szCs w:val="24"/>
        </w:rPr>
        <w:t xml:space="preserve"> d’Open Food </w:t>
      </w:r>
      <w:proofErr w:type="spellStart"/>
      <w:r w:rsidRPr="00784654">
        <w:rPr>
          <w:sz w:val="24"/>
          <w:szCs w:val="24"/>
        </w:rPr>
        <w:t>Facts</w:t>
      </w:r>
      <w:proofErr w:type="spellEnd"/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</w:t>
      </w:r>
      <w:proofErr w:type="gramStart"/>
      <w:r w:rsidRPr="00784654">
        <w:rPr>
          <w:sz w:val="24"/>
          <w:szCs w:val="24"/>
        </w:rPr>
        <w:t>concernant</w:t>
      </w:r>
      <w:proofErr w:type="gramEnd"/>
      <w:r w:rsidRPr="00784654">
        <w:rPr>
          <w:sz w:val="24"/>
          <w:szCs w:val="24"/>
        </w:rPr>
        <w:t xml:space="preserve"> cet aliment</w:t>
      </w:r>
      <w:r w:rsidR="00784654" w:rsidRPr="00784654">
        <w:rPr>
          <w:sz w:val="24"/>
          <w:szCs w:val="24"/>
        </w:rPr>
        <w:t>.</w:t>
      </w:r>
    </w:p>
    <w:p w:rsidR="0090491D" w:rsidRDefault="00D161D9" w:rsidP="0090491D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L’utilisateur a alors la possibilité d’enregistrer le résultat dans la base de données</w:t>
      </w:r>
      <w:r w:rsidR="00784654" w:rsidRPr="00784654">
        <w:rPr>
          <w:sz w:val="24"/>
          <w:szCs w:val="24"/>
        </w:rPr>
        <w:t>.</w:t>
      </w:r>
    </w:p>
    <w:p w:rsidR="00D90842" w:rsidRDefault="00D90842" w:rsidP="00D90842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Si l’utilisateur choisi de sélectionner </w:t>
      </w:r>
      <w:proofErr w:type="gramStart"/>
      <w:r>
        <w:rPr>
          <w:sz w:val="24"/>
          <w:szCs w:val="24"/>
        </w:rPr>
        <w:t>les catégo</w:t>
      </w:r>
      <w:r w:rsidR="00F22D56">
        <w:rPr>
          <w:sz w:val="24"/>
          <w:szCs w:val="24"/>
        </w:rPr>
        <w:t>rie</w:t>
      </w:r>
      <w:proofErr w:type="gramEnd"/>
      <w:r w:rsidR="00F22D56">
        <w:rPr>
          <w:sz w:val="24"/>
          <w:szCs w:val="24"/>
        </w:rPr>
        <w:t xml:space="preserve"> alors une requête « SELECT » est faite sur la table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="00F22D56" w:rsidRPr="00F22D56">
        <w:rPr>
          <w:i/>
          <w:color w:val="1F497D" w:themeColor="text2"/>
          <w:sz w:val="24"/>
          <w:szCs w:val="24"/>
        </w:rPr>
        <w:t>ategory</w:t>
      </w:r>
      <w:proofErr w:type="spellEnd"/>
      <w:r w:rsidR="00F22D56">
        <w:rPr>
          <w:i/>
          <w:color w:val="1F497D" w:themeColor="text2"/>
          <w:sz w:val="24"/>
          <w:szCs w:val="24"/>
        </w:rPr>
        <w:t xml:space="preserve"> </w:t>
      </w:r>
      <w:r w:rsidR="00F22D56" w:rsidRPr="00F22D56">
        <w:rPr>
          <w:color w:val="000000" w:themeColor="text1"/>
          <w:sz w:val="24"/>
          <w:szCs w:val="24"/>
        </w:rPr>
        <w:t>pour afficher les catégories</w:t>
      </w:r>
      <w:r w:rsidRPr="00F22D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 chiffre avant chaque catégorie, l’utilisateur choisi une catégorie et ses produits sont </w:t>
      </w:r>
      <w:r w:rsidR="004277B0">
        <w:rPr>
          <w:sz w:val="24"/>
          <w:szCs w:val="24"/>
        </w:rPr>
        <w:t>affichés</w:t>
      </w:r>
      <w:r w:rsidR="00F22D56">
        <w:rPr>
          <w:sz w:val="24"/>
          <w:szCs w:val="24"/>
        </w:rPr>
        <w:t xml:space="preserve"> avec une requête « SELECT 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="00F22D56" w:rsidRPr="00F22D56">
        <w:rPr>
          <w:i/>
          <w:color w:val="1F497D" w:themeColor="text2"/>
          <w:sz w:val="24"/>
          <w:szCs w:val="24"/>
        </w:rPr>
        <w:t>roduct</w:t>
      </w:r>
      <w:r w:rsidR="00F22D56">
        <w:rPr>
          <w:sz w:val="24"/>
          <w:szCs w:val="24"/>
        </w:rPr>
        <w:t>. L’utilisateur choisi un produit, on lui affiche un tableau d’une ligne contenant le nom du produit</w:t>
      </w:r>
      <w:r w:rsidR="007D7747">
        <w:rPr>
          <w:sz w:val="24"/>
          <w:szCs w:val="24"/>
        </w:rPr>
        <w:t xml:space="preserve"> ,</w:t>
      </w:r>
      <w:r w:rsidR="004277B0">
        <w:rPr>
          <w:sz w:val="24"/>
          <w:szCs w:val="24"/>
        </w:rPr>
        <w:t xml:space="preserve"> </w:t>
      </w:r>
      <w:bookmarkStart w:id="0" w:name="_GoBack"/>
      <w:bookmarkEnd w:id="0"/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F22D56">
        <w:rPr>
          <w:sz w:val="24"/>
          <w:szCs w:val="24"/>
        </w:rPr>
        <w:t>, son substitut, la description du substitut</w:t>
      </w:r>
      <w:r w:rsidR="007D7747">
        <w:rPr>
          <w:sz w:val="24"/>
          <w:szCs w:val="24"/>
        </w:rPr>
        <w:t xml:space="preserve"> (marque, quantité, ingrédients,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>)</w:t>
      </w:r>
      <w:r w:rsidR="00F22D56">
        <w:rPr>
          <w:sz w:val="24"/>
          <w:szCs w:val="24"/>
        </w:rPr>
        <w:t>, un magasin où l’acheter (le cas échéant) et un lien vers la page du site</w:t>
      </w:r>
      <w:r w:rsidR="007D7747">
        <w:rPr>
          <w:sz w:val="24"/>
          <w:szCs w:val="24"/>
        </w:rPr>
        <w:t>,</w:t>
      </w:r>
      <w:r w:rsidR="00F22D56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t xml:space="preserve">pour faire ça on utilise l’url du produit, on l’a convertie au format </w:t>
      </w:r>
      <w:proofErr w:type="spellStart"/>
      <w:r w:rsidR="007D7747">
        <w:rPr>
          <w:sz w:val="24"/>
          <w:szCs w:val="24"/>
        </w:rPr>
        <w:lastRenderedPageBreak/>
        <w:t>json</w:t>
      </w:r>
      <w:proofErr w:type="spellEnd"/>
      <w:r w:rsidR="007D7747">
        <w:rPr>
          <w:sz w:val="24"/>
          <w:szCs w:val="24"/>
        </w:rPr>
        <w:t xml:space="preserve"> (donc on utilise l’API du site) et on extrait du contenu de l’url le nom du produit, 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et le nom d’un substitut de meilleure qualité (si le produit à un </w:t>
      </w:r>
      <w:proofErr w:type="spellStart"/>
      <w:r w:rsidR="007D7747">
        <w:rPr>
          <w:sz w:val="24"/>
          <w:szCs w:val="24"/>
        </w:rPr>
        <w:t>nitriscore</w:t>
      </w:r>
      <w:proofErr w:type="spellEnd"/>
      <w:r w:rsidR="007D7747">
        <w:rPr>
          <w:sz w:val="24"/>
          <w:szCs w:val="24"/>
        </w:rPr>
        <w:t xml:space="preserve"> de E on doit trouver un substitut avec un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de D, C, B, A) et comme on </w:t>
      </w:r>
      <w:proofErr w:type="spellStart"/>
      <w:r w:rsidR="007D7747">
        <w:rPr>
          <w:sz w:val="24"/>
          <w:szCs w:val="24"/>
        </w:rPr>
        <w:t>à</w:t>
      </w:r>
      <w:proofErr w:type="spellEnd"/>
      <w:r w:rsidR="007D7747">
        <w:rPr>
          <w:sz w:val="24"/>
          <w:szCs w:val="24"/>
        </w:rPr>
        <w:t xml:space="preserve"> le nom du substitut on peut utiliser son url pour avoir sa description et un magasin où l’acheter </w:t>
      </w:r>
      <w:r w:rsidR="00F22D56">
        <w:rPr>
          <w:sz w:val="24"/>
          <w:szCs w:val="24"/>
        </w:rPr>
        <w:t>.</w:t>
      </w:r>
    </w:p>
    <w:p w:rsidR="00A81666" w:rsidRDefault="00A81666" w:rsidP="00D90842">
      <w:pPr>
        <w:spacing w:after="80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Si l’utilisateur choisi de sélectionner un  produit alors on affiche une liste de 10 produits en faisant un « SELECT … LIMIT 10»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Pr="00A81666">
        <w:rPr>
          <w:i/>
          <w:color w:val="1F497D" w:themeColor="text2"/>
          <w:sz w:val="24"/>
          <w:szCs w:val="24"/>
        </w:rPr>
        <w:t>roduct</w:t>
      </w:r>
      <w:r w:rsidRPr="00A81666">
        <w:rPr>
          <w:color w:val="1F497D" w:themeColor="text2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et on propose à l’utilisateur d’afficher la suite</w:t>
      </w:r>
      <w:r>
        <w:rPr>
          <w:color w:val="000000" w:themeColor="text1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ou de sélectionner un produit dans la liste</w:t>
      </w:r>
      <w:r>
        <w:rPr>
          <w:color w:val="000000" w:themeColor="text1"/>
          <w:sz w:val="24"/>
          <w:szCs w:val="24"/>
        </w:rPr>
        <w:t xml:space="preserve"> (on a 10 catégories et 100 produits par catégorie, donc 1000 produits en tous)</w:t>
      </w:r>
      <w:r w:rsidRPr="00A81666">
        <w:rPr>
          <w:color w:val="000000" w:themeColor="text1"/>
          <w:sz w:val="24"/>
          <w:szCs w:val="24"/>
        </w:rPr>
        <w:t>, si il veut afficher la suite on affiche les 10 produits suivant jusqu’à afficher tous les produits sinon le programme refait la même chose que dans le choix d’une catégorie</w:t>
      </w:r>
      <w:r>
        <w:rPr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i/>
          <w:color w:val="1F497D" w:themeColor="text2"/>
          <w:sz w:val="24"/>
          <w:szCs w:val="24"/>
        </w:rPr>
      </w:pPr>
      <w:r w:rsidRPr="008E69DB">
        <w:rPr>
          <w:color w:val="000000" w:themeColor="text1"/>
          <w:sz w:val="24"/>
          <w:szCs w:val="24"/>
        </w:rPr>
        <w:t>En fin, et dans les deux cas</w:t>
      </w:r>
      <w:r>
        <w:rPr>
          <w:color w:val="000000" w:themeColor="text1"/>
          <w:sz w:val="24"/>
          <w:szCs w:val="24"/>
        </w:rPr>
        <w:t xml:space="preserve">, on propose à l’utilisateur d’enregistrer le substitut et sa description dans la base de données, si oui on enregistre le substitut dans la table </w:t>
      </w:r>
      <w:r w:rsidRPr="008E69DB">
        <w:rPr>
          <w:i/>
          <w:color w:val="1F497D" w:themeColor="text2"/>
          <w:sz w:val="24"/>
          <w:szCs w:val="24"/>
        </w:rPr>
        <w:t>Substitut</w:t>
      </w:r>
      <w:r>
        <w:rPr>
          <w:i/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terminant toute ces étapes on propose à l’utilisateur de revenir au menu principal pour </w:t>
      </w:r>
      <w:r w:rsidR="00434946">
        <w:rPr>
          <w:color w:val="000000" w:themeColor="text1"/>
          <w:sz w:val="24"/>
          <w:szCs w:val="24"/>
        </w:rPr>
        <w:t>sélectionner d’autres produits ou de simplement quitter le programme, si l’utilisateur choisi de quitter le programme alors on supprime la base de données et on quitte la boucle « </w:t>
      </w:r>
      <w:proofErr w:type="spellStart"/>
      <w:r w:rsidR="00434946">
        <w:rPr>
          <w:color w:val="000000" w:themeColor="text1"/>
          <w:sz w:val="24"/>
          <w:szCs w:val="24"/>
        </w:rPr>
        <w:t>while</w:t>
      </w:r>
      <w:proofErr w:type="spellEnd"/>
      <w:r w:rsidR="00434946">
        <w:rPr>
          <w:color w:val="000000" w:themeColor="text1"/>
          <w:sz w:val="24"/>
          <w:szCs w:val="24"/>
        </w:rPr>
        <w:t> » principale.</w:t>
      </w:r>
    </w:p>
    <w:p w:rsidR="008E69DB" w:rsidRP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a aussi la possibilité de consulter tous les substituts des produits qu’il a choisi d’enregistrer</w:t>
      </w:r>
      <w:r w:rsidR="00434946">
        <w:rPr>
          <w:color w:val="000000" w:themeColor="text1"/>
          <w:sz w:val="24"/>
          <w:szCs w:val="24"/>
        </w:rPr>
        <w:t xml:space="preserve"> pour cela on fait un simple « SELECT » sur la table </w:t>
      </w:r>
      <w:r w:rsidR="00434946" w:rsidRPr="00434946">
        <w:rPr>
          <w:i/>
          <w:color w:val="1F497D" w:themeColor="text2"/>
          <w:sz w:val="24"/>
          <w:szCs w:val="24"/>
        </w:rPr>
        <w:t>Substitut</w:t>
      </w:r>
      <w:r w:rsidR="00434946">
        <w:rPr>
          <w:color w:val="000000" w:themeColor="text1"/>
          <w:sz w:val="24"/>
          <w:szCs w:val="24"/>
        </w:rPr>
        <w:t xml:space="preserve">. </w:t>
      </w:r>
    </w:p>
    <w:p w:rsidR="0090491D" w:rsidRDefault="0090491D" w:rsidP="0090491D">
      <w:pPr>
        <w:spacing w:after="80"/>
        <w:rPr>
          <w:sz w:val="24"/>
          <w:szCs w:val="24"/>
        </w:rPr>
      </w:pPr>
    </w:p>
    <w:p w:rsidR="00D161D9" w:rsidRPr="00D161D9" w:rsidRDefault="00D161D9" w:rsidP="00177983">
      <w:pPr>
        <w:spacing w:after="8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177983"/>
    <w:rsid w:val="004277B0"/>
    <w:rsid w:val="00434946"/>
    <w:rsid w:val="00457AA7"/>
    <w:rsid w:val="00784654"/>
    <w:rsid w:val="007D7747"/>
    <w:rsid w:val="008C7FDD"/>
    <w:rsid w:val="008E69DB"/>
    <w:rsid w:val="0090491D"/>
    <w:rsid w:val="009D6E6F"/>
    <w:rsid w:val="00A81666"/>
    <w:rsid w:val="00D161D9"/>
    <w:rsid w:val="00D90842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izi/OC_projec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5</cp:revision>
  <dcterms:created xsi:type="dcterms:W3CDTF">2019-06-03T15:14:00Z</dcterms:created>
  <dcterms:modified xsi:type="dcterms:W3CDTF">2019-06-06T11:00:00Z</dcterms:modified>
</cp:coreProperties>
</file>