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AA7" w:rsidRDefault="00D161D9" w:rsidP="00457AA7">
      <w:pPr>
        <w:spacing w:after="0"/>
      </w:pPr>
      <w:r>
        <w:rPr>
          <w:b/>
        </w:rPr>
        <w:t>Description du parcours</w:t>
      </w:r>
      <w:bookmarkStart w:id="0" w:name="_GoBack"/>
      <w:bookmarkEnd w:id="0"/>
      <w:r w:rsidR="00457AA7">
        <w:t> :</w:t>
      </w:r>
    </w:p>
    <w:p w:rsidR="00457AA7" w:rsidRDefault="00457AA7" w:rsidP="00457AA7">
      <w:pPr>
        <w:spacing w:after="0"/>
      </w:pPr>
      <w:r>
        <w:t>Le programme affiche un menu principal avec 2 choix possibles :</w:t>
      </w:r>
    </w:p>
    <w:p w:rsidR="00457AA7" w:rsidRDefault="00457AA7" w:rsidP="00457AA7">
      <w:pPr>
        <w:pStyle w:val="Paragraphedeliste"/>
        <w:numPr>
          <w:ilvl w:val="0"/>
          <w:numId w:val="2"/>
        </w:numPr>
        <w:spacing w:after="0"/>
      </w:pPr>
      <w:r>
        <w:t>Quel aliment souhaitez-vous remplacer ?</w:t>
      </w:r>
    </w:p>
    <w:p w:rsidR="00457AA7" w:rsidRDefault="00457AA7" w:rsidP="00457AA7">
      <w:pPr>
        <w:pStyle w:val="Paragraphedeliste"/>
        <w:numPr>
          <w:ilvl w:val="0"/>
          <w:numId w:val="2"/>
        </w:numPr>
        <w:spacing w:after="0"/>
      </w:pPr>
      <w:r>
        <w:t>Retrouver mes aliments substitués.</w:t>
      </w:r>
    </w:p>
    <w:p w:rsidR="00D161D9" w:rsidRDefault="00D161D9" w:rsidP="00D161D9">
      <w:pPr>
        <w:spacing w:after="0"/>
      </w:pPr>
      <w:r>
        <w:t>L’utilisateur sélectionne 1. Le programme pose les questions suivantes à l’utilisateur et ce dernier sélectionne les réponses :</w:t>
      </w:r>
    </w:p>
    <w:p w:rsidR="00D161D9" w:rsidRDefault="00D161D9" w:rsidP="00D161D9">
      <w:pPr>
        <w:spacing w:after="0"/>
      </w:pPr>
      <w:r>
        <w:tab/>
      </w:r>
      <w:r w:rsidRPr="00D161D9">
        <w:t>.</w:t>
      </w:r>
      <w:r>
        <w:t xml:space="preserve"> Sélectionnez la catégorie. [Plusieurs propositions associées à un chiffre.</w:t>
      </w:r>
    </w:p>
    <w:p w:rsidR="00D161D9" w:rsidRDefault="00D161D9" w:rsidP="00D161D9">
      <w:pPr>
        <w:spacing w:after="0"/>
        <w:ind w:firstLine="708"/>
      </w:pPr>
      <w:r>
        <w:t xml:space="preserve">  L’utilisateur entre le chiffre correspondant et appuie sur entrée]</w:t>
      </w:r>
    </w:p>
    <w:p w:rsidR="00D161D9" w:rsidRDefault="00D161D9" w:rsidP="00D161D9">
      <w:pPr>
        <w:spacing w:after="0"/>
        <w:ind w:firstLine="708"/>
      </w:pPr>
      <w:r>
        <w:t>. Sélectionnez l’aliment. [</w:t>
      </w:r>
      <w:r>
        <w:t>Plusieurs propositions associées à un chiffre.</w:t>
      </w:r>
    </w:p>
    <w:p w:rsidR="00D161D9" w:rsidRDefault="00D161D9" w:rsidP="00D161D9">
      <w:pPr>
        <w:spacing w:after="0"/>
        <w:ind w:firstLine="708"/>
      </w:pPr>
      <w:r>
        <w:t xml:space="preserve">  L’utilisateur entre le chiffre correspondant</w:t>
      </w:r>
      <w:r>
        <w:t xml:space="preserve"> à l’aliment</w:t>
      </w:r>
      <w:r>
        <w:t xml:space="preserve"> et appuie sur entrée</w:t>
      </w:r>
      <w:r>
        <w:t>]</w:t>
      </w:r>
    </w:p>
    <w:p w:rsidR="00D161D9" w:rsidRDefault="00D161D9" w:rsidP="00D161D9">
      <w:pPr>
        <w:spacing w:after="0"/>
        <w:ind w:firstLine="708"/>
      </w:pPr>
      <w:r>
        <w:t>. Le programme propose un substitut, sa description, un magasin ou</w:t>
      </w:r>
    </w:p>
    <w:p w:rsidR="00D161D9" w:rsidRDefault="00D161D9" w:rsidP="00D161D9">
      <w:pPr>
        <w:spacing w:after="0"/>
        <w:ind w:firstLine="708"/>
      </w:pPr>
      <w:r>
        <w:t xml:space="preserve">  </w:t>
      </w:r>
      <w:proofErr w:type="gramStart"/>
      <w:r>
        <w:t>l’acheter</w:t>
      </w:r>
      <w:proofErr w:type="gramEnd"/>
      <w:r>
        <w:t xml:space="preserve"> (le cas échéant) et un lien vers la pas d’Open Food </w:t>
      </w:r>
      <w:proofErr w:type="spellStart"/>
      <w:r>
        <w:t>Facts</w:t>
      </w:r>
      <w:proofErr w:type="spellEnd"/>
    </w:p>
    <w:p w:rsidR="00D161D9" w:rsidRDefault="00D161D9" w:rsidP="00D161D9">
      <w:pPr>
        <w:spacing w:after="0"/>
        <w:ind w:firstLine="708"/>
      </w:pPr>
      <w:r>
        <w:t xml:space="preserve"> </w:t>
      </w:r>
      <w:proofErr w:type="gramStart"/>
      <w:r>
        <w:t>concernant</w:t>
      </w:r>
      <w:proofErr w:type="gramEnd"/>
      <w:r>
        <w:t xml:space="preserve"> cet aliment</w:t>
      </w:r>
    </w:p>
    <w:p w:rsidR="00D161D9" w:rsidRDefault="00D161D9" w:rsidP="00D161D9">
      <w:pPr>
        <w:spacing w:after="0"/>
        <w:ind w:firstLine="708"/>
      </w:pPr>
      <w:r>
        <w:t>. L’utilisateur a alors la possibilité d’enregistrer le résultat dans la base de données</w:t>
      </w:r>
    </w:p>
    <w:p w:rsidR="00D161D9" w:rsidRPr="00D161D9" w:rsidRDefault="00D161D9" w:rsidP="00D161D9">
      <w:pPr>
        <w:spacing w:after="0"/>
      </w:pPr>
    </w:p>
    <w:p w:rsidR="00457AA7" w:rsidRDefault="00457AA7" w:rsidP="00457AA7">
      <w:pPr>
        <w:spacing w:after="0"/>
      </w:pPr>
    </w:p>
    <w:p w:rsidR="00457AA7" w:rsidRDefault="00457AA7"/>
    <w:p w:rsidR="00457AA7" w:rsidRDefault="00457AA7" w:rsidP="00457AA7">
      <w:pPr>
        <w:spacing w:after="120"/>
      </w:pPr>
    </w:p>
    <w:sectPr w:rsidR="00457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F64A9"/>
    <w:multiLevelType w:val="hybridMultilevel"/>
    <w:tmpl w:val="26BC75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B366B"/>
    <w:multiLevelType w:val="multilevel"/>
    <w:tmpl w:val="BFEA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A7"/>
    <w:rsid w:val="00030618"/>
    <w:rsid w:val="00457AA7"/>
    <w:rsid w:val="00D1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7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7AA7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457A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7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7AA7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457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Rouizi</dc:creator>
  <cp:lastModifiedBy>Rouizi</cp:lastModifiedBy>
  <cp:revision>1</cp:revision>
  <dcterms:created xsi:type="dcterms:W3CDTF">2019-06-03T15:14:00Z</dcterms:created>
  <dcterms:modified xsi:type="dcterms:W3CDTF">2019-06-03T15:34:00Z</dcterms:modified>
</cp:coreProperties>
</file>