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proofErr w:type="spellStart"/>
      <w:r>
        <w:t>Лаб</w:t>
      </w:r>
      <w:proofErr w:type="spellEnd"/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563A4A">
          <w:rPr>
            <w:rStyle w:val="Hyperlink"/>
          </w:rPr>
          <w:t>https://judge.softuni.bg/Contests/Compete/Index/1011</w:t>
        </w:r>
      </w:hyperlink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proofErr w:type="spellStart"/>
      <w:r w:rsidRPr="00D81CA6">
        <w:rPr>
          <w:b/>
        </w:rPr>
        <w:t>Blank</w:t>
      </w:r>
      <w:proofErr w:type="spellEnd"/>
      <w:r w:rsidRPr="00D81CA6">
        <w:rPr>
          <w:b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proofErr w:type="spellStart"/>
      <w:r>
        <w:t>olutions</w:t>
      </w:r>
      <w:proofErr w:type="spellEnd"/>
      <w:r>
        <w:t xml:space="preserve">) във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proofErr w:type="spellStart"/>
      <w:r w:rsidRPr="00D81CA6">
        <w:rPr>
          <w:b/>
        </w:rPr>
        <w:t>Blank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D81CA6">
        <w:rPr>
          <w:b/>
        </w:rPr>
        <w:t>Solution</w:t>
      </w:r>
      <w:proofErr w:type="spellEnd"/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</w:t>
      </w:r>
      <w:proofErr w:type="spellStart"/>
      <w:r>
        <w:t>solution</w:t>
      </w:r>
      <w:proofErr w:type="spellEnd"/>
      <w:r>
        <w:t>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proofErr w:type="spellStart"/>
      <w:r w:rsidRPr="00CD2B0A">
        <w:t>Visual</w:t>
      </w:r>
      <w:proofErr w:type="spellEnd"/>
      <w:r w:rsidRPr="00CD2B0A">
        <w:t xml:space="preserve"> </w:t>
      </w:r>
      <w:proofErr w:type="spellStart"/>
      <w:r w:rsidRPr="00CD2B0A">
        <w:t>Studio</w:t>
      </w:r>
      <w:proofErr w:type="spellEnd"/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 xml:space="preserve">празен </w:t>
      </w:r>
      <w:proofErr w:type="spellStart"/>
      <w:r w:rsidRPr="007E0321">
        <w:rPr>
          <w:b/>
        </w:rPr>
        <w:t>Visual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Studio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7E0321">
        <w:rPr>
          <w:b/>
        </w:rPr>
        <w:t>Solution</w:t>
      </w:r>
      <w:proofErr w:type="spellEnd"/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 xml:space="preserve">Целта на този </w:t>
      </w:r>
      <w:proofErr w:type="spellStart"/>
      <w:r>
        <w:t>blank</w:t>
      </w:r>
      <w:proofErr w:type="spellEnd"/>
      <w:r w:rsidRPr="00187646">
        <w:rPr>
          <w:lang w:val="ru-RU"/>
        </w:rPr>
        <w:t xml:space="preserve"> </w:t>
      </w:r>
      <w:proofErr w:type="spellStart"/>
      <w:r>
        <w:t>solution</w:t>
      </w:r>
      <w:proofErr w:type="spellEnd"/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proofErr w:type="spellStart"/>
      <w:r w:rsidR="00376873" w:rsidRPr="00F45699">
        <w:rPr>
          <w:rStyle w:val="CodeChar"/>
        </w:rPr>
        <w:t>Hello</w:t>
      </w:r>
      <w:proofErr w:type="spellEnd"/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proofErr w:type="spellStart"/>
      <w:r w:rsidR="00376873" w:rsidRPr="00F45699">
        <w:rPr>
          <w:rStyle w:val="CodeChar"/>
        </w:rPr>
        <w:t>Greeting</w:t>
      </w:r>
      <w:proofErr w:type="spellEnd"/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proofErr w:type="spellStart"/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proofErr w:type="spellEnd"/>
      <w:r w:rsidR="00376873" w:rsidRPr="008308A9">
        <w:t>"</w:t>
      </w:r>
      <w:r w:rsidR="00B81FF5">
        <w:t xml:space="preserve">, като изберем от горният ляв ъгъл </w:t>
      </w:r>
      <w:proofErr w:type="spellStart"/>
      <w:r w:rsidR="00B81FF5" w:rsidRPr="00164D69">
        <w:rPr>
          <w:b/>
        </w:rPr>
        <w:t>File</w:t>
      </w:r>
      <w:proofErr w:type="spellEnd"/>
      <w:r w:rsidR="00B81FF5" w:rsidRPr="00164D69">
        <w:rPr>
          <w:b/>
        </w:rPr>
        <w:t xml:space="preserve">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24FD6EFC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4130B8">
        <w:rPr>
          <w:noProof/>
        </w:rPr>
        <w:drawing>
          <wp:inline distT="0" distB="0" distL="0" distR="0" wp14:anchorId="1B6BE9D6" wp14:editId="25897294">
            <wp:extent cx="3641090" cy="1803338"/>
            <wp:effectExtent l="19050" t="19050" r="16510" b="2603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716" cy="18125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691DFE94" w:rsidR="00EC263A" w:rsidRDefault="00EC263A" w:rsidP="00EC263A">
      <w:pPr>
        <w:ind w:left="426"/>
      </w:pPr>
      <w:r>
        <w:t>Как работи примера?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>
        <w:t xml:space="preserve"> – </w:t>
      </w:r>
      <w:r w:rsidRPr="00EC62A6">
        <w:rPr>
          <w:rStyle w:val="CodeChar"/>
          <w:lang w:val="ru-RU"/>
        </w:rPr>
        <w:t>{0}</w:t>
      </w:r>
      <w:r w:rsidR="003525A9" w:rsidRPr="00EC62A6">
        <w:rPr>
          <w:rStyle w:val="CodeChar"/>
          <w:lang w:val="ru-RU"/>
        </w:rPr>
        <w:t>, {1}, {2}...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>която сме подали със запетайка след края на текста за принтиране.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9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64DF9D20" w:rsidR="00376873" w:rsidRDefault="004130B8" w:rsidP="00376873">
      <w:pPr>
        <w:jc w:val="center"/>
      </w:pPr>
      <w:r w:rsidRPr="004130B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A82F989" wp14:editId="7C3DAB3F">
            <wp:extent cx="5904274" cy="2454503"/>
            <wp:effectExtent l="19050" t="19050" r="20320" b="2222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343" cy="2465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proofErr w:type="spellStart"/>
      <w:r w:rsidR="00EC63BE" w:rsidRPr="00DD4717">
        <w:rPr>
          <w:b/>
        </w:rPr>
        <w:t>Ctrl</w:t>
      </w:r>
      <w:proofErr w:type="spellEnd"/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proofErr w:type="spellStart"/>
      <w:r w:rsidRPr="00896418">
        <w:rPr>
          <w:b/>
        </w:rPr>
        <w:t>Greeting</w:t>
      </w:r>
      <w:proofErr w:type="spellEnd"/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proofErr w:type="spellStart"/>
      <w:r w:rsidRPr="00896418">
        <w:rPr>
          <w:b/>
        </w:rPr>
        <w:t>Set</w:t>
      </w:r>
      <w:proofErr w:type="spellEnd"/>
      <w:r w:rsidRPr="00187646">
        <w:rPr>
          <w:b/>
          <w:lang w:val="ru-RU"/>
        </w:rPr>
        <w:t xml:space="preserve"> </w:t>
      </w:r>
      <w:proofErr w:type="spellStart"/>
      <w:r w:rsidRPr="00896418">
        <w:rPr>
          <w:b/>
        </w:rPr>
        <w:t>a</w:t>
      </w:r>
      <w:r w:rsidRPr="00896418">
        <w:rPr>
          <w:b/>
          <w:noProof/>
        </w:rPr>
        <w:t>s</w:t>
      </w:r>
      <w:proofErr w:type="spellEnd"/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3E53F64B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  <w:r w:rsidR="00D678B6">
              <w:rPr>
                <w:rFonts w:ascii="Consolas" w:hAnsi="Consolas"/>
                <w:noProof/>
                <w:lang w:val="en-US"/>
              </w:rPr>
              <w:t>0</w:t>
            </w:r>
          </w:p>
        </w:tc>
      </w:tr>
    </w:tbl>
    <w:p w14:paraId="1A638A5C" w14:textId="4183FA69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 Накрая </w:t>
      </w:r>
      <w:r w:rsidR="00B94DB2">
        <w:t>изведете</w:t>
      </w:r>
      <w:r>
        <w:t xml:space="preserve"> резултата на конзолата</w:t>
      </w:r>
      <w:r w:rsidR="00D678B6">
        <w:t>, като</w:t>
      </w:r>
      <w:r w:rsidR="00494A54">
        <w:t xml:space="preserve"> го</w:t>
      </w:r>
      <w:r w:rsidR="00D678B6">
        <w:t xml:space="preserve"> </w:t>
      </w:r>
      <w:r w:rsidR="00D678B6" w:rsidRPr="00D678B6">
        <w:rPr>
          <w:b/>
        </w:rPr>
        <w:t xml:space="preserve">форматирате до втория знак </w:t>
      </w:r>
      <w:r w:rsidR="00D678B6">
        <w:t>след десетичната запетая</w:t>
      </w:r>
      <w:r w:rsidR="006A571B" w:rsidRPr="00553D67">
        <w:t>:</w:t>
      </w:r>
      <w:r w:rsidR="00280A50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547BD6B6" wp14:editId="436980EE">
            <wp:extent cx="5010150" cy="2270956"/>
            <wp:effectExtent l="19050" t="19050" r="19050" b="1524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700" cy="2276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0AF5397E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D678B6">
        <w:rPr>
          <w:noProof/>
          <w:lang w:val="en-US"/>
        </w:rPr>
        <w:drawing>
          <wp:inline distT="0" distB="0" distL="0" distR="0" wp14:anchorId="79525BB0" wp14:editId="3582A94D">
            <wp:extent cx="3882325" cy="1028700"/>
            <wp:effectExtent l="19050" t="19050" r="23495" b="1905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0816" cy="103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proofErr w:type="spellStart"/>
            <w:r w:rsidRPr="00942656">
              <w:rPr>
                <w:rFonts w:ascii="Consolas" w:hAnsi="Consolas"/>
              </w:rPr>
              <w:t>Sanya</w:t>
            </w:r>
            <w:proofErr w:type="spellEnd"/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 xml:space="preserve">The architect </w:t>
            </w:r>
            <w:proofErr w:type="spellStart"/>
            <w:r w:rsidRPr="001E3724">
              <w:rPr>
                <w:rFonts w:ascii="Consolas" w:hAnsi="Consolas"/>
                <w:lang w:val="en-US"/>
              </w:rPr>
              <w:t>Sanya</w:t>
            </w:r>
            <w:proofErr w:type="spellEnd"/>
            <w:r w:rsidRPr="001E3724">
              <w:rPr>
                <w:rFonts w:ascii="Consolas" w:hAnsi="Consolas"/>
                <w:lang w:val="en-US"/>
              </w:rPr>
              <w:t xml:space="preserve"> will need 27 hours to complete 9 project/s.</w:t>
            </w:r>
          </w:p>
        </w:tc>
      </w:tr>
    </w:tbl>
    <w:p w14:paraId="67D8C797" w14:textId="0818544F" w:rsidR="001E3724" w:rsidRDefault="001E3724" w:rsidP="001E3724">
      <w:pPr>
        <w:pStyle w:val="Heading3"/>
      </w:pPr>
      <w:r>
        <w:t>Насоки</w:t>
      </w:r>
    </w:p>
    <w:p w14:paraId="28670CFA" w14:textId="3EF6856B" w:rsidR="001E3724" w:rsidRDefault="001E3724" w:rsidP="001E3724">
      <w:pPr>
        <w:pStyle w:val="ListParagraph"/>
        <w:numPr>
          <w:ilvl w:val="0"/>
          <w:numId w:val="36"/>
        </w:numPr>
      </w:pPr>
      <w:r>
        <w:t xml:space="preserve">Създайте променлива </w:t>
      </w:r>
      <w:r w:rsidRPr="001E3724">
        <w:rPr>
          <w:rFonts w:ascii="Consolas" w:hAnsi="Consolas"/>
          <w:b/>
          <w:lang w:val="en-US"/>
        </w:rPr>
        <w:t>name</w:t>
      </w:r>
      <w:r>
        <w:t>, която записва вход от конзолата, който ще бъде текст.</w:t>
      </w:r>
    </w:p>
    <w:p w14:paraId="7670CC4D" w14:textId="419F9161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t xml:space="preserve">След това създайте променлива </w:t>
      </w:r>
      <w:proofErr w:type="spellStart"/>
      <w:r w:rsidRPr="001E3724">
        <w:rPr>
          <w:rFonts w:ascii="Consolas" w:hAnsi="Consolas"/>
          <w:b/>
        </w:rPr>
        <w:t>projectsCount</w:t>
      </w:r>
      <w:proofErr w:type="spellEnd"/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проектите.</w:t>
      </w:r>
    </w:p>
    <w:p w14:paraId="21990C2F" w14:textId="55F7F47C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Изчислете, колко часа ще са нужни на архитекта, като умножите броя на проектите по 3.</w:t>
      </w:r>
    </w:p>
    <w:p w14:paraId="246B29F7" w14:textId="00D7A82E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6C5B9492" w14:textId="46E0F359" w:rsidR="001E3724" w:rsidRPr="001E3724" w:rsidRDefault="00EB1F04" w:rsidP="001E3724">
      <w:pPr>
        <w:ind w:left="360"/>
        <w:rPr>
          <w:lang w:val="en-US"/>
        </w:rPr>
      </w:pPr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72576C" wp14:editId="37A81957">
            <wp:extent cx="6061913" cy="1999531"/>
            <wp:effectExtent l="19050" t="19050" r="15240" b="203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0963" cy="200581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3F5CD2C4" w14:textId="626C17C5" w:rsidR="00126F38" w:rsidRDefault="00E31247" w:rsidP="0060283E">
      <w:pPr>
        <w:pStyle w:val="Heading2"/>
      </w:pPr>
      <w:r>
        <w:t>Периметър и лице на кръг</w:t>
      </w:r>
    </w:p>
    <w:p w14:paraId="6D230455" w14:textId="013051E1" w:rsidR="00477ECF" w:rsidRPr="002E14F8" w:rsidRDefault="00104B57" w:rsidP="00104B57">
      <w:pPr>
        <w:rPr>
          <w:rFonts w:ascii="Consolas" w:hAnsi="Consolas"/>
          <w:b/>
          <w:noProof/>
        </w:rPr>
      </w:pPr>
      <w:r>
        <w:t xml:space="preserve">Напишете програма, която чете от конзолата </w:t>
      </w:r>
      <w:r w:rsidRPr="008B5E0F">
        <w:rPr>
          <w:b/>
        </w:rPr>
        <w:t>число</w:t>
      </w:r>
      <w:r>
        <w:t xml:space="preserve"> </w:t>
      </w:r>
      <w:r w:rsidRPr="00E31247">
        <w:rPr>
          <w:rStyle w:val="CodeChar"/>
        </w:rPr>
        <w:t>r</w:t>
      </w:r>
      <w:r w:rsidRPr="00262025">
        <w:t xml:space="preserve"> и </w:t>
      </w:r>
      <w:r>
        <w:t xml:space="preserve">пресмята и отпечатва </w:t>
      </w:r>
      <w:r w:rsidRPr="008B5E0F">
        <w:rPr>
          <w:b/>
        </w:rPr>
        <w:t>лицето</w:t>
      </w:r>
      <w:r>
        <w:t xml:space="preserve"> и </w:t>
      </w:r>
      <w:r w:rsidRPr="008B5E0F">
        <w:rPr>
          <w:b/>
        </w:rPr>
        <w:t>периметъра на кръг</w:t>
      </w:r>
      <w:r>
        <w:t xml:space="preserve"> / </w:t>
      </w:r>
      <w:r w:rsidRPr="00002C40">
        <w:rPr>
          <w:b/>
        </w:rPr>
        <w:t>окръжност</w:t>
      </w:r>
      <w:r>
        <w:t xml:space="preserve"> с радиус </w:t>
      </w:r>
      <w:r w:rsidRPr="00E31247">
        <w:rPr>
          <w:rStyle w:val="CodeChar"/>
        </w:rPr>
        <w:t>r</w:t>
      </w:r>
      <w:r w:rsidR="00B94DB2" w:rsidRPr="00B94DB2">
        <w:t xml:space="preserve">, като </w:t>
      </w:r>
      <w:r w:rsidR="00B94DB2" w:rsidRPr="00A100B3">
        <w:rPr>
          <w:b/>
        </w:rPr>
        <w:t xml:space="preserve">форматирате изхода </w:t>
      </w:r>
      <w:r w:rsidR="00A100B3" w:rsidRPr="00A100B3">
        <w:rPr>
          <w:b/>
        </w:rPr>
        <w:t>до втория знак</w:t>
      </w:r>
      <w:r w:rsidR="00A100B3">
        <w:t xml:space="preserve"> след десетичната запетая</w:t>
      </w:r>
      <w:r w:rsidRPr="00262025">
        <w:t>.</w:t>
      </w:r>
    </w:p>
    <w:p w14:paraId="436E6AED" w14:textId="35CE1B4F" w:rsidR="00104B57" w:rsidRPr="00A67453" w:rsidRDefault="00104B57" w:rsidP="00104B57">
      <w:pPr>
        <w:pStyle w:val="Heading3"/>
      </w:pPr>
      <w: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</w:tblGrid>
      <w:tr w:rsidR="00104B57" w:rsidRPr="004C40B4" w14:paraId="6EBE7B58" w14:textId="77777777" w:rsidTr="00A348B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662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104B57" w:rsidRPr="008B5E0F" w14:paraId="11864722" w14:textId="77777777" w:rsidTr="00A348B2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662" w:type="dxa"/>
            <w:vAlign w:val="center"/>
          </w:tcPr>
          <w:p w14:paraId="5B2F3136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  <w:p w14:paraId="65EEB442" w14:textId="3C7FC68D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18.85</w:t>
            </w:r>
          </w:p>
        </w:tc>
      </w:tr>
      <w:tr w:rsidR="00104B57" w:rsidRPr="008B5E0F" w14:paraId="05F3F73E" w14:textId="77777777" w:rsidTr="00A348B2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</w:rPr>
              <w:t>.5</w:t>
            </w:r>
          </w:p>
        </w:tc>
        <w:tc>
          <w:tcPr>
            <w:tcW w:w="662" w:type="dxa"/>
            <w:vAlign w:val="center"/>
          </w:tcPr>
          <w:p w14:paraId="47A20C8A" w14:textId="77777777" w:rsidR="00A100B3" w:rsidRPr="00A100B3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63.62</w:t>
            </w:r>
          </w:p>
          <w:p w14:paraId="0DEE31AA" w14:textId="2EC7E6E5" w:rsidR="00104B57" w:rsidRPr="008B5E0F" w:rsidRDefault="00A100B3" w:rsidP="00A100B3">
            <w:pPr>
              <w:spacing w:before="0" w:after="0"/>
              <w:rPr>
                <w:rFonts w:ascii="Consolas" w:hAnsi="Consolas"/>
                <w:noProof/>
              </w:rPr>
            </w:pPr>
            <w:r w:rsidRPr="00A100B3">
              <w:rPr>
                <w:rFonts w:ascii="Consolas" w:hAnsi="Consolas"/>
                <w:noProof/>
              </w:rPr>
              <w:t>28.27</w:t>
            </w:r>
          </w:p>
        </w:tc>
      </w:tr>
    </w:tbl>
    <w:p w14:paraId="4F5283EF" w14:textId="77777777" w:rsidR="006A037E" w:rsidRPr="006A037E" w:rsidRDefault="006A037E" w:rsidP="006A037E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A037E">
        <w:rPr>
          <w:rFonts w:eastAsiaTheme="majorEastAsia" w:cstheme="majorBidi"/>
          <w:b/>
          <w:color w:val="8F400B"/>
          <w:sz w:val="32"/>
          <w:szCs w:val="32"/>
        </w:rPr>
        <w:t>Насоки</w:t>
      </w:r>
    </w:p>
    <w:p w14:paraId="7B60A6A3" w14:textId="77777777" w:rsidR="00104B57" w:rsidRDefault="00104B57" w:rsidP="00104B57">
      <w:r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347622C6" w14:textId="1B2BE8DA" w:rsidR="006A037E" w:rsidRPr="006A037E" w:rsidRDefault="00104B57" w:rsidP="006A037E">
      <w:pPr>
        <w:pStyle w:val="Code"/>
        <w:numPr>
          <w:ilvl w:val="0"/>
          <w:numId w:val="8"/>
        </w:num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  <w:r w:rsidR="006A037E" w:rsidRPr="006A037E">
        <w:rPr>
          <w:lang w:val="en-US"/>
        </w:rPr>
        <w:t xml:space="preserve"> </w:t>
      </w:r>
    </w:p>
    <w:p w14:paraId="1AF776BD" w14:textId="6EA4D4EF" w:rsidR="00104B57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Създайте променливата </w:t>
      </w:r>
      <w:r w:rsidRPr="00F1671D">
        <w:rPr>
          <w:rStyle w:val="CodeChar"/>
        </w:rPr>
        <w:t>r</w:t>
      </w:r>
      <w:r>
        <w:t>, която записва вход от конзолата, който е реално число.</w:t>
      </w:r>
    </w:p>
    <w:p w14:paraId="1AF7F2C3" w14:textId="1D47CC0A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След това създайте променливите </w:t>
      </w:r>
      <w:r w:rsidRPr="00F1671D">
        <w:rPr>
          <w:rStyle w:val="CodeChar"/>
        </w:rPr>
        <w:t>area</w:t>
      </w:r>
      <w:r w:rsidRPr="00262025">
        <w:rPr>
          <w:lang w:val="ru-RU"/>
        </w:rPr>
        <w:t xml:space="preserve"> </w:t>
      </w:r>
      <w:r>
        <w:t>и</w:t>
      </w:r>
      <w:r w:rsidRPr="00262025">
        <w:rPr>
          <w:lang w:val="ru-RU"/>
        </w:rPr>
        <w:t xml:space="preserve"> </w:t>
      </w:r>
      <w:r w:rsidRPr="00F1671D">
        <w:rPr>
          <w:rStyle w:val="CodeChar"/>
        </w:rPr>
        <w:t>parameter</w:t>
      </w:r>
      <w:r>
        <w:t>, които записват изчисленията за площ и периметър.</w:t>
      </w:r>
    </w:p>
    <w:p w14:paraId="666B5F71" w14:textId="2D3E4CCD" w:rsidR="00F1671D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 xml:space="preserve">За да изчислите правилно площта и периметъра използвайте вградената функция </w:t>
      </w:r>
      <w:r w:rsidRPr="00F1671D">
        <w:rPr>
          <w:rStyle w:val="CodeChar"/>
        </w:rPr>
        <w:t>Math.PI</w:t>
      </w:r>
      <w:r w:rsidRPr="00F1671D">
        <w:t xml:space="preserve">, </w:t>
      </w:r>
      <w:r w:rsidR="00860453">
        <w:t>която</w:t>
      </w:r>
      <w:r w:rsidRPr="00F1671D">
        <w:t xml:space="preserve"> репрезентира числото </w:t>
      </w:r>
      <w:r w:rsidRPr="00F1671D">
        <w:rPr>
          <w:b/>
        </w:rPr>
        <w:t>π</w:t>
      </w:r>
      <w:r w:rsidRPr="00F1671D">
        <w:t xml:space="preserve"> в програмирането.</w:t>
      </w:r>
    </w:p>
    <w:p w14:paraId="7B15939A" w14:textId="3D946123" w:rsidR="00860453" w:rsidRPr="00F1671D" w:rsidRDefault="00EB1F04" w:rsidP="00860453">
      <w:pPr>
        <w:pStyle w:val="ListParagraph"/>
        <w:tabs>
          <w:tab w:val="left" w:pos="0"/>
          <w:tab w:val="left" w:pos="270"/>
        </w:tabs>
        <w:ind w:left="360"/>
      </w:pPr>
      <w:r w:rsidRPr="00EB1F0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B7F0403" wp14:editId="201415C8">
            <wp:extent cx="4544323" cy="2578639"/>
            <wp:effectExtent l="19050" t="19050" r="8890" b="1270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7256" cy="2585978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6B1F1601" w14:textId="508949A4" w:rsidR="00F1671D" w:rsidRPr="000A6093" w:rsidRDefault="00F1671D" w:rsidP="00860453">
      <w:pPr>
        <w:pStyle w:val="ListParagraph"/>
        <w:numPr>
          <w:ilvl w:val="0"/>
          <w:numId w:val="28"/>
        </w:numPr>
        <w:tabs>
          <w:tab w:val="left" w:pos="0"/>
          <w:tab w:val="left" w:pos="270"/>
        </w:tabs>
        <w:ind w:left="360"/>
      </w:pPr>
      <w:r>
        <w:t>Изведете резултата на конзолата</w:t>
      </w:r>
      <w:r w:rsidR="00860453">
        <w:t xml:space="preserve"> в желания формат</w:t>
      </w:r>
      <w:r>
        <w:t>.</w:t>
      </w:r>
      <w:r w:rsidRPr="00CD6C74">
        <w:rPr>
          <w:noProof/>
          <w:lang w:val="ru-RU"/>
        </w:rPr>
        <w:t xml:space="preserve"> </w:t>
      </w:r>
    </w:p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bookmarkStart w:id="4" w:name="_GoBack"/>
      <w:bookmarkEnd w:id="4"/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3591BE8" w14:textId="1064CDD3" w:rsidR="00A72D42" w:rsidRDefault="00A72D42" w:rsidP="00A72D42">
      <w:pPr>
        <w:pStyle w:val="Heading3"/>
      </w:pPr>
      <w:r>
        <w:t>Насоки</w:t>
      </w:r>
    </w:p>
    <w:p w14:paraId="288F35E4" w14:textId="2FA4A716" w:rsidR="00A72D42" w:rsidRDefault="00A72D42" w:rsidP="00A72D42">
      <w:pPr>
        <w:pStyle w:val="ListParagraph"/>
        <w:numPr>
          <w:ilvl w:val="0"/>
          <w:numId w:val="37"/>
        </w:numPr>
      </w:pPr>
      <w:r>
        <w:t xml:space="preserve">Създайте променлива </w:t>
      </w:r>
      <w:proofErr w:type="spellStart"/>
      <w:r>
        <w:rPr>
          <w:rFonts w:ascii="Consolas" w:hAnsi="Consolas"/>
          <w:b/>
          <w:lang w:val="en-US"/>
        </w:rPr>
        <w:t>dogsCount</w:t>
      </w:r>
      <w:proofErr w:type="spellEnd"/>
      <w:r>
        <w:t>,</w:t>
      </w:r>
      <w:r>
        <w:rPr>
          <w:lang w:val="en-US"/>
        </w:rPr>
        <w:t xml:space="preserve"> </w:t>
      </w:r>
      <w:r>
        <w:t>от тип цяло число, която записва броя на кучетата.</w:t>
      </w:r>
    </w:p>
    <w:p w14:paraId="19133111" w14:textId="5FDEDE2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t xml:space="preserve">След това създайте променлива </w:t>
      </w:r>
      <w:proofErr w:type="spellStart"/>
      <w:r w:rsidRPr="00A72D42">
        <w:rPr>
          <w:rFonts w:ascii="Consolas" w:hAnsi="Consolas"/>
          <w:b/>
          <w:lang w:val="en-US"/>
        </w:rPr>
        <w:t>otherAnimals</w:t>
      </w:r>
      <w:proofErr w:type="spellEnd"/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останалите животни.</w:t>
      </w:r>
    </w:p>
    <w:p w14:paraId="104E065C" w14:textId="307047B2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кучетата, като умножите броя на кучетата по 2.5.</w:t>
      </w:r>
    </w:p>
    <w:p w14:paraId="638FB83C" w14:textId="3AEE9337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останалите животни, като умножите броя на животните по 4.</w:t>
      </w:r>
    </w:p>
    <w:p w14:paraId="6D927CB8" w14:textId="27B99A9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 xml:space="preserve">Изчислете общата цена за храната, като съберете </w:t>
      </w:r>
      <w:r w:rsidR="0090553A">
        <w:rPr>
          <w:rFonts w:cstheme="minorHAnsi"/>
        </w:rPr>
        <w:t>сумите за храна на кучетата и останалите животни.</w:t>
      </w:r>
    </w:p>
    <w:p w14:paraId="0638E0B6" w14:textId="7D1D8B43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71747C80" w14:textId="215F512B" w:rsidR="00A72D42" w:rsidRDefault="00EB1F04" w:rsidP="00EB1F04">
      <w:pPr>
        <w:ind w:left="405"/>
      </w:pPr>
      <w:r w:rsidRPr="00EB1F0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0C48D51" wp14:editId="28535E8F">
            <wp:extent cx="5990394" cy="3026075"/>
            <wp:effectExtent l="19050" t="19050" r="10795" b="22225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1683" cy="3031778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lastRenderedPageBreak/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07B691FE" w14:textId="50F4AAFA" w:rsidR="0090553A" w:rsidRDefault="0090553A" w:rsidP="0090553A">
      <w:pPr>
        <w:pStyle w:val="Heading3"/>
      </w:pPr>
      <w:r>
        <w:t>Насоки</w:t>
      </w:r>
    </w:p>
    <w:p w14:paraId="0E436D5D" w14:textId="36EE192A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променлив</w:t>
      </w:r>
      <w:r>
        <w:rPr>
          <w:b/>
        </w:rPr>
        <w:t xml:space="preserve">а </w:t>
      </w:r>
      <w:r>
        <w:rPr>
          <w:b/>
          <w:lang w:val="en-US"/>
        </w:rPr>
        <w:t>area</w:t>
      </w:r>
      <w:r>
        <w:t xml:space="preserve"> от</w:t>
      </w:r>
      <w:r w:rsidRPr="005C10A5">
        <w:rPr>
          <w:b/>
        </w:rPr>
        <w:t xml:space="preserve"> тип</w:t>
      </w:r>
      <w:r>
        <w:rPr>
          <w:b/>
        </w:rPr>
        <w:t xml:space="preserve"> цяло число</w:t>
      </w:r>
      <w:r>
        <w:t>, която записват вход от конзолата.</w:t>
      </w:r>
    </w:p>
    <w:p w14:paraId="4BC7470D" w14:textId="681AE33C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>
        <w:rPr>
          <w:b/>
        </w:rPr>
        <w:t>цената за</w:t>
      </w:r>
      <w:r w:rsidRPr="005C10A5">
        <w:rPr>
          <w:b/>
        </w:rPr>
        <w:t xml:space="preserve"> </w:t>
      </w:r>
      <w:r>
        <w:rPr>
          <w:b/>
        </w:rPr>
        <w:t>озеленяване на целия двор</w:t>
      </w:r>
      <w:r>
        <w:t>.</w:t>
      </w:r>
    </w:p>
    <w:p w14:paraId="36FD9564" w14:textId="4E9F98D3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>Създайте още една променлива, която записва</w:t>
      </w:r>
      <w:r>
        <w:rPr>
          <w:b/>
        </w:rPr>
        <w:t xml:space="preserve">  отстъпката от</w:t>
      </w:r>
      <w:r w:rsidR="00D84AF3">
        <w:rPr>
          <w:b/>
        </w:rPr>
        <w:t xml:space="preserve"> 18% на</w:t>
      </w:r>
      <w:r>
        <w:rPr>
          <w:b/>
        </w:rPr>
        <w:t xml:space="preserve"> </w:t>
      </w:r>
      <w:r w:rsidR="00D84AF3">
        <w:rPr>
          <w:b/>
        </w:rPr>
        <w:t>цената за целия двор</w:t>
      </w:r>
      <w:r>
        <w:t>.</w:t>
      </w:r>
    </w:p>
    <w:p w14:paraId="224BDE1C" w14:textId="6C24675E" w:rsidR="0090553A" w:rsidRPr="00262025" w:rsidRDefault="00D84AF3" w:rsidP="00D84AF3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променлива, която записва </w:t>
      </w:r>
      <w:r w:rsidRPr="00D84AF3">
        <w:rPr>
          <w:b/>
        </w:rPr>
        <w:t>крайната цена за озеленяване</w:t>
      </w:r>
      <w:r w:rsidR="0090553A">
        <w:t>.</w:t>
      </w:r>
    </w:p>
    <w:p w14:paraId="55502265" w14:textId="24C7D7CD" w:rsidR="0090553A" w:rsidRDefault="0090553A" w:rsidP="0090553A">
      <w:pPr>
        <w:pStyle w:val="ListParagraph"/>
        <w:numPr>
          <w:ilvl w:val="0"/>
          <w:numId w:val="32"/>
        </w:numPr>
      </w:pPr>
      <w:r>
        <w:t>Изведете резултата на конзолата</w:t>
      </w:r>
      <w:r w:rsidR="00D84AF3">
        <w:t xml:space="preserve"> по желания начин</w:t>
      </w:r>
      <w:r>
        <w:t xml:space="preserve">, като </w:t>
      </w:r>
      <w:r w:rsidRPr="0090553A">
        <w:rPr>
          <w:b/>
        </w:rPr>
        <w:t>форматирате</w:t>
      </w:r>
      <w:r w:rsidR="00D84AF3">
        <w:rPr>
          <w:b/>
        </w:rPr>
        <w:t xml:space="preserve"> крайната цена и отстъпката</w:t>
      </w:r>
      <w:r>
        <w:t xml:space="preserve"> до </w:t>
      </w:r>
      <w:r w:rsidR="00D84AF3">
        <w:rPr>
          <w:b/>
        </w:rPr>
        <w:t>втората</w:t>
      </w:r>
      <w:r w:rsidRPr="0090553A">
        <w:rPr>
          <w:b/>
        </w:rPr>
        <w:t xml:space="preserve"> </w:t>
      </w:r>
      <w:r w:rsid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з</w:t>
      </w:r>
      <w:r w:rsidR="00D84AF3">
        <w:t>нак</w:t>
      </w:r>
      <w:r>
        <w:t>.</w:t>
      </w:r>
    </w:p>
    <w:p w14:paraId="21AEA91E" w14:textId="0CA1F9C2" w:rsidR="00D84AF3" w:rsidRPr="0090553A" w:rsidRDefault="00EB1F04" w:rsidP="00D176A1">
      <w:r w:rsidRPr="00EB1F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4F4058" wp14:editId="594D7C2F">
            <wp:extent cx="6626225" cy="3618865"/>
            <wp:effectExtent l="19050" t="19050" r="22225" b="19685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8865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lastRenderedPageBreak/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091D6222" w14:textId="2F80795F" w:rsidR="00A00EC7" w:rsidRDefault="00DA0204" w:rsidP="002134F1">
      <w:pPr>
        <w:pStyle w:val="ListParagraph"/>
        <w:numPr>
          <w:ilvl w:val="0"/>
          <w:numId w:val="32"/>
        </w:numPr>
        <w:spacing w:before="120"/>
      </w:pPr>
      <w:r>
        <w:lastRenderedPageBreak/>
        <w:t xml:space="preserve">Изведете резултата на конзолата, като </w:t>
      </w:r>
      <w:r w:rsidRPr="00D84AF3">
        <w:rPr>
          <w:b/>
        </w:rPr>
        <w:t>форматирате</w:t>
      </w:r>
      <w:r>
        <w:t xml:space="preserve"> до </w:t>
      </w:r>
      <w:r w:rsidRPr="00D84AF3">
        <w:rPr>
          <w:b/>
        </w:rPr>
        <w:t>трет</w:t>
      </w:r>
      <w:r w:rsidR="00D84AF3" w:rsidRPr="00D84AF3">
        <w:rPr>
          <w:b/>
        </w:rPr>
        <w:t>ата</w:t>
      </w:r>
      <w:r w:rsidRPr="00D84AF3">
        <w:rPr>
          <w:b/>
        </w:rPr>
        <w:t xml:space="preserve"> </w:t>
      </w:r>
      <w:r w:rsidR="00D84AF3" w:rsidRP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</w:t>
      </w:r>
      <w:r w:rsidR="00D84AF3">
        <w:t>знак</w:t>
      </w:r>
      <w:r>
        <w:t>.</w:t>
      </w:r>
      <w:r w:rsidR="00E662B9" w:rsidRPr="00D84AF3">
        <w:rPr>
          <w:noProof/>
          <w:lang w:val="ru-RU"/>
        </w:rPr>
        <w:t xml:space="preserve"> </w:t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1B849FB8" wp14:editId="04E3BAC3">
            <wp:extent cx="5681166" cy="2870799"/>
            <wp:effectExtent l="19050" t="19050" r="15240" b="25400"/>
            <wp:docPr id="63" name="Picture 6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1951" cy="2881302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74A648E" w14:textId="77777777" w:rsidR="00A00EC7" w:rsidRDefault="00A00EC7" w:rsidP="00A00EC7"/>
    <w:p w14:paraId="5F97A0E3" w14:textId="77777777" w:rsidR="00A00EC7" w:rsidRPr="00A00EC7" w:rsidRDefault="00A00EC7" w:rsidP="00A00EC7"/>
    <w:sectPr w:rsidR="00A00EC7" w:rsidRPr="00A00EC7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741568" w14:textId="77777777" w:rsidR="00F505E5" w:rsidRDefault="00F505E5" w:rsidP="008068A2">
      <w:pPr>
        <w:spacing w:after="0" w:line="240" w:lineRule="auto"/>
      </w:pPr>
      <w:r>
        <w:separator/>
      </w:r>
    </w:p>
  </w:endnote>
  <w:endnote w:type="continuationSeparator" w:id="0">
    <w:p w14:paraId="18DDF4DD" w14:textId="77777777" w:rsidR="00F505E5" w:rsidRDefault="00F505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E14ABC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rStyle w:val="Hyperlink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yperlink"/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5ED72" w14:textId="77777777" w:rsidR="00F505E5" w:rsidRDefault="00F505E5" w:rsidP="008068A2">
      <w:pPr>
        <w:spacing w:after="0" w:line="240" w:lineRule="auto"/>
      </w:pPr>
      <w:r>
        <w:separator/>
      </w:r>
    </w:p>
  </w:footnote>
  <w:footnote w:type="continuationSeparator" w:id="0">
    <w:p w14:paraId="0FDC47A4" w14:textId="77777777" w:rsidR="00F505E5" w:rsidRDefault="00F505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1C7F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671D"/>
    <w:rsid w:val="00F20B48"/>
    <w:rsid w:val="00F230E5"/>
    <w:rsid w:val="00F42410"/>
    <w:rsid w:val="00F43C11"/>
    <w:rsid w:val="00F45699"/>
    <w:rsid w:val="00F46918"/>
    <w:rsid w:val="00F46DDE"/>
    <w:rsid w:val="00F505E5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docs.microsoft.com/en-us/dotnet/api/system.string.format?view=netcore-2.2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5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9.png"/><Relationship Id="rId7" Type="http://schemas.openxmlformats.org/officeDocument/2006/relationships/image" Target="media/image3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7.png"/><Relationship Id="rId2" Type="http://schemas.openxmlformats.org/officeDocument/2006/relationships/image" Target="media/image3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4.png"/><Relationship Id="rId5" Type="http://schemas.openxmlformats.org/officeDocument/2006/relationships/image" Target="media/image31.png"/><Relationship Id="rId15" Type="http://schemas.openxmlformats.org/officeDocument/2006/relationships/image" Target="media/image36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8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C27EB3-CF80-4F39-BCDE-3A752C926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17</Pages>
  <Words>1682</Words>
  <Characters>9590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Lyubohd</cp:lastModifiedBy>
  <cp:revision>114</cp:revision>
  <cp:lastPrinted>2015-10-26T22:35:00Z</cp:lastPrinted>
  <dcterms:created xsi:type="dcterms:W3CDTF">2018-08-28T18:42:00Z</dcterms:created>
  <dcterms:modified xsi:type="dcterms:W3CDTF">2019-09-07T06:53:00Z</dcterms:modified>
  <cp:category>programming, education, software engineering, software development</cp:category>
</cp:coreProperties>
</file>