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76"/>
          <w:szCs w:val="76"/>
        </w:rPr>
      </w:pPr>
      <w:r w:rsidDel="00000000" w:rsidR="00000000" w:rsidRPr="00000000">
        <w:rPr>
          <w:b w:val="1"/>
          <w:color w:val="4a86e8"/>
          <w:sz w:val="76"/>
          <w:szCs w:val="76"/>
          <w:u w:val="single"/>
          <w:rtl w:val="0"/>
        </w:rPr>
        <w:t xml:space="preserve">Pal de Pets</w:t>
      </w:r>
      <w:r w:rsidDel="00000000" w:rsidR="00000000" w:rsidRPr="00000000">
        <w:rPr>
          <w:b w:val="1"/>
          <w:color w:val="4a86e8"/>
          <w:sz w:val="76"/>
          <w:szCs w:val="76"/>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will be a site for pets. You can buy pets, pet foods, pet accessories online and along with that there will be several other services like:-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You can find a pet hostel around you, where you can keep your pet for a few days whenever you plan to go outside the city.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Some  Veterinarian Doctors and trainers will be available from whom you can take appointments, either online or offline.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There will be an option to become a pet seller and you can also open your own pet hostel where people around you will keep their pets.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There will be an option to donate money. This money will be used for treatment of pets whose owners can’t afford it. Also, this fund can be used for helping street dogs or other animals.And the donor will see his/her name on the website. The total amount of funds and where they are used will also be shown on the website.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Users can also request that for this particular society the dogs are not getting proper food or shelter, we will try to help.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