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FDSE APPLIED AI III</w:t>
      </w:r>
    </w:p>
    <w:p>
      <w:r>
        <w:t>Interview Preparation Plan and Progress Tracker</w:t>
      </w:r>
    </w:p>
    <w:p>
      <w:r>
        <w:t>A focused six-week roadmap with an optional two-week buffer</w:t>
      </w:r>
    </w:p>
    <w:p>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Profile</w:t>
            </w:r>
          </w:p>
        </w:tc>
        <w:tc>
          <w:tcPr>
            <w:tcW w:type="dxa" w:w="5083"/>
            <w:vAlign w:val="center"/>
            <w:shd w:fill="17365D"/>
          </w:tcPr>
          <w:p>
            <w:pPr>
              <w:spacing w:after="20"/>
            </w:pPr>
            <w:r/>
            <w:r>
              <w:rPr>
                <w:rFonts w:ascii="Aptos" w:hAnsi="Aptos"/>
                <w:b/>
                <w:color w:val="FFFFFF"/>
                <w:sz w:val="16"/>
              </w:rPr>
              <w:t>Preparation target</w:t>
            </w:r>
          </w:p>
        </w:tc>
      </w:tr>
      <w:tr>
        <w:trPr>
          <w:cantSplit/>
        </w:trPr>
        <w:tc>
          <w:tcPr>
            <w:tcW w:type="dxa" w:w="5083"/>
            <w:vAlign w:val="center"/>
          </w:tcPr>
          <w:p>
            <w:pPr>
              <w:spacing w:after="20"/>
            </w:pPr>
            <w:r/>
            <w:r>
              <w:rPr>
                <w:rFonts w:ascii="Aptos" w:hAnsi="Aptos"/>
                <w:b w:val="0"/>
                <w:sz w:val="16"/>
              </w:rPr>
              <w:t>Current baseline</w:t>
            </w:r>
          </w:p>
        </w:tc>
        <w:tc>
          <w:tcPr>
            <w:tcW w:type="dxa" w:w="5083"/>
            <w:vAlign w:val="center"/>
          </w:tcPr>
          <w:p>
            <w:pPr>
              <w:spacing w:after="20"/>
            </w:pPr>
            <w:r/>
            <w:r>
              <w:rPr>
                <w:rFonts w:ascii="Aptos" w:hAnsi="Aptos"/>
                <w:b w:val="0"/>
                <w:sz w:val="16"/>
              </w:rPr>
              <w:t>Hiring Assessment passed (valid for 24 months for applications that require it); strong LeetCode foundation; Grokking System Design completed once; working full-time.</w:t>
            </w:r>
          </w:p>
        </w:tc>
      </w:tr>
      <w:tr>
        <w:trPr>
          <w:cantSplit/>
        </w:trPr>
        <w:tc>
          <w:tcPr>
            <w:tcW w:type="dxa" w:w="5083"/>
            <w:vAlign w:val="center"/>
            <w:shd w:fill="F1F5F8"/>
          </w:tcPr>
          <w:p>
            <w:pPr>
              <w:spacing w:after="20"/>
            </w:pPr>
            <w:r/>
            <w:r>
              <w:rPr>
                <w:rFonts w:ascii="Aptos" w:hAnsi="Aptos"/>
                <w:b w:val="0"/>
                <w:sz w:val="16"/>
              </w:rPr>
              <w:t>Weekly commitment</w:t>
            </w:r>
          </w:p>
        </w:tc>
        <w:tc>
          <w:tcPr>
            <w:tcW w:type="dxa" w:w="5083"/>
            <w:vAlign w:val="center"/>
            <w:shd w:fill="F1F5F8"/>
          </w:tcPr>
          <w:p>
            <w:pPr>
              <w:spacing w:after="20"/>
            </w:pPr>
            <w:r/>
            <w:r>
              <w:rPr>
                <w:rFonts w:ascii="Aptos" w:hAnsi="Aptos"/>
                <w:b w:val="0"/>
                <w:sz w:val="16"/>
              </w:rPr>
              <w:t>About 16–18 hours across six study days, with Friday protected for rest or optional light review.</w:t>
            </w:r>
          </w:p>
        </w:tc>
      </w:tr>
      <w:tr>
        <w:trPr>
          <w:cantSplit/>
        </w:trPr>
        <w:tc>
          <w:tcPr>
            <w:tcW w:type="dxa" w:w="5083"/>
            <w:vAlign w:val="center"/>
          </w:tcPr>
          <w:p>
            <w:pPr>
              <w:spacing w:after="20"/>
            </w:pPr>
            <w:r/>
            <w:r>
              <w:rPr>
                <w:rFonts w:ascii="Aptos" w:hAnsi="Aptos"/>
                <w:b w:val="0"/>
                <w:sz w:val="16"/>
              </w:rPr>
              <w:t>Preparation pillars</w:t>
            </w:r>
          </w:p>
        </w:tc>
        <w:tc>
          <w:tcPr>
            <w:tcW w:type="dxa" w:w="5083"/>
            <w:vAlign w:val="center"/>
          </w:tcPr>
          <w:p>
            <w:pPr>
              <w:spacing w:after="20"/>
            </w:pPr>
            <w:r/>
            <w:r>
              <w:rPr>
                <w:rFonts w:ascii="Aptos" w:hAnsi="Aptos"/>
                <w:b w:val="0"/>
                <w:sz w:val="16"/>
              </w:rPr>
              <w:t>DSA and coding • multilingual NLP • AI/ML system design • practical engineering • customer-facing judgment • behavioral stories.</w:t>
            </w:r>
          </w:p>
        </w:tc>
      </w:tr>
      <w:tr>
        <w:trPr>
          <w:cantSplit/>
        </w:trPr>
        <w:tc>
          <w:tcPr>
            <w:tcW w:type="dxa" w:w="5083"/>
            <w:vAlign w:val="center"/>
            <w:shd w:fill="F1F5F8"/>
          </w:tcPr>
          <w:p>
            <w:pPr>
              <w:spacing w:after="20"/>
            </w:pPr>
            <w:r/>
            <w:r>
              <w:rPr>
                <w:rFonts w:ascii="Aptos" w:hAnsi="Aptos"/>
                <w:b w:val="0"/>
                <w:sz w:val="16"/>
              </w:rPr>
              <w:t>Role lens</w:t>
            </w:r>
          </w:p>
        </w:tc>
        <w:tc>
          <w:tcPr>
            <w:tcW w:type="dxa" w:w="5083"/>
            <w:vAlign w:val="center"/>
            <w:shd w:fill="F1F5F8"/>
          </w:tcPr>
          <w:p>
            <w:pPr>
              <w:spacing w:after="20"/>
            </w:pPr>
            <w:r/>
            <w:r>
              <w:rPr>
                <w:rFonts w:ascii="Aptos" w:hAnsi="Aptos"/>
                <w:b w:val="0"/>
                <w:sz w:val="16"/>
              </w:rPr>
              <w:t>Prepare as a production-minded engineer who can deploy multilingual NLP and AI agent systems, harden prototypes for production and explain tradeoffs with customers and stakeholders.</w:t>
            </w:r>
          </w:p>
        </w:tc>
      </w:tr>
    </w:tbl>
    <w:p>
      <w:pPr>
        <w:spacing w:after="0"/>
      </w:pPr>
    </w:p>
    <w:p>
      <w:pPr>
        <w:pStyle w:val="Heading2"/>
      </w:pPr>
      <w:r>
        <w:t>How to use this tracker</w:t>
      </w:r>
    </w:p>
    <w:p>
      <w:r>
        <w:t>Work through the weekly plan in order, but use the checkpoints to adjust emphasis. Check an item only when you can explain or perform it without notes. Keep a short mistake log and revisit it every Sunday. The exact interview rounds can vary by team and hiring process; prepare for the competencies rather than assuming a fixed loop.</w:t>
      </w:r>
    </w:p>
    <w:p>
      <w:r>
        <w:t>Starting point: establish a timed DSA baseline and attempt “Design an enterprise RAG system for 10 million documents” from a blank page. Record what felt difficult before starting Week 1.</w:t>
      </w:r>
    </w:p>
    <w:p>
      <w:pPr>
        <w:pStyle w:val="Heading2"/>
      </w:pPr>
      <w:r>
        <w:t>Your north star</w:t>
      </w:r>
    </w:p>
    <w:p>
      <w:r>
        <w:t>Maintain DSA, refresh classical system design, become strong at AI system design, build comfort with practical coding, and become fluent in RAG, agents, LLM infrastructure, and customer delivery.</w:t>
      </w:r>
    </w:p>
    <w:p>
      <w:r>
        <w:br w:type="page"/>
      </w:r>
    </w:p>
    <w:p>
      <w:pPr>
        <w:pStyle w:val="Heading1"/>
      </w:pPr>
      <w:r>
        <w:t>Weekly rhythm and time budget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20"/>
            </w:pPr>
            <w:r/>
            <w:r>
              <w:rPr>
                <w:rFonts w:ascii="Aptos" w:hAnsi="Aptos"/>
                <w:b/>
                <w:color w:val="FFFFFF"/>
                <w:sz w:val="16"/>
              </w:rPr>
              <w:t>Day</w:t>
            </w:r>
          </w:p>
        </w:tc>
        <w:tc>
          <w:tcPr>
            <w:tcW w:type="dxa" w:w="3389"/>
            <w:vAlign w:val="center"/>
            <w:shd w:fill="17365D"/>
          </w:tcPr>
          <w:p>
            <w:pPr>
              <w:spacing w:after="20"/>
            </w:pPr>
            <w:r/>
            <w:r>
              <w:rPr>
                <w:rFonts w:ascii="Aptos" w:hAnsi="Aptos"/>
                <w:b/>
                <w:color w:val="FFFFFF"/>
                <w:sz w:val="16"/>
              </w:rPr>
              <w:t>Time</w:t>
            </w:r>
          </w:p>
        </w:tc>
        <w:tc>
          <w:tcPr>
            <w:tcW w:type="dxa" w:w="3389"/>
            <w:vAlign w:val="center"/>
            <w:shd w:fill="17365D"/>
          </w:tcPr>
          <w:p>
            <w:pPr>
              <w:spacing w:after="20"/>
            </w:pPr>
            <w:r/>
            <w:r>
              <w:rPr>
                <w:rFonts w:ascii="Aptos" w:hAnsi="Aptos"/>
                <w:b/>
                <w:color w:val="FFFFFF"/>
                <w:sz w:val="16"/>
              </w:rPr>
              <w:t>Default block</w:t>
            </w:r>
          </w:p>
        </w:tc>
      </w:tr>
      <w:tr>
        <w:trPr>
          <w:cantSplit/>
        </w:trPr>
        <w:tc>
          <w:tcPr>
            <w:tcW w:type="dxa" w:w="3389"/>
            <w:vAlign w:val="center"/>
          </w:tcPr>
          <w:p>
            <w:pPr>
              <w:spacing w:after="20"/>
            </w:pPr>
            <w:r/>
            <w:r>
              <w:rPr>
                <w:rFonts w:ascii="Aptos" w:hAnsi="Aptos"/>
                <w:b w:val="0"/>
                <w:sz w:val="16"/>
              </w:rPr>
              <w:t>Monday</w:t>
            </w:r>
          </w:p>
        </w:tc>
        <w:tc>
          <w:tcPr>
            <w:tcW w:type="dxa" w:w="3389"/>
            <w:vAlign w:val="center"/>
          </w:tcPr>
          <w:p>
            <w:pPr>
              <w:spacing w:after="20"/>
            </w:pPr>
            <w:r/>
            <w:r>
              <w:rPr>
                <w:rFonts w:ascii="Aptos" w:hAnsi="Aptos"/>
                <w:b w:val="0"/>
                <w:sz w:val="16"/>
              </w:rPr>
              <w:t>2 h</w:t>
            </w:r>
          </w:p>
        </w:tc>
        <w:tc>
          <w:tcPr>
            <w:tcW w:type="dxa" w:w="3389"/>
            <w:vAlign w:val="center"/>
          </w:tcPr>
          <w:p>
            <w:pPr>
              <w:spacing w:after="20"/>
            </w:pPr>
            <w:r/>
            <w:r>
              <w:rPr>
                <w:rFonts w:ascii="Aptos" w:hAnsi="Aptos"/>
                <w:b w:val="0"/>
                <w:sz w:val="16"/>
              </w:rPr>
              <w:t>60 min DSA + 60 min AI/system design</w:t>
            </w:r>
          </w:p>
        </w:tc>
      </w:tr>
      <w:tr>
        <w:trPr>
          <w:cantSplit/>
        </w:trPr>
        <w:tc>
          <w:tcPr>
            <w:tcW w:type="dxa" w:w="3389"/>
            <w:vAlign w:val="center"/>
            <w:shd w:fill="F1F5F8"/>
          </w:tcPr>
          <w:p>
            <w:pPr>
              <w:spacing w:after="20"/>
            </w:pPr>
            <w:r/>
            <w:r>
              <w:rPr>
                <w:rFonts w:ascii="Aptos" w:hAnsi="Aptos"/>
                <w:b w:val="0"/>
                <w:sz w:val="16"/>
              </w:rPr>
              <w:t>Tuesday</w:t>
            </w:r>
          </w:p>
        </w:tc>
        <w:tc>
          <w:tcPr>
            <w:tcW w:type="dxa" w:w="3389"/>
            <w:vAlign w:val="center"/>
            <w:shd w:fill="F1F5F8"/>
          </w:tcPr>
          <w:p>
            <w:pPr>
              <w:spacing w:after="20"/>
            </w:pPr>
            <w:r/>
            <w:r>
              <w:rPr>
                <w:rFonts w:ascii="Aptos" w:hAnsi="Aptos"/>
                <w:b w:val="0"/>
                <w:sz w:val="16"/>
              </w:rPr>
              <w:t>2 h</w:t>
            </w:r>
          </w:p>
        </w:tc>
        <w:tc>
          <w:tcPr>
            <w:tcW w:type="dxa" w:w="3389"/>
            <w:vAlign w:val="center"/>
            <w:shd w:fill="F1F5F8"/>
          </w:tcPr>
          <w:p>
            <w:pPr>
              <w:spacing w:after="20"/>
            </w:pPr>
            <w:r/>
            <w:r>
              <w:rPr>
                <w:rFonts w:ascii="Aptos" w:hAnsi="Aptos"/>
                <w:b w:val="0"/>
                <w:sz w:val="16"/>
              </w:rPr>
              <w:t>60 min DSA + 60 min AI/system design</w:t>
            </w:r>
          </w:p>
        </w:tc>
      </w:tr>
      <w:tr>
        <w:trPr>
          <w:cantSplit/>
        </w:trPr>
        <w:tc>
          <w:tcPr>
            <w:tcW w:type="dxa" w:w="3389"/>
            <w:vAlign w:val="center"/>
          </w:tcPr>
          <w:p>
            <w:pPr>
              <w:spacing w:after="20"/>
            </w:pPr>
            <w:r/>
            <w:r>
              <w:rPr>
                <w:rFonts w:ascii="Aptos" w:hAnsi="Aptos"/>
                <w:b w:val="0"/>
                <w:sz w:val="16"/>
              </w:rPr>
              <w:t>Wednesday</w:t>
            </w:r>
          </w:p>
        </w:tc>
        <w:tc>
          <w:tcPr>
            <w:tcW w:type="dxa" w:w="3389"/>
            <w:vAlign w:val="center"/>
          </w:tcPr>
          <w:p>
            <w:pPr>
              <w:spacing w:after="20"/>
            </w:pPr>
            <w:r/>
            <w:r>
              <w:rPr>
                <w:rFonts w:ascii="Aptos" w:hAnsi="Aptos"/>
                <w:b w:val="0"/>
                <w:sz w:val="16"/>
              </w:rPr>
              <w:t>2 h</w:t>
            </w:r>
          </w:p>
        </w:tc>
        <w:tc>
          <w:tcPr>
            <w:tcW w:type="dxa" w:w="3389"/>
            <w:vAlign w:val="center"/>
          </w:tcPr>
          <w:p>
            <w:pPr>
              <w:spacing w:after="20"/>
            </w:pPr>
            <w:r/>
            <w:r>
              <w:rPr>
                <w:rFonts w:ascii="Aptos" w:hAnsi="Aptos"/>
                <w:b w:val="0"/>
                <w:sz w:val="16"/>
              </w:rPr>
              <w:t>60 min DSA + 60 min AI/system design</w:t>
            </w:r>
          </w:p>
        </w:tc>
      </w:tr>
      <w:tr>
        <w:trPr>
          <w:cantSplit/>
        </w:trPr>
        <w:tc>
          <w:tcPr>
            <w:tcW w:type="dxa" w:w="3389"/>
            <w:vAlign w:val="center"/>
            <w:shd w:fill="F1F5F8"/>
          </w:tcPr>
          <w:p>
            <w:pPr>
              <w:spacing w:after="20"/>
            </w:pPr>
            <w:r/>
            <w:r>
              <w:rPr>
                <w:rFonts w:ascii="Aptos" w:hAnsi="Aptos"/>
                <w:b w:val="0"/>
                <w:sz w:val="16"/>
              </w:rPr>
              <w:t>Thursday</w:t>
            </w:r>
          </w:p>
        </w:tc>
        <w:tc>
          <w:tcPr>
            <w:tcW w:type="dxa" w:w="3389"/>
            <w:vAlign w:val="center"/>
            <w:shd w:fill="F1F5F8"/>
          </w:tcPr>
          <w:p>
            <w:pPr>
              <w:spacing w:after="20"/>
            </w:pPr>
            <w:r/>
            <w:r>
              <w:rPr>
                <w:rFonts w:ascii="Aptos" w:hAnsi="Aptos"/>
                <w:b w:val="0"/>
                <w:sz w:val="16"/>
              </w:rPr>
              <w:t>2 h</w:t>
            </w:r>
          </w:p>
        </w:tc>
        <w:tc>
          <w:tcPr>
            <w:tcW w:type="dxa" w:w="3389"/>
            <w:vAlign w:val="center"/>
            <w:shd w:fill="F1F5F8"/>
          </w:tcPr>
          <w:p>
            <w:pPr>
              <w:spacing w:after="20"/>
            </w:pPr>
            <w:r/>
            <w:r>
              <w:rPr>
                <w:rFonts w:ascii="Aptos" w:hAnsi="Aptos"/>
                <w:b w:val="0"/>
                <w:sz w:val="16"/>
              </w:rPr>
              <w:t>60 min DSA + 60 min AI/system design</w:t>
            </w:r>
          </w:p>
        </w:tc>
      </w:tr>
      <w:tr>
        <w:trPr>
          <w:cantSplit/>
        </w:trPr>
        <w:tc>
          <w:tcPr>
            <w:tcW w:type="dxa" w:w="3389"/>
            <w:vAlign w:val="center"/>
          </w:tcPr>
          <w:p>
            <w:pPr>
              <w:spacing w:after="20"/>
            </w:pPr>
            <w:r/>
            <w:r>
              <w:rPr>
                <w:rFonts w:ascii="Aptos" w:hAnsi="Aptos"/>
                <w:b w:val="0"/>
                <w:sz w:val="16"/>
              </w:rPr>
              <w:t>Friday</w:t>
            </w:r>
          </w:p>
        </w:tc>
        <w:tc>
          <w:tcPr>
            <w:tcW w:type="dxa" w:w="3389"/>
            <w:vAlign w:val="center"/>
          </w:tcPr>
          <w:p>
            <w:pPr>
              <w:spacing w:after="20"/>
            </w:pPr>
            <w:r/>
            <w:r>
              <w:rPr>
                <w:rFonts w:ascii="Aptos" w:hAnsi="Aptos"/>
                <w:b w:val="0"/>
                <w:sz w:val="16"/>
              </w:rPr>
              <w:t>0–1 h</w:t>
            </w:r>
          </w:p>
        </w:tc>
        <w:tc>
          <w:tcPr>
            <w:tcW w:type="dxa" w:w="3389"/>
            <w:vAlign w:val="center"/>
          </w:tcPr>
          <w:p>
            <w:pPr>
              <w:spacing w:after="20"/>
            </w:pPr>
            <w:r/>
            <w:r>
              <w:rPr>
                <w:rFonts w:ascii="Aptos" w:hAnsi="Aptos"/>
                <w:b w:val="0"/>
                <w:sz w:val="16"/>
              </w:rPr>
              <w:t>Off; optional light review only</w:t>
            </w:r>
          </w:p>
        </w:tc>
      </w:tr>
      <w:tr>
        <w:trPr>
          <w:cantSplit/>
        </w:trPr>
        <w:tc>
          <w:tcPr>
            <w:tcW w:type="dxa" w:w="3389"/>
            <w:vAlign w:val="center"/>
            <w:shd w:fill="F1F5F8"/>
          </w:tcPr>
          <w:p>
            <w:pPr>
              <w:spacing w:after="20"/>
            </w:pPr>
            <w:r/>
            <w:r>
              <w:rPr>
                <w:rFonts w:ascii="Aptos" w:hAnsi="Aptos"/>
                <w:b w:val="0"/>
                <w:sz w:val="16"/>
              </w:rPr>
              <w:t>Saturday</w:t>
            </w:r>
          </w:p>
        </w:tc>
        <w:tc>
          <w:tcPr>
            <w:tcW w:type="dxa" w:w="3389"/>
            <w:vAlign w:val="center"/>
            <w:shd w:fill="F1F5F8"/>
          </w:tcPr>
          <w:p>
            <w:pPr>
              <w:spacing w:after="20"/>
            </w:pPr>
            <w:r/>
            <w:r>
              <w:rPr>
                <w:rFonts w:ascii="Aptos" w:hAnsi="Aptos"/>
                <w:b w:val="0"/>
                <w:sz w:val="16"/>
              </w:rPr>
              <w:t>4–5 h</w:t>
            </w:r>
          </w:p>
        </w:tc>
        <w:tc>
          <w:tcPr>
            <w:tcW w:type="dxa" w:w="3389"/>
            <w:vAlign w:val="center"/>
            <w:shd w:fill="F1F5F8"/>
          </w:tcPr>
          <w:p>
            <w:pPr>
              <w:spacing w:after="20"/>
            </w:pPr>
            <w:r/>
            <w:r>
              <w:rPr>
                <w:rFonts w:ascii="Aptos" w:hAnsi="Aptos"/>
                <w:b w:val="0"/>
                <w:sz w:val="16"/>
              </w:rPr>
              <w:t>2 h AI design + 1.5 h practical coding + 1 h DSA</w:t>
            </w:r>
          </w:p>
        </w:tc>
      </w:tr>
      <w:tr>
        <w:trPr>
          <w:cantSplit/>
        </w:trPr>
        <w:tc>
          <w:tcPr>
            <w:tcW w:type="dxa" w:w="3389"/>
            <w:vAlign w:val="center"/>
          </w:tcPr>
          <w:p>
            <w:pPr>
              <w:spacing w:after="20"/>
            </w:pPr>
            <w:r/>
            <w:r>
              <w:rPr>
                <w:rFonts w:ascii="Aptos" w:hAnsi="Aptos"/>
                <w:b w:val="0"/>
                <w:sz w:val="16"/>
              </w:rPr>
              <w:t>Sunday</w:t>
            </w:r>
          </w:p>
        </w:tc>
        <w:tc>
          <w:tcPr>
            <w:tcW w:type="dxa" w:w="3389"/>
            <w:vAlign w:val="center"/>
          </w:tcPr>
          <w:p>
            <w:pPr>
              <w:spacing w:after="20"/>
            </w:pPr>
            <w:r/>
            <w:r>
              <w:rPr>
                <w:rFonts w:ascii="Aptos" w:hAnsi="Aptos"/>
                <w:b w:val="0"/>
                <w:sz w:val="16"/>
              </w:rPr>
              <w:t>4–5 h</w:t>
            </w:r>
          </w:p>
        </w:tc>
        <w:tc>
          <w:tcPr>
            <w:tcW w:type="dxa" w:w="3389"/>
            <w:vAlign w:val="center"/>
          </w:tcPr>
          <w:p>
            <w:pPr>
              <w:spacing w:after="20"/>
            </w:pPr>
            <w:r/>
            <w:r>
              <w:rPr>
                <w:rFonts w:ascii="Aptos" w:hAnsi="Aptos"/>
                <w:b w:val="0"/>
                <w:sz w:val="16"/>
              </w:rPr>
              <w:t>2 h AI design + 1 h DSA + 1–2 h behavioral/review</w:t>
            </w:r>
          </w:p>
        </w:tc>
      </w:tr>
    </w:tbl>
    <w:p>
      <w:pPr>
        <w:spacing w:after="0"/>
      </w:pPr>
    </w:p>
    <w:p>
      <w:r>
        <w:t>A 16-hour week is the floor; 18 hours is the upper target. Keep one recovery day. If work gets heavy, preserve the weekly design practice and practical exercise, then reduce DSA volume rather than sacrificing sleep.</w:t>
      </w:r>
    </w:p>
    <w:p>
      <w:pPr>
        <w:pStyle w:val="Heading2"/>
      </w:pPr>
      <w:r>
        <w:t>A repeatable study session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Block</w:t>
            </w:r>
          </w:p>
        </w:tc>
        <w:tc>
          <w:tcPr>
            <w:tcW w:type="dxa" w:w="5083"/>
            <w:vAlign w:val="center"/>
            <w:shd w:fill="17365D"/>
          </w:tcPr>
          <w:p>
            <w:pPr>
              <w:spacing w:after="20"/>
            </w:pPr>
            <w:r/>
            <w:r>
              <w:rPr>
                <w:rFonts w:ascii="Aptos" w:hAnsi="Aptos"/>
                <w:b/>
                <w:color w:val="FFFFFF"/>
                <w:sz w:val="16"/>
              </w:rPr>
              <w:t>What to do</w:t>
            </w:r>
          </w:p>
        </w:tc>
      </w:tr>
      <w:tr>
        <w:trPr>
          <w:cantSplit/>
        </w:trPr>
        <w:tc>
          <w:tcPr>
            <w:tcW w:type="dxa" w:w="5083"/>
            <w:vAlign w:val="center"/>
          </w:tcPr>
          <w:p>
            <w:pPr>
              <w:spacing w:after="20"/>
            </w:pPr>
            <w:r/>
            <w:r>
              <w:rPr>
                <w:rFonts w:ascii="Aptos" w:hAnsi="Aptos"/>
                <w:b w:val="0"/>
                <w:sz w:val="16"/>
              </w:rPr>
              <w:t>DSA (60 min)</w:t>
            </w:r>
          </w:p>
        </w:tc>
        <w:tc>
          <w:tcPr>
            <w:tcW w:type="dxa" w:w="5083"/>
            <w:vAlign w:val="center"/>
          </w:tcPr>
          <w:p>
            <w:pPr>
              <w:spacing w:after="20"/>
            </w:pPr>
            <w:r/>
            <w:r>
              <w:rPr>
                <w:rFonts w:ascii="Aptos" w:hAnsi="Aptos"/>
                <w:b w:val="0"/>
                <w:sz w:val="16"/>
              </w:rPr>
              <w:t>5 min restate constraints; 30–35 min solve; 10 min test edge cases; 10 min explain complexity and log the lesson.</w:t>
            </w:r>
          </w:p>
        </w:tc>
      </w:tr>
      <w:tr>
        <w:trPr>
          <w:cantSplit/>
        </w:trPr>
        <w:tc>
          <w:tcPr>
            <w:tcW w:type="dxa" w:w="5083"/>
            <w:vAlign w:val="center"/>
            <w:shd w:fill="F1F5F8"/>
          </w:tcPr>
          <w:p>
            <w:pPr>
              <w:spacing w:after="20"/>
            </w:pPr>
            <w:r/>
            <w:r>
              <w:rPr>
                <w:rFonts w:ascii="Aptos" w:hAnsi="Aptos"/>
                <w:b w:val="0"/>
                <w:sz w:val="16"/>
              </w:rPr>
              <w:t>AI design (60 min)</w:t>
            </w:r>
          </w:p>
        </w:tc>
        <w:tc>
          <w:tcPr>
            <w:tcW w:type="dxa" w:w="5083"/>
            <w:vAlign w:val="center"/>
            <w:shd w:fill="F1F5F8"/>
          </w:tcPr>
          <w:p>
            <w:pPr>
              <w:spacing w:after="20"/>
            </w:pPr>
            <w:r/>
            <w:r>
              <w:rPr>
                <w:rFonts w:ascii="Aptos" w:hAnsi="Aptos"/>
                <w:b w:val="0"/>
                <w:sz w:val="16"/>
              </w:rPr>
              <w:t>15 min learn/review one concept; 30 min draw or talk through architecture; 15 min list tradeoffs, failure modes, and open questions.</w:t>
            </w:r>
          </w:p>
        </w:tc>
      </w:tr>
      <w:tr>
        <w:trPr>
          <w:cantSplit/>
        </w:trPr>
        <w:tc>
          <w:tcPr>
            <w:tcW w:type="dxa" w:w="5083"/>
            <w:vAlign w:val="center"/>
          </w:tcPr>
          <w:p>
            <w:pPr>
              <w:spacing w:after="20"/>
            </w:pPr>
            <w:r/>
            <w:r>
              <w:rPr>
                <w:rFonts w:ascii="Aptos" w:hAnsi="Aptos"/>
                <w:b w:val="0"/>
                <w:sz w:val="16"/>
              </w:rPr>
              <w:t>Weekend practical (90 min)</w:t>
            </w:r>
          </w:p>
        </w:tc>
        <w:tc>
          <w:tcPr>
            <w:tcW w:type="dxa" w:w="5083"/>
            <w:vAlign w:val="center"/>
          </w:tcPr>
          <w:p>
            <w:pPr>
              <w:spacing w:after="20"/>
            </w:pPr>
            <w:r/>
            <w:r>
              <w:rPr>
                <w:rFonts w:ascii="Aptos" w:hAnsi="Aptos"/>
                <w:b w:val="0"/>
                <w:sz w:val="16"/>
              </w:rPr>
              <w:t>Clarify requirements, implement the smallest useful solution, add failure handling, and write a brief operational note.</w:t>
            </w:r>
          </w:p>
        </w:tc>
      </w:tr>
      <w:tr>
        <w:trPr>
          <w:cantSplit/>
        </w:trPr>
        <w:tc>
          <w:tcPr>
            <w:tcW w:type="dxa" w:w="5083"/>
            <w:vAlign w:val="center"/>
            <w:shd w:fill="F1F5F8"/>
          </w:tcPr>
          <w:p>
            <w:pPr>
              <w:spacing w:after="20"/>
            </w:pPr>
            <w:r/>
            <w:r>
              <w:rPr>
                <w:rFonts w:ascii="Aptos" w:hAnsi="Aptos"/>
                <w:b w:val="0"/>
                <w:sz w:val="16"/>
              </w:rPr>
              <w:t>Sunday review (30–45 min)</w:t>
            </w:r>
          </w:p>
        </w:tc>
        <w:tc>
          <w:tcPr>
            <w:tcW w:type="dxa" w:w="5083"/>
            <w:vAlign w:val="center"/>
            <w:shd w:fill="F1F5F8"/>
          </w:tcPr>
          <w:p>
            <w:pPr>
              <w:spacing w:after="20"/>
            </w:pPr>
            <w:r/>
            <w:r>
              <w:rPr>
                <w:rFonts w:ascii="Aptos" w:hAnsi="Aptos"/>
                <w:b w:val="0"/>
                <w:sz w:val="16"/>
              </w:rPr>
              <w:t>Revisit misses; select next week’s weak spots; update hours, confidence, and story coverage.</w:t>
            </w:r>
          </w:p>
        </w:tc>
      </w:tr>
    </w:tbl>
    <w:p>
      <w:pPr>
        <w:spacing w:after="0"/>
      </w:pPr>
    </w:p>
    <w:p>
      <w:pPr>
        <w:pStyle w:val="Heading2"/>
      </w:pPr>
      <w:r>
        <w:t>Baseline and scorecard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20"/>
            </w:pPr>
            <w:r/>
            <w:r>
              <w:rPr>
                <w:rFonts w:ascii="Aptos" w:hAnsi="Aptos"/>
                <w:b/>
                <w:color w:val="FFFFFF"/>
                <w:sz w:val="16"/>
              </w:rPr>
              <w:t>Measure</w:t>
            </w:r>
          </w:p>
        </w:tc>
        <w:tc>
          <w:tcPr>
            <w:tcW w:type="dxa" w:w="3389"/>
            <w:vAlign w:val="center"/>
            <w:shd w:fill="17365D"/>
          </w:tcPr>
          <w:p>
            <w:pPr>
              <w:spacing w:after="20"/>
            </w:pPr>
            <w:r/>
            <w:r>
              <w:rPr>
                <w:rFonts w:ascii="Aptos" w:hAnsi="Aptos"/>
                <w:b/>
                <w:color w:val="FFFFFF"/>
                <w:sz w:val="16"/>
              </w:rPr>
              <w:t>Baseline</w:t>
            </w:r>
          </w:p>
        </w:tc>
        <w:tc>
          <w:tcPr>
            <w:tcW w:type="dxa" w:w="3389"/>
            <w:vAlign w:val="center"/>
            <w:shd w:fill="17365D"/>
          </w:tcPr>
          <w:p>
            <w:pPr>
              <w:spacing w:after="20"/>
            </w:pPr>
            <w:r/>
            <w:r>
              <w:rPr>
                <w:rFonts w:ascii="Aptos" w:hAnsi="Aptos"/>
                <w:b/>
                <w:color w:val="FFFFFF"/>
                <w:sz w:val="16"/>
              </w:rPr>
              <w:t>Weekly target / evidence</w:t>
            </w:r>
          </w:p>
        </w:tc>
      </w:tr>
      <w:tr>
        <w:trPr>
          <w:cantSplit/>
        </w:trPr>
        <w:tc>
          <w:tcPr>
            <w:tcW w:type="dxa" w:w="3389"/>
            <w:vAlign w:val="center"/>
          </w:tcPr>
          <w:p>
            <w:pPr>
              <w:spacing w:after="20"/>
            </w:pPr>
            <w:r/>
            <w:r>
              <w:rPr>
                <w:rFonts w:ascii="Aptos" w:hAnsi="Aptos"/>
                <w:b w:val="0"/>
                <w:sz w:val="16"/>
              </w:rPr>
              <w:t>Timed DSA unfamiliar medium</w:t>
            </w:r>
          </w:p>
        </w:tc>
        <w:tc>
          <w:tcPr>
            <w:tcW w:type="dxa" w:w="3389"/>
            <w:vAlign w:val="center"/>
          </w:tcPr>
          <w:p>
            <w:pPr>
              <w:spacing w:after="20"/>
            </w:pPr>
            <w:r/>
            <w:r>
              <w:rPr>
                <w:rFonts w:ascii="Aptos" w:hAnsi="Aptos"/>
                <w:b w:val="0"/>
                <w:sz w:val="16"/>
              </w:rPr>
              <w:t>____ min / hints ____</w:t>
            </w:r>
          </w:p>
        </w:tc>
        <w:tc>
          <w:tcPr>
            <w:tcW w:type="dxa" w:w="3389"/>
            <w:vAlign w:val="center"/>
          </w:tcPr>
          <w:p>
            <w:pPr>
              <w:spacing w:after="20"/>
            </w:pPr>
            <w:r/>
            <w:r>
              <w:rPr>
                <w:rFonts w:ascii="Aptos" w:hAnsi="Aptos"/>
                <w:b w:val="0"/>
                <w:sz w:val="16"/>
              </w:rPr>
              <w:t>Reach a clean approach and tested code within 35–40 min; explain complexity.</w:t>
            </w:r>
          </w:p>
        </w:tc>
      </w:tr>
      <w:tr>
        <w:trPr>
          <w:cantSplit/>
        </w:trPr>
        <w:tc>
          <w:tcPr>
            <w:tcW w:type="dxa" w:w="3389"/>
            <w:vAlign w:val="center"/>
            <w:shd w:fill="F1F5F8"/>
          </w:tcPr>
          <w:p>
            <w:pPr>
              <w:spacing w:after="20"/>
            </w:pPr>
            <w:r/>
            <w:r>
              <w:rPr>
                <w:rFonts w:ascii="Aptos" w:hAnsi="Aptos"/>
                <w:b w:val="0"/>
                <w:sz w:val="16"/>
              </w:rPr>
              <w:t>RAG design from blank page</w:t>
            </w:r>
          </w:p>
        </w:tc>
        <w:tc>
          <w:tcPr>
            <w:tcW w:type="dxa" w:w="3389"/>
            <w:vAlign w:val="center"/>
            <w:shd w:fill="F1F5F8"/>
          </w:tcPr>
          <w:p>
            <w:pPr>
              <w:spacing w:after="20"/>
            </w:pPr>
            <w:r/>
            <w:r>
              <w:rPr>
                <w:rFonts w:ascii="Aptos" w:hAnsi="Aptos"/>
                <w:b w:val="0"/>
                <w:sz w:val="16"/>
              </w:rPr>
              <w:t>Confidence 1–5: ____</w:t>
            </w:r>
          </w:p>
        </w:tc>
        <w:tc>
          <w:tcPr>
            <w:tcW w:type="dxa" w:w="3389"/>
            <w:vAlign w:val="center"/>
            <w:shd w:fill="F1F5F8"/>
          </w:tcPr>
          <w:p>
            <w:pPr>
              <w:spacing w:after="20"/>
            </w:pPr>
            <w:r/>
            <w:r>
              <w:rPr>
                <w:rFonts w:ascii="Aptos" w:hAnsi="Aptos"/>
                <w:b w:val="0"/>
                <w:sz w:val="16"/>
              </w:rPr>
              <w:t>Complete a coherent 45–60 min design and name key tradeoffs.</w:t>
            </w:r>
          </w:p>
        </w:tc>
      </w:tr>
      <w:tr>
        <w:trPr>
          <w:cantSplit/>
        </w:trPr>
        <w:tc>
          <w:tcPr>
            <w:tcW w:type="dxa" w:w="3389"/>
            <w:vAlign w:val="center"/>
          </w:tcPr>
          <w:p>
            <w:pPr>
              <w:spacing w:after="20"/>
            </w:pPr>
            <w:r/>
            <w:r>
              <w:rPr>
                <w:rFonts w:ascii="Aptos" w:hAnsi="Aptos"/>
                <w:b w:val="0"/>
                <w:sz w:val="16"/>
              </w:rPr>
              <w:t>Practical coding</w:t>
            </w:r>
          </w:p>
        </w:tc>
        <w:tc>
          <w:tcPr>
            <w:tcW w:type="dxa" w:w="3389"/>
            <w:vAlign w:val="center"/>
          </w:tcPr>
          <w:p>
            <w:pPr>
              <w:spacing w:after="20"/>
            </w:pPr>
            <w:r/>
            <w:r>
              <w:rPr>
                <w:rFonts w:ascii="Aptos" w:hAnsi="Aptos"/>
                <w:b w:val="0"/>
                <w:sz w:val="16"/>
              </w:rPr>
              <w:t>Confidence 1–5: ____</w:t>
            </w:r>
          </w:p>
        </w:tc>
        <w:tc>
          <w:tcPr>
            <w:tcW w:type="dxa" w:w="3389"/>
            <w:vAlign w:val="center"/>
          </w:tcPr>
          <w:p>
            <w:pPr>
              <w:spacing w:after="20"/>
            </w:pPr>
            <w:r/>
            <w:r>
              <w:rPr>
                <w:rFonts w:ascii="Aptos" w:hAnsi="Aptos"/>
                <w:b w:val="0"/>
                <w:sz w:val="16"/>
              </w:rPr>
              <w:t>Finish a 60–90 min exercise with validation and failure handling.</w:t>
            </w:r>
          </w:p>
        </w:tc>
      </w:tr>
      <w:tr>
        <w:trPr>
          <w:cantSplit/>
        </w:trPr>
        <w:tc>
          <w:tcPr>
            <w:tcW w:type="dxa" w:w="3389"/>
            <w:vAlign w:val="center"/>
            <w:shd w:fill="F1F5F8"/>
          </w:tcPr>
          <w:p>
            <w:pPr>
              <w:spacing w:after="20"/>
            </w:pPr>
            <w:r/>
            <w:r>
              <w:rPr>
                <w:rFonts w:ascii="Aptos" w:hAnsi="Aptos"/>
                <w:b w:val="0"/>
                <w:sz w:val="16"/>
              </w:rPr>
              <w:t>Behavioral stories</w:t>
            </w:r>
          </w:p>
        </w:tc>
        <w:tc>
          <w:tcPr>
            <w:tcW w:type="dxa" w:w="3389"/>
            <w:vAlign w:val="center"/>
            <w:shd w:fill="F1F5F8"/>
          </w:tcPr>
          <w:p>
            <w:pPr>
              <w:spacing w:after="20"/>
            </w:pPr>
            <w:r/>
            <w:r>
              <w:rPr>
                <w:rFonts w:ascii="Aptos" w:hAnsi="Aptos"/>
                <w:b w:val="0"/>
                <w:sz w:val="16"/>
              </w:rPr>
              <w:t>Ready: ____ / 8</w:t>
            </w:r>
          </w:p>
        </w:tc>
        <w:tc>
          <w:tcPr>
            <w:tcW w:type="dxa" w:w="3389"/>
            <w:vAlign w:val="center"/>
            <w:shd w:fill="F1F5F8"/>
          </w:tcPr>
          <w:p>
            <w:pPr>
              <w:spacing w:after="20"/>
            </w:pPr>
            <w:r/>
            <w:r>
              <w:rPr>
                <w:rFonts w:ascii="Aptos" w:hAnsi="Aptos"/>
                <w:b w:val="0"/>
                <w:sz w:val="16"/>
              </w:rPr>
              <w:t>Eight concise stories with personal actions and measurable outcomes.</w:t>
            </w:r>
          </w:p>
        </w:tc>
      </w:tr>
      <w:tr>
        <w:trPr>
          <w:cantSplit/>
        </w:trPr>
        <w:tc>
          <w:tcPr>
            <w:tcW w:type="dxa" w:w="3389"/>
            <w:vAlign w:val="center"/>
          </w:tcPr>
          <w:p>
            <w:pPr>
              <w:spacing w:after="20"/>
            </w:pPr>
            <w:r/>
            <w:r>
              <w:rPr>
                <w:rFonts w:ascii="Aptos" w:hAnsi="Aptos"/>
                <w:b w:val="0"/>
                <w:sz w:val="16"/>
              </w:rPr>
              <w:t>Weekly hours</w:t>
            </w:r>
          </w:p>
        </w:tc>
        <w:tc>
          <w:tcPr>
            <w:tcW w:type="dxa" w:w="3389"/>
            <w:vAlign w:val="center"/>
          </w:tcPr>
          <w:p>
            <w:pPr>
              <w:spacing w:after="20"/>
            </w:pPr>
            <w:r/>
            <w:r>
              <w:rPr>
                <w:rFonts w:ascii="Aptos" w:hAnsi="Aptos"/>
                <w:b w:val="0"/>
                <w:sz w:val="16"/>
              </w:rPr>
              <w:t>____</w:t>
            </w:r>
          </w:p>
        </w:tc>
        <w:tc>
          <w:tcPr>
            <w:tcW w:type="dxa" w:w="3389"/>
            <w:vAlign w:val="center"/>
          </w:tcPr>
          <w:p>
            <w:pPr>
              <w:spacing w:after="20"/>
            </w:pPr>
            <w:r/>
            <w:r>
              <w:rPr>
                <w:rFonts w:ascii="Aptos" w:hAnsi="Aptos"/>
                <w:b w:val="0"/>
                <w:sz w:val="16"/>
              </w:rPr>
              <w:t>Target 16–18; record actual, not planned, hours.</w:t>
            </w:r>
          </w:p>
        </w:tc>
      </w:tr>
    </w:tbl>
    <w:p>
      <w:pPr>
        <w:spacing w:after="0"/>
      </w:pPr>
    </w:p>
    <w:p>
      <w:r>
        <w:br w:type="page"/>
      </w:r>
    </w:p>
    <w:p>
      <w:pPr>
        <w:pStyle w:val="Heading1"/>
      </w:pPr>
      <w:r>
        <w:t>Six-week roadmap at a glance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Week</w:t>
            </w:r>
          </w:p>
        </w:tc>
        <w:tc>
          <w:tcPr>
            <w:tcW w:type="dxa" w:w="2033"/>
            <w:vAlign w:val="center"/>
            <w:shd w:fill="17365D"/>
          </w:tcPr>
          <w:p>
            <w:pPr>
              <w:spacing w:after="20"/>
            </w:pPr>
            <w:r/>
            <w:r>
              <w:rPr>
                <w:rFonts w:ascii="Aptos" w:hAnsi="Aptos"/>
                <w:b/>
                <w:color w:val="FFFFFF"/>
                <w:sz w:val="16"/>
              </w:rPr>
              <w:t>Main DSA</w:t>
            </w:r>
          </w:p>
        </w:tc>
        <w:tc>
          <w:tcPr>
            <w:tcW w:type="dxa" w:w="2033"/>
            <w:vAlign w:val="center"/>
            <w:shd w:fill="17365D"/>
          </w:tcPr>
          <w:p>
            <w:pPr>
              <w:spacing w:after="20"/>
            </w:pPr>
            <w:r/>
            <w:r>
              <w:rPr>
                <w:rFonts w:ascii="Aptos" w:hAnsi="Aptos"/>
                <w:b/>
                <w:color w:val="FFFFFF"/>
                <w:sz w:val="16"/>
              </w:rPr>
              <w:t>AI / system design</w:t>
            </w:r>
          </w:p>
        </w:tc>
        <w:tc>
          <w:tcPr>
            <w:tcW w:type="dxa" w:w="2033"/>
            <w:vAlign w:val="center"/>
            <w:shd w:fill="17365D"/>
          </w:tcPr>
          <w:p>
            <w:pPr>
              <w:spacing w:after="20"/>
            </w:pPr>
            <w:r/>
            <w:r>
              <w:rPr>
                <w:rFonts w:ascii="Aptos" w:hAnsi="Aptos"/>
                <w:b/>
                <w:color w:val="FFFFFF"/>
                <w:sz w:val="16"/>
              </w:rPr>
              <w:t>Practical + people focus</w:t>
            </w:r>
          </w:p>
        </w:tc>
        <w:tc>
          <w:tcPr>
            <w:tcW w:type="dxa" w:w="2033"/>
            <w:vAlign w:val="center"/>
            <w:shd w:fill="17365D"/>
          </w:tcPr>
          <w:p>
            <w:pPr>
              <w:spacing w:after="20"/>
            </w:pPr>
            <w:r/>
            <w:r>
              <w:rPr>
                <w:rFonts w:ascii="Aptos" w:hAnsi="Aptos"/>
                <w:b/>
                <w:color w:val="FFFFFF"/>
                <w:sz w:val="16"/>
              </w:rPr>
              <w:t>Checkpoint</w:t>
            </w:r>
          </w:p>
        </w:tc>
      </w:tr>
      <w:tr>
        <w:trPr>
          <w:cantSplit/>
        </w:trPr>
        <w:tc>
          <w:tcPr>
            <w:tcW w:type="dxa" w:w="2033"/>
            <w:vAlign w:val="center"/>
          </w:tcPr>
          <w:p>
            <w:pPr>
              <w:spacing w:after="20"/>
            </w:pPr>
            <w:r/>
            <w:r>
              <w:rPr>
                <w:rFonts w:ascii="Aptos" w:hAnsi="Aptos"/>
                <w:b w:val="0"/>
                <w:sz w:val="16"/>
              </w:rPr>
              <w:t>1</w:t>
            </w:r>
          </w:p>
        </w:tc>
        <w:tc>
          <w:tcPr>
            <w:tcW w:type="dxa" w:w="2033"/>
            <w:vAlign w:val="center"/>
          </w:tcPr>
          <w:p>
            <w:pPr>
              <w:spacing w:after="20"/>
            </w:pPr>
            <w:r/>
            <w:r>
              <w:rPr>
                <w:rFonts w:ascii="Aptos" w:hAnsi="Aptos"/>
                <w:b w:val="0"/>
                <w:sz w:val="16"/>
              </w:rPr>
              <w:t>Arrays, hashing, windows, intervals, stacks, Trie</w:t>
            </w:r>
          </w:p>
        </w:tc>
        <w:tc>
          <w:tcPr>
            <w:tcW w:type="dxa" w:w="2033"/>
            <w:vAlign w:val="center"/>
          </w:tcPr>
          <w:p>
            <w:pPr>
              <w:spacing w:after="20"/>
            </w:pPr>
            <w:r/>
            <w:r>
              <w:rPr>
                <w:rFonts w:ascii="Aptos" w:hAnsi="Aptos"/>
                <w:b w:val="0"/>
                <w:sz w:val="16"/>
              </w:rPr>
              <w:t>RAG foundations; classical design refresh</w:t>
            </w:r>
          </w:p>
        </w:tc>
        <w:tc>
          <w:tcPr>
            <w:tcW w:type="dxa" w:w="2033"/>
            <w:vAlign w:val="center"/>
          </w:tcPr>
          <w:p>
            <w:pPr>
              <w:spacing w:after="20"/>
            </w:pPr>
            <w:r/>
            <w:r>
              <w:rPr>
                <w:rFonts w:ascii="Aptos" w:hAnsi="Aptos"/>
                <w:b w:val="0"/>
                <w:sz w:val="16"/>
              </w:rPr>
              <w:t>LRU Cache + GetRandom; first 2 stories</w:t>
            </w:r>
          </w:p>
        </w:tc>
        <w:tc>
          <w:tcPr>
            <w:tcW w:type="dxa" w:w="2033"/>
            <w:vAlign w:val="center"/>
          </w:tcPr>
          <w:p>
            <w:pPr>
              <w:spacing w:after="20"/>
            </w:pPr>
            <w:r/>
            <w:r>
              <w:rPr>
                <w:rFonts w:ascii="Aptos" w:hAnsi="Aptos"/>
                <w:b w:val="0"/>
                <w:sz w:val="16"/>
              </w:rPr>
              <w:t>Explain end-to-end RAG and retrieval choices</w:t>
            </w:r>
          </w:p>
        </w:tc>
      </w:tr>
      <w:tr>
        <w:trPr>
          <w:cantSplit/>
        </w:trPr>
        <w:tc>
          <w:tcPr>
            <w:tcW w:type="dxa" w:w="2033"/>
            <w:vAlign w:val="center"/>
            <w:shd w:fill="F1F5F8"/>
          </w:tcPr>
          <w:p>
            <w:pPr>
              <w:spacing w:after="20"/>
            </w:pPr>
            <w:r/>
            <w:r>
              <w:rPr>
                <w:rFonts w:ascii="Aptos" w:hAnsi="Aptos"/>
                <w:b w:val="0"/>
                <w:sz w:val="16"/>
              </w:rPr>
              <w:t>2</w:t>
            </w:r>
          </w:p>
        </w:tc>
        <w:tc>
          <w:tcPr>
            <w:tcW w:type="dxa" w:w="2033"/>
            <w:vAlign w:val="center"/>
            <w:shd w:fill="F1F5F8"/>
          </w:tcPr>
          <w:p>
            <w:pPr>
              <w:spacing w:after="20"/>
            </w:pPr>
            <w:r/>
            <w:r>
              <w:rPr>
                <w:rFonts w:ascii="Aptos" w:hAnsi="Aptos"/>
                <w:b w:val="0"/>
                <w:sz w:val="16"/>
              </w:rPr>
              <w:t>Graphs, BFS/DFS, topo sort, Dijkstra, backtracking</w:t>
            </w:r>
          </w:p>
        </w:tc>
        <w:tc>
          <w:tcPr>
            <w:tcW w:type="dxa" w:w="2033"/>
            <w:vAlign w:val="center"/>
            <w:shd w:fill="F1F5F8"/>
          </w:tcPr>
          <w:p>
            <w:pPr>
              <w:spacing w:after="20"/>
            </w:pPr>
            <w:r/>
            <w:r>
              <w:rPr>
                <w:rFonts w:ascii="Aptos" w:hAnsi="Aptos"/>
                <w:b w:val="0"/>
                <w:sz w:val="16"/>
              </w:rPr>
              <w:t>Production RAG + multilingual NLP deployment and evaluation</w:t>
            </w:r>
          </w:p>
        </w:tc>
        <w:tc>
          <w:tcPr>
            <w:tcW w:type="dxa" w:w="2033"/>
            <w:vAlign w:val="center"/>
            <w:shd w:fill="F1F5F8"/>
          </w:tcPr>
          <w:p>
            <w:pPr>
              <w:spacing w:after="20"/>
            </w:pPr>
            <w:r/>
            <w:r>
              <w:rPr>
                <w:rFonts w:ascii="Aptos" w:hAnsi="Aptos"/>
                <w:b w:val="0"/>
                <w:sz w:val="16"/>
              </w:rPr>
              <w:t>Document pipeline; cross-language retrieval checks</w:t>
            </w:r>
          </w:p>
        </w:tc>
        <w:tc>
          <w:tcPr>
            <w:tcW w:type="dxa" w:w="2033"/>
            <w:vAlign w:val="center"/>
            <w:shd w:fill="F1F5F8"/>
          </w:tcPr>
          <w:p>
            <w:pPr>
              <w:spacing w:after="20"/>
            </w:pPr>
            <w:r/>
            <w:r>
              <w:rPr>
                <w:rFonts w:ascii="Aptos" w:hAnsi="Aptos"/>
                <w:b w:val="0"/>
                <w:sz w:val="16"/>
              </w:rPr>
              <w:t>Design multilingual enterprise RAG and troubleshoot failures</w:t>
            </w:r>
          </w:p>
        </w:tc>
      </w:tr>
      <w:tr>
        <w:trPr>
          <w:cantSplit/>
        </w:trPr>
        <w:tc>
          <w:tcPr>
            <w:tcW w:type="dxa" w:w="2033"/>
            <w:vAlign w:val="center"/>
          </w:tcPr>
          <w:p>
            <w:pPr>
              <w:spacing w:after="20"/>
            </w:pPr>
            <w:r/>
            <w:r>
              <w:rPr>
                <w:rFonts w:ascii="Aptos" w:hAnsi="Aptos"/>
                <w:b w:val="0"/>
                <w:sz w:val="16"/>
              </w:rPr>
              <w:t>3</w:t>
            </w:r>
          </w:p>
        </w:tc>
        <w:tc>
          <w:tcPr>
            <w:tcW w:type="dxa" w:w="2033"/>
            <w:vAlign w:val="center"/>
          </w:tcPr>
          <w:p>
            <w:pPr>
              <w:spacing w:after="20"/>
            </w:pPr>
            <w:r/>
            <w:r>
              <w:rPr>
                <w:rFonts w:ascii="Aptos" w:hAnsi="Aptos"/>
                <w:b w:val="0"/>
                <w:sz w:val="16"/>
              </w:rPr>
              <w:t>Bounded DP + greedy</w:t>
            </w:r>
          </w:p>
        </w:tc>
        <w:tc>
          <w:tcPr>
            <w:tcW w:type="dxa" w:w="2033"/>
            <w:vAlign w:val="center"/>
          </w:tcPr>
          <w:p>
            <w:pPr>
              <w:spacing w:after="20"/>
            </w:pPr>
            <w:r/>
            <w:r>
              <w:rPr>
                <w:rFonts w:ascii="Aptos" w:hAnsi="Aptos"/>
                <w:b w:val="0"/>
                <w:sz w:val="16"/>
              </w:rPr>
              <w:t>LLM serving, latency, throughput, cost</w:t>
            </w:r>
          </w:p>
        </w:tc>
        <w:tc>
          <w:tcPr>
            <w:tcW w:type="dxa" w:w="2033"/>
            <w:vAlign w:val="center"/>
          </w:tcPr>
          <w:p>
            <w:pPr>
              <w:spacing w:after="20"/>
            </w:pPr>
            <w:r/>
            <w:r>
              <w:rPr>
                <w:rFonts w:ascii="Aptos" w:hAnsi="Aptos"/>
                <w:b w:val="0"/>
                <w:sz w:val="16"/>
              </w:rPr>
              <w:t>Toy inference API; draft all 8 stories</w:t>
            </w:r>
          </w:p>
        </w:tc>
        <w:tc>
          <w:tcPr>
            <w:tcW w:type="dxa" w:w="2033"/>
            <w:vAlign w:val="center"/>
          </w:tcPr>
          <w:p>
            <w:pPr>
              <w:spacing w:after="20"/>
            </w:pPr>
            <w:r/>
            <w:r>
              <w:rPr>
                <w:rFonts w:ascii="Aptos" w:hAnsi="Aptos"/>
                <w:b w:val="0"/>
                <w:sz w:val="16"/>
              </w:rPr>
              <w:t>Explain serving bottlenecks and DP states</w:t>
            </w:r>
          </w:p>
        </w:tc>
      </w:tr>
      <w:tr>
        <w:trPr>
          <w:cantSplit/>
        </w:trPr>
        <w:tc>
          <w:tcPr>
            <w:tcW w:type="dxa" w:w="2033"/>
            <w:vAlign w:val="center"/>
            <w:shd w:fill="F1F5F8"/>
          </w:tcPr>
          <w:p>
            <w:pPr>
              <w:spacing w:after="20"/>
            </w:pPr>
            <w:r/>
            <w:r>
              <w:rPr>
                <w:rFonts w:ascii="Aptos" w:hAnsi="Aptos"/>
                <w:b w:val="0"/>
                <w:sz w:val="16"/>
              </w:rPr>
              <w:t>4</w:t>
            </w:r>
          </w:p>
        </w:tc>
        <w:tc>
          <w:tcPr>
            <w:tcW w:type="dxa" w:w="2033"/>
            <w:vAlign w:val="center"/>
            <w:shd w:fill="F1F5F8"/>
          </w:tcPr>
          <w:p>
            <w:pPr>
              <w:spacing w:after="20"/>
            </w:pPr>
            <w:r/>
            <w:r>
              <w:rPr>
                <w:rFonts w:ascii="Aptos" w:hAnsi="Aptos"/>
                <w:b w:val="0"/>
                <w:sz w:val="16"/>
              </w:rPr>
              <w:t>Mixed timed Google-style practice</w:t>
            </w:r>
          </w:p>
        </w:tc>
        <w:tc>
          <w:tcPr>
            <w:tcW w:type="dxa" w:w="2033"/>
            <w:vAlign w:val="center"/>
            <w:shd w:fill="F1F5F8"/>
          </w:tcPr>
          <w:p>
            <w:pPr>
              <w:spacing w:after="20"/>
            </w:pPr>
            <w:r/>
            <w:r>
              <w:rPr>
                <w:rFonts w:ascii="Aptos" w:hAnsi="Aptos"/>
                <w:b w:val="0"/>
                <w:sz w:val="16"/>
              </w:rPr>
              <w:t>Agents, orchestration, state, tool reliability</w:t>
            </w:r>
          </w:p>
        </w:tc>
        <w:tc>
          <w:tcPr>
            <w:tcW w:type="dxa" w:w="2033"/>
            <w:vAlign w:val="center"/>
            <w:shd w:fill="F1F5F8"/>
          </w:tcPr>
          <w:p>
            <w:pPr>
              <w:spacing w:after="20"/>
            </w:pPr>
            <w:r/>
            <w:r>
              <w:rPr>
                <w:rFonts w:ascii="Aptos" w:hAnsi="Aptos"/>
                <w:b w:val="0"/>
                <w:sz w:val="16"/>
              </w:rPr>
              <w:t>Agent loop debugging; structured outputs</w:t>
            </w:r>
          </w:p>
        </w:tc>
        <w:tc>
          <w:tcPr>
            <w:tcW w:type="dxa" w:w="2033"/>
            <w:vAlign w:val="center"/>
            <w:shd w:fill="F1F5F8"/>
          </w:tcPr>
          <w:p>
            <w:pPr>
              <w:spacing w:after="20"/>
            </w:pPr>
            <w:r/>
            <w:r>
              <w:rPr>
                <w:rFonts w:ascii="Aptos" w:hAnsi="Aptos"/>
                <w:b w:val="0"/>
                <w:sz w:val="16"/>
              </w:rPr>
              <w:t>Trace a slow or incorrect agent end to end</w:t>
            </w:r>
          </w:p>
        </w:tc>
      </w:tr>
      <w:tr>
        <w:trPr>
          <w:cantSplit/>
        </w:trPr>
        <w:tc>
          <w:tcPr>
            <w:tcW w:type="dxa" w:w="2033"/>
            <w:vAlign w:val="center"/>
          </w:tcPr>
          <w:p>
            <w:pPr>
              <w:spacing w:after="20"/>
            </w:pPr>
            <w:r/>
            <w:r>
              <w:rPr>
                <w:rFonts w:ascii="Aptos" w:hAnsi="Aptos"/>
                <w:b w:val="0"/>
                <w:sz w:val="16"/>
              </w:rPr>
              <w:t>5</w:t>
            </w:r>
          </w:p>
        </w:tc>
        <w:tc>
          <w:tcPr>
            <w:tcW w:type="dxa" w:w="2033"/>
            <w:vAlign w:val="center"/>
          </w:tcPr>
          <w:p>
            <w:pPr>
              <w:spacing w:after="20"/>
            </w:pPr>
            <w:r/>
            <w:r>
              <w:rPr>
                <w:rFonts w:ascii="Aptos" w:hAnsi="Aptos"/>
                <w:b w:val="0"/>
                <w:sz w:val="16"/>
              </w:rPr>
              <w:t>Maintain strengths; targeted weak areas</w:t>
            </w:r>
          </w:p>
        </w:tc>
        <w:tc>
          <w:tcPr>
            <w:tcW w:type="dxa" w:w="2033"/>
            <w:vAlign w:val="center"/>
          </w:tcPr>
          <w:p>
            <w:pPr>
              <w:spacing w:after="20"/>
            </w:pPr>
            <w:r/>
            <w:r>
              <w:rPr>
                <w:rFonts w:ascii="Aptos" w:hAnsi="Aptos"/>
                <w:b w:val="0"/>
                <w:sz w:val="16"/>
              </w:rPr>
              <w:t>Evaluation, guardrails, security, cloud reliability</w:t>
            </w:r>
          </w:p>
        </w:tc>
        <w:tc>
          <w:tcPr>
            <w:tcW w:type="dxa" w:w="2033"/>
            <w:vAlign w:val="center"/>
          </w:tcPr>
          <w:p>
            <w:pPr>
              <w:spacing w:after="20"/>
            </w:pPr>
            <w:r/>
            <w:r>
              <w:rPr>
                <w:rFonts w:ascii="Aptos" w:hAnsi="Aptos"/>
                <w:b w:val="0"/>
                <w:sz w:val="16"/>
              </w:rPr>
              <w:t>Customer scenarios; mock rotations begin</w:t>
            </w:r>
          </w:p>
        </w:tc>
        <w:tc>
          <w:tcPr>
            <w:tcW w:type="dxa" w:w="2033"/>
            <w:vAlign w:val="center"/>
          </w:tcPr>
          <w:p>
            <w:pPr>
              <w:spacing w:after="20"/>
            </w:pPr>
            <w:r/>
            <w:r>
              <w:rPr>
                <w:rFonts w:ascii="Aptos" w:hAnsi="Aptos"/>
                <w:b w:val="0"/>
                <w:sz w:val="16"/>
              </w:rPr>
              <w:t>Recommend tradeoffs under customer constraints</w:t>
            </w:r>
          </w:p>
        </w:tc>
      </w:tr>
      <w:tr>
        <w:trPr>
          <w:cantSplit/>
        </w:trPr>
        <w:tc>
          <w:tcPr>
            <w:tcW w:type="dxa" w:w="2033"/>
            <w:vAlign w:val="center"/>
            <w:shd w:fill="F1F5F8"/>
          </w:tcPr>
          <w:p>
            <w:pPr>
              <w:spacing w:after="20"/>
            </w:pPr>
            <w:r/>
            <w:r>
              <w:rPr>
                <w:rFonts w:ascii="Aptos" w:hAnsi="Aptos"/>
                <w:b w:val="0"/>
                <w:sz w:val="16"/>
              </w:rPr>
              <w:t>6</w:t>
            </w:r>
          </w:p>
        </w:tc>
        <w:tc>
          <w:tcPr>
            <w:tcW w:type="dxa" w:w="2033"/>
            <w:vAlign w:val="center"/>
            <w:shd w:fill="F1F5F8"/>
          </w:tcPr>
          <w:p>
            <w:pPr>
              <w:spacing w:after="20"/>
            </w:pPr>
            <w:r/>
            <w:r>
              <w:rPr>
                <w:rFonts w:ascii="Aptos" w:hAnsi="Aptos"/>
                <w:b w:val="0"/>
                <w:sz w:val="16"/>
              </w:rPr>
              <w:t>Interview simulations; no topic binge</w:t>
            </w:r>
          </w:p>
        </w:tc>
        <w:tc>
          <w:tcPr>
            <w:tcW w:type="dxa" w:w="2033"/>
            <w:vAlign w:val="center"/>
            <w:shd w:fill="F1F5F8"/>
          </w:tcPr>
          <w:p>
            <w:pPr>
              <w:spacing w:after="20"/>
            </w:pPr>
            <w:r/>
            <w:r>
              <w:rPr>
                <w:rFonts w:ascii="Aptos" w:hAnsi="Aptos"/>
                <w:b w:val="0"/>
                <w:sz w:val="16"/>
              </w:rPr>
              <w:t>Integrated AI design practice</w:t>
            </w:r>
          </w:p>
        </w:tc>
        <w:tc>
          <w:tcPr>
            <w:tcW w:type="dxa" w:w="2033"/>
            <w:vAlign w:val="center"/>
            <w:shd w:fill="F1F5F8"/>
          </w:tcPr>
          <w:p>
            <w:pPr>
              <w:spacing w:after="20"/>
            </w:pPr>
            <w:r/>
            <w:r>
              <w:rPr>
                <w:rFonts w:ascii="Aptos" w:hAnsi="Aptos"/>
                <w:b w:val="0"/>
                <w:sz w:val="16"/>
              </w:rPr>
              <w:t>Full simulation and weakness list</w:t>
            </w:r>
          </w:p>
        </w:tc>
        <w:tc>
          <w:tcPr>
            <w:tcW w:type="dxa" w:w="2033"/>
            <w:vAlign w:val="center"/>
            <w:shd w:fill="F1F5F8"/>
          </w:tcPr>
          <w:p>
            <w:pPr>
              <w:spacing w:after="20"/>
            </w:pPr>
            <w:r/>
            <w:r>
              <w:rPr>
                <w:rFonts w:ascii="Aptos" w:hAnsi="Aptos"/>
                <w:b w:val="0"/>
                <w:sz w:val="16"/>
              </w:rPr>
              <w:t>Ready across coding, design, practical, behavioral</w:t>
            </w:r>
          </w:p>
        </w:tc>
      </w:tr>
    </w:tbl>
    <w:p>
      <w:pPr>
        <w:spacing w:after="0"/>
      </w:pPr>
    </w:p>
    <w:p>
      <w:r>
        <w:t>Suggested allocation each week: roughly 6 hours DSA, 6–7 hours AI/system design, 2–3 hours practical coding, and 1–2 hours behavioral/review. The mix can shift based on checkpoint results.</w:t>
      </w:r>
    </w:p>
    <w:p>
      <w:r>
        <w:br w:type="page"/>
      </w:r>
    </w:p>
    <w:p>
      <w:pPr>
        <w:pStyle w:val="Heading1"/>
      </w:pPr>
      <w:r>
        <w:t>WEEK 1 — Rebuild foundations</w:t>
      </w:r>
    </w:p>
    <w:p>
      <w:r>
        <w:t>Get classical system design concepts fresh while starting RAG. Do not reread all of Grokking; refresh the concepts you need.</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Day / block</w:t>
            </w:r>
          </w:p>
        </w:tc>
        <w:tc>
          <w:tcPr>
            <w:tcW w:type="dxa" w:w="5083"/>
            <w:vAlign w:val="center"/>
            <w:shd w:fill="17365D"/>
          </w:tcPr>
          <w:p>
            <w:pPr>
              <w:spacing w:after="20"/>
            </w:pPr>
            <w:r/>
            <w:r>
              <w:rPr>
                <w:rFonts w:ascii="Aptos" w:hAnsi="Aptos"/>
                <w:b/>
                <w:color w:val="FFFFFF"/>
                <w:sz w:val="16"/>
              </w:rPr>
              <w:t>Plan</w:t>
            </w:r>
          </w:p>
        </w:tc>
      </w:tr>
      <w:tr>
        <w:trPr>
          <w:cantSplit/>
        </w:trPr>
        <w:tc>
          <w:tcPr>
            <w:tcW w:type="dxa" w:w="5083"/>
            <w:vAlign w:val="center"/>
          </w:tcPr>
          <w:p>
            <w:pPr>
              <w:spacing w:after="20"/>
            </w:pPr>
            <w:r/>
            <w:r>
              <w:rPr>
                <w:rFonts w:ascii="Aptos" w:hAnsi="Aptos"/>
                <w:b w:val="0"/>
                <w:sz w:val="16"/>
              </w:rPr>
              <w:t>Mon</w:t>
            </w:r>
          </w:p>
        </w:tc>
        <w:tc>
          <w:tcPr>
            <w:tcW w:type="dxa" w:w="5083"/>
            <w:vAlign w:val="center"/>
          </w:tcPr>
          <w:p>
            <w:pPr>
              <w:spacing w:after="20"/>
            </w:pPr>
            <w:r/>
            <w:r>
              <w:rPr>
                <w:rFonts w:ascii="Aptos" w:hAnsi="Aptos"/>
                <w:b w:val="0"/>
                <w:sz w:val="16"/>
              </w:rPr>
              <w:t>Arrays + hash maps: Two Sum; Group Anagrams; Product of Array Except Self. RAG: purpose, RAG vs fine-tuning, offline vs online pipeline, parsing, chunking, embeddings.</w:t>
            </w:r>
          </w:p>
        </w:tc>
      </w:tr>
      <w:tr>
        <w:trPr>
          <w:cantSplit/>
        </w:trPr>
        <w:tc>
          <w:tcPr>
            <w:tcW w:type="dxa" w:w="5083"/>
            <w:vAlign w:val="center"/>
            <w:shd w:fill="F1F5F8"/>
          </w:tcPr>
          <w:p>
            <w:pPr>
              <w:spacing w:after="20"/>
            </w:pPr>
            <w:r/>
            <w:r>
              <w:rPr>
                <w:rFonts w:ascii="Aptos" w:hAnsi="Aptos"/>
                <w:b w:val="0"/>
                <w:sz w:val="16"/>
              </w:rPr>
              <w:t>Tue</w:t>
            </w:r>
          </w:p>
        </w:tc>
        <w:tc>
          <w:tcPr>
            <w:tcW w:type="dxa" w:w="5083"/>
            <w:vAlign w:val="center"/>
            <w:shd w:fill="F1F5F8"/>
          </w:tcPr>
          <w:p>
            <w:pPr>
              <w:spacing w:after="20"/>
            </w:pPr>
            <w:r/>
            <w:r>
              <w:rPr>
                <w:rFonts w:ascii="Aptos" w:hAnsi="Aptos"/>
                <w:b w:val="0"/>
                <w:sz w:val="16"/>
              </w:rPr>
              <w:t>Sliding window: Longest Substring Without Repeating Characters; Longest Repeating Character Replacement. Compare fixed, recursive, semantic, and structure-aware chunking.</w:t>
            </w:r>
          </w:p>
        </w:tc>
      </w:tr>
      <w:tr>
        <w:trPr>
          <w:cantSplit/>
        </w:trPr>
        <w:tc>
          <w:tcPr>
            <w:tcW w:type="dxa" w:w="5083"/>
            <w:vAlign w:val="center"/>
          </w:tcPr>
          <w:p>
            <w:pPr>
              <w:spacing w:after="20"/>
            </w:pPr>
            <w:r/>
            <w:r>
              <w:rPr>
                <w:rFonts w:ascii="Aptos" w:hAnsi="Aptos"/>
                <w:b w:val="0"/>
                <w:sz w:val="16"/>
              </w:rPr>
              <w:t>Wed</w:t>
            </w:r>
          </w:p>
        </w:tc>
        <w:tc>
          <w:tcPr>
            <w:tcW w:type="dxa" w:w="5083"/>
            <w:vAlign w:val="center"/>
          </w:tcPr>
          <w:p>
            <w:pPr>
              <w:spacing w:after="20"/>
            </w:pPr>
            <w:r/>
            <w:r>
              <w:rPr>
                <w:rFonts w:ascii="Aptos" w:hAnsi="Aptos"/>
                <w:b w:val="0"/>
                <w:sz w:val="16"/>
              </w:rPr>
              <w:t>Intervals: Merge Intervals; Non-overlapping Intervals; Meeting Rooms. Refresh load balancing, caching, databases, replication, sharding, queues, API gateway.</w:t>
            </w:r>
          </w:p>
        </w:tc>
      </w:tr>
      <w:tr>
        <w:trPr>
          <w:cantSplit/>
        </w:trPr>
        <w:tc>
          <w:tcPr>
            <w:tcW w:type="dxa" w:w="5083"/>
            <w:vAlign w:val="center"/>
            <w:shd w:fill="F1F5F8"/>
          </w:tcPr>
          <w:p>
            <w:pPr>
              <w:spacing w:after="20"/>
            </w:pPr>
            <w:r/>
            <w:r>
              <w:rPr>
                <w:rFonts w:ascii="Aptos" w:hAnsi="Aptos"/>
                <w:b w:val="0"/>
                <w:sz w:val="16"/>
              </w:rPr>
              <w:t>Thu</w:t>
            </w:r>
          </w:p>
        </w:tc>
        <w:tc>
          <w:tcPr>
            <w:tcW w:type="dxa" w:w="5083"/>
            <w:vAlign w:val="center"/>
            <w:shd w:fill="F1F5F8"/>
          </w:tcPr>
          <w:p>
            <w:pPr>
              <w:spacing w:after="20"/>
            </w:pPr>
            <w:r/>
            <w:r>
              <w:rPr>
                <w:rFonts w:ascii="Aptos" w:hAnsi="Aptos"/>
                <w:b w:val="0"/>
                <w:sz w:val="16"/>
              </w:rPr>
              <w:t>Monotonic stack/queue: Daily Temperatures; Next Greater Element; Sliding Window Maximum. Retrieval: embeddings, cosine similarity, ANN, HNSW, IVF/PQ conceptually.</w:t>
            </w:r>
          </w:p>
        </w:tc>
      </w:tr>
      <w:tr>
        <w:trPr>
          <w:cantSplit/>
        </w:trPr>
        <w:tc>
          <w:tcPr>
            <w:tcW w:type="dxa" w:w="5083"/>
            <w:vAlign w:val="center"/>
          </w:tcPr>
          <w:p>
            <w:pPr>
              <w:spacing w:after="20"/>
            </w:pPr>
            <w:r/>
            <w:r>
              <w:rPr>
                <w:rFonts w:ascii="Aptos" w:hAnsi="Aptos"/>
                <w:b w:val="0"/>
                <w:sz w:val="16"/>
              </w:rPr>
              <w:t>Sat</w:t>
            </w:r>
          </w:p>
        </w:tc>
        <w:tc>
          <w:tcPr>
            <w:tcW w:type="dxa" w:w="5083"/>
            <w:vAlign w:val="center"/>
          </w:tcPr>
          <w:p>
            <w:pPr>
              <w:spacing w:after="20"/>
            </w:pPr>
            <w:r/>
            <w:r>
              <w:rPr>
                <w:rFonts w:ascii="Aptos" w:hAnsi="Aptos"/>
                <w:b w:val="0"/>
                <w:sz w:val="16"/>
              </w:rPr>
              <w:t>Design enterprise RAG for 10M documents. Implement LRU Cache and Insert Delete GetRandom O(1). Mixed DSA review.</w:t>
            </w:r>
          </w:p>
        </w:tc>
      </w:tr>
      <w:tr>
        <w:trPr>
          <w:cantSplit/>
        </w:trPr>
        <w:tc>
          <w:tcPr>
            <w:tcW w:type="dxa" w:w="5083"/>
            <w:vAlign w:val="center"/>
            <w:shd w:fill="F1F5F8"/>
          </w:tcPr>
          <w:p>
            <w:pPr>
              <w:spacing w:after="20"/>
            </w:pPr>
            <w:r/>
            <w:r>
              <w:rPr>
                <w:rFonts w:ascii="Aptos" w:hAnsi="Aptos"/>
                <w:b w:val="0"/>
                <w:sz w:val="16"/>
              </w:rPr>
              <w:t>Sun</w:t>
            </w:r>
          </w:p>
        </w:tc>
        <w:tc>
          <w:tcPr>
            <w:tcW w:type="dxa" w:w="5083"/>
            <w:vAlign w:val="center"/>
            <w:shd w:fill="F1F5F8"/>
          </w:tcPr>
          <w:p>
            <w:pPr>
              <w:spacing w:after="20"/>
            </w:pPr>
            <w:r/>
            <w:r>
              <w:rPr>
                <w:rFonts w:ascii="Aptos" w:hAnsi="Aptos"/>
                <w:b w:val="0"/>
                <w:sz w:val="16"/>
              </w:rPr>
              <w:t>BM25, inverted indexes, dense/hybrid retrieval, reranking. Implement Trie; Add and Search Word. Draft stories: biggest technical project; difficult/ambiguous problem.</w:t>
            </w:r>
          </w:p>
        </w:tc>
      </w:tr>
    </w:tbl>
    <w:p>
      <w:pPr>
        <w:spacing w:after="0"/>
      </w:pPr>
    </w:p>
    <w:p>
      <w:pPr>
        <w:pStyle w:val="Heading2"/>
      </w:pPr>
      <w:r>
        <w:t>Week checkpoint</w:t>
      </w:r>
    </w:p>
    <w:p>
      <w:r>
        <w:t>☐ By Sunday, sketch ingestion → parsing → chunking → embedding → vector store → retrieval → reranking → context → LLM → validation/response. Explain why chunking and hybrid retrieval matter.</w:t>
      </w:r>
    </w:p>
    <w:p>
      <w:r>
        <w:br w:type="page"/>
      </w:r>
    </w:p>
    <w:p>
      <w:pPr>
        <w:pStyle w:val="Heading1"/>
      </w:pPr>
      <w:r>
        <w:t>WEEK 2 — Graphs, multilingual NLP, and production RAG</w:t>
      </w:r>
    </w:p>
    <w:p>
      <w:r>
        <w:t>Build graph pattern recognition and reason about multilingual quality, RAG failure modes, scale, freshness, and security.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Day / block</w:t>
            </w:r>
          </w:p>
        </w:tc>
        <w:tc>
          <w:tcPr>
            <w:tcW w:type="dxa" w:w="5083"/>
            <w:vAlign w:val="center"/>
            <w:shd w:fill="17365D"/>
          </w:tcPr>
          <w:p>
            <w:pPr>
              <w:spacing w:after="20"/>
            </w:pPr>
            <w:r/>
            <w:r>
              <w:rPr>
                <w:rFonts w:ascii="Aptos" w:hAnsi="Aptos"/>
                <w:b/>
                <w:color w:val="FFFFFF"/>
                <w:sz w:val="16"/>
              </w:rPr>
              <w:t>Plan</w:t>
            </w:r>
          </w:p>
        </w:tc>
      </w:tr>
      <w:tr>
        <w:trPr>
          <w:cantSplit/>
        </w:trPr>
        <w:tc>
          <w:tcPr>
            <w:tcW w:type="dxa" w:w="5083"/>
            <w:vAlign w:val="center"/>
          </w:tcPr>
          <w:p>
            <w:pPr>
              <w:spacing w:after="20"/>
            </w:pPr>
            <w:r/>
            <w:r>
              <w:rPr>
                <w:rFonts w:ascii="Aptos" w:hAnsi="Aptos"/>
                <w:b w:val="0"/>
                <w:sz w:val="16"/>
              </w:rPr>
              <w:t>Mon</w:t>
            </w:r>
          </w:p>
        </w:tc>
        <w:tc>
          <w:tcPr>
            <w:tcW w:type="dxa" w:w="5083"/>
            <w:vAlign w:val="center"/>
          </w:tcPr>
          <w:p>
            <w:pPr>
              <w:spacing w:after="20"/>
            </w:pPr>
            <w:r/>
            <w:r>
              <w:rPr>
                <w:rFonts w:ascii="Aptos" w:hAnsi="Aptos"/>
                <w:b w:val="0"/>
                <w:sz w:val="16"/>
              </w:rPr>
              <w:t>Number of Islands; Clone Graph. Review BFS/DFS and connected components. NLP deployment: language identification, language/script coverage, and data quality by language.</w:t>
            </w:r>
          </w:p>
        </w:tc>
      </w:tr>
      <w:tr>
        <w:trPr>
          <w:cantSplit/>
        </w:trPr>
        <w:tc>
          <w:tcPr>
            <w:tcW w:type="dxa" w:w="5083"/>
            <w:vAlign w:val="center"/>
            <w:shd w:fill="F1F5F8"/>
          </w:tcPr>
          <w:p>
            <w:pPr>
              <w:spacing w:after="20"/>
            </w:pPr>
            <w:r/>
            <w:r>
              <w:rPr>
                <w:rFonts w:ascii="Aptos" w:hAnsi="Aptos"/>
                <w:b w:val="0"/>
                <w:sz w:val="16"/>
              </w:rPr>
              <w:t>Tue</w:t>
            </w:r>
          </w:p>
        </w:tc>
        <w:tc>
          <w:tcPr>
            <w:tcW w:type="dxa" w:w="5083"/>
            <w:vAlign w:val="center"/>
            <w:shd w:fill="F1F5F8"/>
          </w:tcPr>
          <w:p>
            <w:pPr>
              <w:spacing w:after="20"/>
            </w:pPr>
            <w:r/>
            <w:r>
              <w:rPr>
                <w:rFonts w:ascii="Aptos" w:hAnsi="Aptos"/>
                <w:b w:val="0"/>
                <w:sz w:val="16"/>
              </w:rPr>
              <w:t>Course Schedule; Course Schedule II. Topological sort and cycle detection. NLP: normalization, tokenization, Unicode/script handling, code-switching, language-specific preprocessing, and safe fallbacks.</w:t>
            </w:r>
          </w:p>
        </w:tc>
      </w:tr>
      <w:tr>
        <w:trPr>
          <w:cantSplit/>
        </w:trPr>
        <w:tc>
          <w:tcPr>
            <w:tcW w:type="dxa" w:w="5083"/>
            <w:vAlign w:val="center"/>
          </w:tcPr>
          <w:p>
            <w:pPr>
              <w:spacing w:after="20"/>
            </w:pPr>
            <w:r/>
            <w:r>
              <w:rPr>
                <w:rFonts w:ascii="Aptos" w:hAnsi="Aptos"/>
                <w:b w:val="0"/>
                <w:sz w:val="16"/>
              </w:rPr>
              <w:t>Wed</w:t>
            </w:r>
          </w:p>
        </w:tc>
        <w:tc>
          <w:tcPr>
            <w:tcW w:type="dxa" w:w="5083"/>
            <w:vAlign w:val="center"/>
          </w:tcPr>
          <w:p>
            <w:pPr>
              <w:spacing w:after="20"/>
            </w:pPr>
            <w:r/>
            <w:r>
              <w:rPr>
                <w:rFonts w:ascii="Aptos" w:hAnsi="Aptos"/>
                <w:b w:val="0"/>
                <w:sz w:val="16"/>
              </w:rPr>
              <w:t>Rotting Oranges; Pacific Atlantic Water Flow. Multi-source BFS. RAG: multilingual embeddings, cross-lingual retrieval, BM25 vs dense vs hybrid.</w:t>
            </w:r>
          </w:p>
        </w:tc>
      </w:tr>
      <w:tr>
        <w:trPr>
          <w:cantSplit/>
        </w:trPr>
        <w:tc>
          <w:tcPr>
            <w:tcW w:type="dxa" w:w="5083"/>
            <w:vAlign w:val="center"/>
            <w:shd w:fill="F1F5F8"/>
          </w:tcPr>
          <w:p>
            <w:pPr>
              <w:spacing w:after="20"/>
            </w:pPr>
            <w:r/>
            <w:r>
              <w:rPr>
                <w:rFonts w:ascii="Aptos" w:hAnsi="Aptos"/>
                <w:b w:val="0"/>
                <w:sz w:val="16"/>
              </w:rPr>
              <w:t>Thu</w:t>
            </w:r>
          </w:p>
        </w:tc>
        <w:tc>
          <w:tcPr>
            <w:tcW w:type="dxa" w:w="5083"/>
            <w:vAlign w:val="center"/>
            <w:shd w:fill="F1F5F8"/>
          </w:tcPr>
          <w:p>
            <w:pPr>
              <w:spacing w:after="20"/>
            </w:pPr>
            <w:r/>
            <w:r>
              <w:rPr>
                <w:rFonts w:ascii="Aptos" w:hAnsi="Aptos"/>
                <w:b w:val="0"/>
                <w:sz w:val="16"/>
              </w:rPr>
              <w:t>Dijkstra; Network Delay Time. NLP evaluation: per-language quality slices, representative test sets, retrieval/answer metrics, regressions, and human review.</w:t>
            </w:r>
          </w:p>
        </w:tc>
      </w:tr>
      <w:tr>
        <w:trPr>
          <w:cantSplit/>
        </w:trPr>
        <w:tc>
          <w:tcPr>
            <w:tcW w:type="dxa" w:w="5083"/>
            <w:vAlign w:val="center"/>
          </w:tcPr>
          <w:p>
            <w:pPr>
              <w:spacing w:after="20"/>
            </w:pPr>
            <w:r/>
            <w:r>
              <w:rPr>
                <w:rFonts w:ascii="Aptos" w:hAnsi="Aptos"/>
                <w:b w:val="0"/>
                <w:sz w:val="16"/>
              </w:rPr>
              <w:t>Sat</w:t>
            </w:r>
          </w:p>
        </w:tc>
        <w:tc>
          <w:tcPr>
            <w:tcW w:type="dxa" w:w="5083"/>
            <w:vAlign w:val="center"/>
          </w:tcPr>
          <w:p>
            <w:pPr>
              <w:spacing w:after="20"/>
            </w:pPr>
            <w:r/>
            <w:r>
              <w:rPr>
                <w:rFonts w:ascii="Aptos" w:hAnsi="Aptos"/>
                <w:b w:val="0"/>
                <w:sz w:val="16"/>
              </w:rPr>
              <w:t>Build a simple document pipeline: parse multilingual mock docs, preserve language/tenant metadata, chunk, mock embeddings, retrieve. Compare same-language and cross-language queries.</w:t>
            </w:r>
          </w:p>
        </w:tc>
      </w:tr>
      <w:tr>
        <w:trPr>
          <w:cantSplit/>
        </w:trPr>
        <w:tc>
          <w:tcPr>
            <w:tcW w:type="dxa" w:w="5083"/>
            <w:vAlign w:val="center"/>
            <w:shd w:fill="F1F5F8"/>
          </w:tcPr>
          <w:p>
            <w:pPr>
              <w:spacing w:after="20"/>
            </w:pPr>
            <w:r/>
            <w:r>
              <w:rPr>
                <w:rFonts w:ascii="Aptos" w:hAnsi="Aptos"/>
                <w:b w:val="0"/>
                <w:sz w:val="16"/>
              </w:rPr>
              <w:t>Sun</w:t>
            </w:r>
          </w:p>
        </w:tc>
        <w:tc>
          <w:tcPr>
            <w:tcW w:type="dxa" w:w="5083"/>
            <w:vAlign w:val="center"/>
            <w:shd w:fill="F1F5F8"/>
          </w:tcPr>
          <w:p>
            <w:pPr>
              <w:spacing w:after="20"/>
            </w:pPr>
            <w:r/>
            <w:r>
              <w:rPr>
                <w:rFonts w:ascii="Aptos" w:hAnsi="Aptos"/>
                <w:b w:val="0"/>
                <w:sz w:val="16"/>
              </w:rPr>
              <w:t>Word Search; Word Search II; revisit Trie. Run a 45-minute multilingual enterprise RAG design and answer failure scenarios aloud.</w:t>
            </w:r>
          </w:p>
        </w:tc>
      </w:tr>
    </w:tbl>
    <w:p>
      <w:pPr>
        <w:spacing w:after="0"/>
      </w:pPr>
    </w:p>
    <w:p>
      <w:pPr>
        <w:pStyle w:val="Heading2"/>
      </w:pPr>
      <w:r>
        <w:t>Week checkpoint</w:t>
      </w:r>
    </w:p>
    <w:p>
      <w:r>
        <w:t>☐ Checkpoint: design for 10M documents and explain a multilingual NLP deployment/evaluation plan. Diagnose bad retrieval, stale documents, language-specific quality gaps, &lt;200 ms retrieval, growth, and strict tenant isolation.</w:t>
      </w:r>
    </w:p>
    <w:p>
      <w:r>
        <w:br w:type="page"/>
      </w:r>
    </w:p>
    <w:p>
      <w:pPr>
        <w:pStyle w:val="Heading1"/>
      </w:pPr>
      <w:r>
        <w:t>WEEK 3 — Bounded DP and LLM serving</w:t>
      </w:r>
    </w:p>
    <w:p>
      <w:r>
        <w:t>Cover high-value DP patterns without letting obscure Hard problems consume the week; understand serving architecture and metrics.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Day / block</w:t>
            </w:r>
          </w:p>
        </w:tc>
        <w:tc>
          <w:tcPr>
            <w:tcW w:type="dxa" w:w="5083"/>
            <w:vAlign w:val="center"/>
            <w:shd w:fill="17365D"/>
          </w:tcPr>
          <w:p>
            <w:pPr>
              <w:spacing w:after="20"/>
            </w:pPr>
            <w:r/>
            <w:r>
              <w:rPr>
                <w:rFonts w:ascii="Aptos" w:hAnsi="Aptos"/>
                <w:b/>
                <w:color w:val="FFFFFF"/>
                <w:sz w:val="16"/>
              </w:rPr>
              <w:t>Plan</w:t>
            </w:r>
          </w:p>
        </w:tc>
      </w:tr>
      <w:tr>
        <w:trPr>
          <w:cantSplit/>
        </w:trPr>
        <w:tc>
          <w:tcPr>
            <w:tcW w:type="dxa" w:w="5083"/>
            <w:vAlign w:val="center"/>
          </w:tcPr>
          <w:p>
            <w:pPr>
              <w:spacing w:after="20"/>
            </w:pPr>
            <w:r/>
            <w:r>
              <w:rPr>
                <w:rFonts w:ascii="Aptos" w:hAnsi="Aptos"/>
                <w:b w:val="0"/>
                <w:sz w:val="16"/>
              </w:rPr>
              <w:t>Mon</w:t>
            </w:r>
          </w:p>
        </w:tc>
        <w:tc>
          <w:tcPr>
            <w:tcW w:type="dxa" w:w="5083"/>
            <w:vAlign w:val="center"/>
          </w:tcPr>
          <w:p>
            <w:pPr>
              <w:spacing w:after="20"/>
            </w:pPr>
            <w:r/>
            <w:r>
              <w:rPr>
                <w:rFonts w:ascii="Aptos" w:hAnsi="Aptos"/>
                <w:b w:val="0"/>
                <w:sz w:val="16"/>
              </w:rPr>
              <w:t>House Robber; House Robber II. Serving path: client → gateway → router → model server/GPU → streaming response.</w:t>
            </w:r>
          </w:p>
        </w:tc>
      </w:tr>
      <w:tr>
        <w:trPr>
          <w:cantSplit/>
        </w:trPr>
        <w:tc>
          <w:tcPr>
            <w:tcW w:type="dxa" w:w="5083"/>
            <w:vAlign w:val="center"/>
            <w:shd w:fill="F1F5F8"/>
          </w:tcPr>
          <w:p>
            <w:pPr>
              <w:spacing w:after="20"/>
            </w:pPr>
            <w:r/>
            <w:r>
              <w:rPr>
                <w:rFonts w:ascii="Aptos" w:hAnsi="Aptos"/>
                <w:b w:val="0"/>
                <w:sz w:val="16"/>
              </w:rPr>
              <w:t>Tue</w:t>
            </w:r>
          </w:p>
        </w:tc>
        <w:tc>
          <w:tcPr>
            <w:tcW w:type="dxa" w:w="5083"/>
            <w:vAlign w:val="center"/>
            <w:shd w:fill="F1F5F8"/>
          </w:tcPr>
          <w:p>
            <w:pPr>
              <w:spacing w:after="20"/>
            </w:pPr>
            <w:r/>
            <w:r>
              <w:rPr>
                <w:rFonts w:ascii="Aptos" w:hAnsi="Aptos"/>
                <w:b w:val="0"/>
                <w:sz w:val="16"/>
              </w:rPr>
              <w:t>Coin Change; Partition Equal Subset Sum. Batching, continuous batching, KV cache, PagedAttention.</w:t>
            </w:r>
          </w:p>
        </w:tc>
      </w:tr>
      <w:tr>
        <w:trPr>
          <w:cantSplit/>
        </w:trPr>
        <w:tc>
          <w:tcPr>
            <w:tcW w:type="dxa" w:w="5083"/>
            <w:vAlign w:val="center"/>
          </w:tcPr>
          <w:p>
            <w:pPr>
              <w:spacing w:after="20"/>
            </w:pPr>
            <w:r/>
            <w:r>
              <w:rPr>
                <w:rFonts w:ascii="Aptos" w:hAnsi="Aptos"/>
                <w:b w:val="0"/>
                <w:sz w:val="16"/>
              </w:rPr>
              <w:t>Wed</w:t>
            </w:r>
          </w:p>
        </w:tc>
        <w:tc>
          <w:tcPr>
            <w:tcW w:type="dxa" w:w="5083"/>
            <w:vAlign w:val="center"/>
          </w:tcPr>
          <w:p>
            <w:pPr>
              <w:spacing w:after="20"/>
            </w:pPr>
            <w:r/>
            <w:r>
              <w:rPr>
                <w:rFonts w:ascii="Aptos" w:hAnsi="Aptos"/>
                <w:b w:val="0"/>
                <w:sz w:val="16"/>
              </w:rPr>
              <w:t>Word Break; Decode Ways. Parallelism: tensor vs pipeline; quantization; model choice.</w:t>
            </w:r>
          </w:p>
        </w:tc>
      </w:tr>
      <w:tr>
        <w:trPr>
          <w:cantSplit/>
        </w:trPr>
        <w:tc>
          <w:tcPr>
            <w:tcW w:type="dxa" w:w="5083"/>
            <w:vAlign w:val="center"/>
            <w:shd w:fill="F1F5F8"/>
          </w:tcPr>
          <w:p>
            <w:pPr>
              <w:spacing w:after="20"/>
            </w:pPr>
            <w:r/>
            <w:r>
              <w:rPr>
                <w:rFonts w:ascii="Aptos" w:hAnsi="Aptos"/>
                <w:b w:val="0"/>
                <w:sz w:val="16"/>
              </w:rPr>
              <w:t>Thu</w:t>
            </w:r>
          </w:p>
        </w:tc>
        <w:tc>
          <w:tcPr>
            <w:tcW w:type="dxa" w:w="5083"/>
            <w:vAlign w:val="center"/>
            <w:shd w:fill="F1F5F8"/>
          </w:tcPr>
          <w:p>
            <w:pPr>
              <w:spacing w:after="20"/>
            </w:pPr>
            <w:r/>
            <w:r>
              <w:rPr>
                <w:rFonts w:ascii="Aptos" w:hAnsi="Aptos"/>
                <w:b w:val="0"/>
                <w:sz w:val="16"/>
              </w:rPr>
              <w:t>LIS; LCS. Metrics: TTFT, TPOT/ITL, throughput, cost per request/token, GPU utilization.</w:t>
            </w:r>
          </w:p>
        </w:tc>
      </w:tr>
      <w:tr>
        <w:trPr>
          <w:cantSplit/>
        </w:trPr>
        <w:tc>
          <w:tcPr>
            <w:tcW w:type="dxa" w:w="5083"/>
            <w:vAlign w:val="center"/>
          </w:tcPr>
          <w:p>
            <w:pPr>
              <w:spacing w:after="20"/>
            </w:pPr>
            <w:r/>
            <w:r>
              <w:rPr>
                <w:rFonts w:ascii="Aptos" w:hAnsi="Aptos"/>
                <w:b w:val="0"/>
                <w:sz w:val="16"/>
              </w:rPr>
              <w:t>Sat</w:t>
            </w:r>
          </w:p>
        </w:tc>
        <w:tc>
          <w:tcPr>
            <w:tcW w:type="dxa" w:w="5083"/>
            <w:vAlign w:val="center"/>
          </w:tcPr>
          <w:p>
            <w:pPr>
              <w:spacing w:after="20"/>
            </w:pPr>
            <w:r/>
            <w:r>
              <w:rPr>
                <w:rFonts w:ascii="Aptos" w:hAnsi="Aptos"/>
                <w:b w:val="0"/>
                <w:sz w:val="16"/>
              </w:rPr>
              <w:t>Build toy POST /generate API with validation, timeout, retry policy, rate limiting, logs, streaming simulation. Review DP explanations.</w:t>
            </w:r>
          </w:p>
        </w:tc>
      </w:tr>
      <w:tr>
        <w:trPr>
          <w:cantSplit/>
        </w:trPr>
        <w:tc>
          <w:tcPr>
            <w:tcW w:type="dxa" w:w="5083"/>
            <w:vAlign w:val="center"/>
            <w:shd w:fill="F1F5F8"/>
          </w:tcPr>
          <w:p>
            <w:pPr>
              <w:spacing w:after="20"/>
            </w:pPr>
            <w:r/>
            <w:r>
              <w:rPr>
                <w:rFonts w:ascii="Aptos" w:hAnsi="Aptos"/>
                <w:b w:val="0"/>
                <w:sz w:val="16"/>
              </w:rPr>
              <w:t>Sun</w:t>
            </w:r>
          </w:p>
        </w:tc>
        <w:tc>
          <w:tcPr>
            <w:tcW w:type="dxa" w:w="5083"/>
            <w:vAlign w:val="center"/>
            <w:shd w:fill="F1F5F8"/>
          </w:tcPr>
          <w:p>
            <w:pPr>
              <w:spacing w:after="20"/>
            </w:pPr>
            <w:r/>
            <w:r>
              <w:rPr>
                <w:rFonts w:ascii="Aptos" w:hAnsi="Aptos"/>
                <w:b w:val="0"/>
                <w:sz w:val="16"/>
              </w:rPr>
              <w:t>Unique Paths; Minimum Path Sum; Stock with Cooldown; Stock with Transaction Fee. Draft all eight behavioral stories.</w:t>
            </w:r>
          </w:p>
        </w:tc>
      </w:tr>
    </w:tbl>
    <w:p>
      <w:pPr>
        <w:spacing w:after="0"/>
      </w:pPr>
    </w:p>
    <w:p>
      <w:pPr>
        <w:pStyle w:val="Heading2"/>
      </w:pPr>
      <w:r>
        <w:t>Week checkpoint</w:t>
      </w:r>
    </w:p>
    <w:p>
      <w:r>
        <w:t>☐ Checkpoint: explain DP as state → transition → base case → iteration order → complexity. Diagnose high latency by separating queueing, prefill, decode, retrieval, and downstream time.</w:t>
      </w:r>
    </w:p>
    <w:p>
      <w:r>
        <w:br w:type="page"/>
      </w:r>
    </w:p>
    <w:p>
      <w:pPr>
        <w:pStyle w:val="Heading1"/>
      </w:pPr>
      <w:r>
        <w:t>WEEK 4 — Agents and practical coding</w:t>
      </w:r>
    </w:p>
    <w:p>
      <w:r>
        <w:t>Practice exact timed DSA problems, including stretch questions, and become fluent in tool calling, state, agent execution limits, and production debugging.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Day / block</w:t>
            </w:r>
          </w:p>
        </w:tc>
        <w:tc>
          <w:tcPr>
            <w:tcW w:type="dxa" w:w="5083"/>
            <w:vAlign w:val="center"/>
            <w:shd w:fill="17365D"/>
          </w:tcPr>
          <w:p>
            <w:pPr>
              <w:spacing w:after="20"/>
            </w:pPr>
            <w:r/>
            <w:r>
              <w:rPr>
                <w:rFonts w:ascii="Aptos" w:hAnsi="Aptos"/>
                <w:b/>
                <w:color w:val="FFFFFF"/>
                <w:sz w:val="16"/>
              </w:rPr>
              <w:t>Plan</w:t>
            </w:r>
          </w:p>
        </w:tc>
      </w:tr>
      <w:tr>
        <w:trPr>
          <w:cantSplit/>
        </w:trPr>
        <w:tc>
          <w:tcPr>
            <w:tcW w:type="dxa" w:w="5083"/>
            <w:vAlign w:val="center"/>
          </w:tcPr>
          <w:p>
            <w:pPr>
              <w:spacing w:after="20"/>
            </w:pPr>
            <w:r/>
            <w:r>
              <w:rPr>
                <w:rFonts w:ascii="Aptos" w:hAnsi="Aptos"/>
                <w:b w:val="0"/>
                <w:sz w:val="16"/>
              </w:rPr>
              <w:t>Mon</w:t>
            </w:r>
          </w:p>
        </w:tc>
        <w:tc>
          <w:tcPr>
            <w:tcW w:type="dxa" w:w="5083"/>
            <w:vAlign w:val="center"/>
          </w:tcPr>
          <w:p>
            <w:pPr>
              <w:spacing w:after="20"/>
            </w:pPr>
            <w:r/>
            <w:r>
              <w:rPr>
                <w:rFonts w:ascii="Aptos" w:hAnsi="Aptos"/>
                <w:b w:val="0"/>
                <w:sz w:val="16"/>
              </w:rPr>
              <w:t>DSA: Sliding Window Maximum (stretch) + re-solve Longest Substring Without Repeating Characters. AI: tool schemas and function calling.</w:t>
            </w:r>
          </w:p>
        </w:tc>
      </w:tr>
      <w:tr>
        <w:trPr>
          <w:cantSplit/>
        </w:trPr>
        <w:tc>
          <w:tcPr>
            <w:tcW w:type="dxa" w:w="5083"/>
            <w:vAlign w:val="center"/>
            <w:shd w:fill="F1F5F8"/>
          </w:tcPr>
          <w:p>
            <w:pPr>
              <w:spacing w:after="20"/>
            </w:pPr>
            <w:r/>
            <w:r>
              <w:rPr>
                <w:rFonts w:ascii="Aptos" w:hAnsi="Aptos"/>
                <w:b w:val="0"/>
                <w:sz w:val="16"/>
              </w:rPr>
              <w:t>Tue</w:t>
            </w:r>
          </w:p>
        </w:tc>
        <w:tc>
          <w:tcPr>
            <w:tcW w:type="dxa" w:w="5083"/>
            <w:vAlign w:val="center"/>
            <w:shd w:fill="F1F5F8"/>
          </w:tcPr>
          <w:p>
            <w:pPr>
              <w:spacing w:after="20"/>
            </w:pPr>
            <w:r/>
            <w:r>
              <w:rPr>
                <w:rFonts w:ascii="Aptos" w:hAnsi="Aptos"/>
                <w:b w:val="0"/>
                <w:sz w:val="16"/>
              </w:rPr>
              <w:t>DSA: Kth Largest Element + Top K Frequent Elements. AI: ReAct, tool selection, and tool-description quality.</w:t>
            </w:r>
          </w:p>
        </w:tc>
      </w:tr>
      <w:tr>
        <w:trPr>
          <w:cantSplit/>
        </w:trPr>
        <w:tc>
          <w:tcPr>
            <w:tcW w:type="dxa" w:w="5083"/>
            <w:vAlign w:val="center"/>
          </w:tcPr>
          <w:p>
            <w:pPr>
              <w:spacing w:after="20"/>
            </w:pPr>
            <w:r/>
            <w:r>
              <w:rPr>
                <w:rFonts w:ascii="Aptos" w:hAnsi="Aptos"/>
                <w:b w:val="0"/>
                <w:sz w:val="16"/>
              </w:rPr>
              <w:t>Wed</w:t>
            </w:r>
          </w:p>
        </w:tc>
        <w:tc>
          <w:tcPr>
            <w:tcW w:type="dxa" w:w="5083"/>
            <w:vAlign w:val="center"/>
          </w:tcPr>
          <w:p>
            <w:pPr>
              <w:spacing w:after="20"/>
            </w:pPr>
            <w:r/>
            <w:r>
              <w:rPr>
                <w:rFonts w:ascii="Aptos" w:hAnsi="Aptos"/>
                <w:b w:val="0"/>
                <w:sz w:val="16"/>
              </w:rPr>
              <w:t>DSA: Lowest Common Ancestor + tree traversal review. AI: state, context, and memory.</w:t>
            </w:r>
          </w:p>
        </w:tc>
      </w:tr>
      <w:tr>
        <w:trPr>
          <w:cantSplit/>
        </w:trPr>
        <w:tc>
          <w:tcPr>
            <w:tcW w:type="dxa" w:w="5083"/>
            <w:vAlign w:val="center"/>
            <w:shd w:fill="F1F5F8"/>
          </w:tcPr>
          <w:p>
            <w:pPr>
              <w:spacing w:after="20"/>
            </w:pPr>
            <w:r/>
            <w:r>
              <w:rPr>
                <w:rFonts w:ascii="Aptos" w:hAnsi="Aptos"/>
                <w:b w:val="0"/>
                <w:sz w:val="16"/>
              </w:rPr>
              <w:t>Thu</w:t>
            </w:r>
          </w:p>
        </w:tc>
        <w:tc>
          <w:tcPr>
            <w:tcW w:type="dxa" w:w="5083"/>
            <w:vAlign w:val="center"/>
            <w:shd w:fill="F1F5F8"/>
          </w:tcPr>
          <w:p>
            <w:pPr>
              <w:spacing w:after="20"/>
            </w:pPr>
            <w:r/>
            <w:r>
              <w:rPr>
                <w:rFonts w:ascii="Aptos" w:hAnsi="Aptos"/>
                <w:b w:val="0"/>
                <w:sz w:val="16"/>
              </w:rPr>
              <w:t>DSA: Largest Rectangle in Histogram (stretch) + Daily Temperatures. AI: retries, timeouts, idempotency, and execution budgets.</w:t>
            </w:r>
          </w:p>
        </w:tc>
      </w:tr>
      <w:tr>
        <w:trPr>
          <w:cantSplit/>
        </w:trPr>
        <w:tc>
          <w:tcPr>
            <w:tcW w:type="dxa" w:w="5083"/>
            <w:vAlign w:val="center"/>
          </w:tcPr>
          <w:p>
            <w:pPr>
              <w:spacing w:after="20"/>
            </w:pPr>
            <w:r/>
            <w:r>
              <w:rPr>
                <w:rFonts w:ascii="Aptos" w:hAnsi="Aptos"/>
                <w:b w:val="0"/>
                <w:sz w:val="16"/>
              </w:rPr>
              <w:t>Sat</w:t>
            </w:r>
          </w:p>
        </w:tc>
        <w:tc>
          <w:tcPr>
            <w:tcW w:type="dxa" w:w="5083"/>
            <w:vAlign w:val="center"/>
          </w:tcPr>
          <w:p>
            <w:pPr>
              <w:spacing w:after="20"/>
            </w:pPr>
            <w:r/>
            <w:r>
              <w:rPr>
                <w:rFonts w:ascii="Aptos" w:hAnsi="Aptos"/>
                <w:b w:val="0"/>
                <w:sz w:val="16"/>
              </w:rPr>
              <w:t>DSA: Word Search II (stretch) timed attempt + Trie review. Practical: debug an agent that repeats a tool call; trace request → model → decision → tool → latency/result → next step.</w:t>
            </w:r>
          </w:p>
        </w:tc>
      </w:tr>
      <w:tr>
        <w:trPr>
          <w:cantSplit/>
        </w:trPr>
        <w:tc>
          <w:tcPr>
            <w:tcW w:type="dxa" w:w="5083"/>
            <w:vAlign w:val="center"/>
            <w:shd w:fill="F1F5F8"/>
          </w:tcPr>
          <w:p>
            <w:pPr>
              <w:spacing w:after="20"/>
            </w:pPr>
            <w:r/>
            <w:r>
              <w:rPr>
                <w:rFonts w:ascii="Aptos" w:hAnsi="Aptos"/>
                <w:b w:val="0"/>
                <w:sz w:val="16"/>
              </w:rPr>
              <w:t>Sun</w:t>
            </w:r>
          </w:p>
        </w:tc>
        <w:tc>
          <w:tcPr>
            <w:tcW w:type="dxa" w:w="5083"/>
            <w:vAlign w:val="center"/>
            <w:shd w:fill="F1F5F8"/>
          </w:tcPr>
          <w:p>
            <w:pPr>
              <w:spacing w:after="20"/>
            </w:pPr>
            <w:r/>
            <w:r>
              <w:rPr>
                <w:rFonts w:ascii="Aptos" w:hAnsi="Aptos"/>
                <w:b w:val="0"/>
                <w:sz w:val="16"/>
              </w:rPr>
              <w:t>DSA: Network Delay Time timed re-solve; review the week’s misses. Practical: implement structured-output validation with schema checks, bounded repair/retry, fallback, and clear error path. Rehearse ambiguous-problem story.</w:t>
            </w:r>
          </w:p>
        </w:tc>
      </w:tr>
    </w:tbl>
    <w:p>
      <w:pPr>
        <w:spacing w:after="0"/>
      </w:pPr>
    </w:p>
    <w:p>
      <w:pPr>
        <w:pStyle w:val="Heading2"/>
      </w:pPr>
      <w:r>
        <w:t>Week checkpoint</w:t>
      </w:r>
    </w:p>
    <w:p>
      <w:r>
        <w:t>☐ Checkpoint: explain why an agent is slow or wrong from traces and propose a safe, bounded fix. Be able to discuss context-window management and tool permissions.</w:t>
      </w:r>
    </w:p>
    <w:p>
      <w:r>
        <w:br w:type="page"/>
      </w:r>
    </w:p>
    <w:p>
      <w:pPr>
        <w:pStyle w:val="Heading1"/>
      </w:pPr>
      <w:r>
        <w:t>WEEK 5 — Reliability, evaluation, and customer engineering</w:t>
      </w:r>
    </w:p>
    <w:p>
      <w:r>
        <w:t>Maintain coding fluency with assigned questions while turning architecture knowledge into operational and customer-facing judgment.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Day / block</w:t>
            </w:r>
          </w:p>
        </w:tc>
        <w:tc>
          <w:tcPr>
            <w:tcW w:type="dxa" w:w="5083"/>
            <w:vAlign w:val="center"/>
            <w:shd w:fill="17365D"/>
          </w:tcPr>
          <w:p>
            <w:pPr>
              <w:spacing w:after="20"/>
            </w:pPr>
            <w:r/>
            <w:r>
              <w:rPr>
                <w:rFonts w:ascii="Aptos" w:hAnsi="Aptos"/>
                <w:b/>
                <w:color w:val="FFFFFF"/>
                <w:sz w:val="16"/>
              </w:rPr>
              <w:t>Plan</w:t>
            </w:r>
          </w:p>
        </w:tc>
      </w:tr>
      <w:tr>
        <w:trPr>
          <w:cantSplit/>
        </w:trPr>
        <w:tc>
          <w:tcPr>
            <w:tcW w:type="dxa" w:w="5083"/>
            <w:vAlign w:val="center"/>
          </w:tcPr>
          <w:p>
            <w:pPr>
              <w:spacing w:after="20"/>
            </w:pPr>
            <w:r/>
            <w:r>
              <w:rPr>
                <w:rFonts w:ascii="Aptos" w:hAnsi="Aptos"/>
                <w:b w:val="0"/>
                <w:sz w:val="16"/>
              </w:rPr>
              <w:t>Mon</w:t>
            </w:r>
          </w:p>
        </w:tc>
        <w:tc>
          <w:tcPr>
            <w:tcW w:type="dxa" w:w="5083"/>
            <w:vAlign w:val="center"/>
          </w:tcPr>
          <w:p>
            <w:pPr>
              <w:spacing w:after="20"/>
            </w:pPr>
            <w:r/>
            <w:r>
              <w:rPr>
                <w:rFonts w:ascii="Aptos" w:hAnsi="Aptos"/>
                <w:b w:val="0"/>
                <w:sz w:val="16"/>
              </w:rPr>
              <w:t>DSA: Edit Distance (stretch) + re-solve Word Break. AI: offline/online evaluation, retrieval recall/precision, relevance, groundedness.</w:t>
            </w:r>
          </w:p>
        </w:tc>
      </w:tr>
      <w:tr>
        <w:trPr>
          <w:cantSplit/>
        </w:trPr>
        <w:tc>
          <w:tcPr>
            <w:tcW w:type="dxa" w:w="5083"/>
            <w:vAlign w:val="center"/>
            <w:shd w:fill="F1F5F8"/>
          </w:tcPr>
          <w:p>
            <w:pPr>
              <w:spacing w:after="20"/>
            </w:pPr>
            <w:r/>
            <w:r>
              <w:rPr>
                <w:rFonts w:ascii="Aptos" w:hAnsi="Aptos"/>
                <w:b w:val="0"/>
                <w:sz w:val="16"/>
              </w:rPr>
              <w:t>Tue</w:t>
            </w:r>
          </w:p>
        </w:tc>
        <w:tc>
          <w:tcPr>
            <w:tcW w:type="dxa" w:w="5083"/>
            <w:vAlign w:val="center"/>
            <w:shd w:fill="F1F5F8"/>
          </w:tcPr>
          <w:p>
            <w:pPr>
              <w:spacing w:after="20"/>
            </w:pPr>
            <w:r/>
            <w:r>
              <w:rPr>
                <w:rFonts w:ascii="Aptos" w:hAnsi="Aptos"/>
                <w:b w:val="0"/>
                <w:sz w:val="16"/>
              </w:rPr>
              <w:t>DSA: Find Median from Data Stream + Kth Largest re-solve. AI: correctness, latency, cost, feedback, escalation, abandonment.</w:t>
            </w:r>
          </w:p>
        </w:tc>
      </w:tr>
      <w:tr>
        <w:trPr>
          <w:cantSplit/>
        </w:trPr>
        <w:tc>
          <w:tcPr>
            <w:tcW w:type="dxa" w:w="5083"/>
            <w:vAlign w:val="center"/>
          </w:tcPr>
          <w:p>
            <w:pPr>
              <w:spacing w:after="20"/>
            </w:pPr>
            <w:r/>
            <w:r>
              <w:rPr>
                <w:rFonts w:ascii="Aptos" w:hAnsi="Aptos"/>
                <w:b w:val="0"/>
                <w:sz w:val="16"/>
              </w:rPr>
              <w:t>Wed</w:t>
            </w:r>
          </w:p>
        </w:tc>
        <w:tc>
          <w:tcPr>
            <w:tcW w:type="dxa" w:w="5083"/>
            <w:vAlign w:val="center"/>
          </w:tcPr>
          <w:p>
            <w:pPr>
              <w:spacing w:after="20"/>
            </w:pPr>
            <w:r/>
            <w:r>
              <w:rPr>
                <w:rFonts w:ascii="Aptos" w:hAnsi="Aptos"/>
                <w:b w:val="0"/>
                <w:sz w:val="16"/>
              </w:rPr>
              <w:t>DSA: Network Delay Time + Course Schedule II. AI: guardrails, JSON schema, prompt injection, data leakage, authorization, PII.</w:t>
            </w:r>
          </w:p>
        </w:tc>
      </w:tr>
      <w:tr>
        <w:trPr>
          <w:cantSplit/>
        </w:trPr>
        <w:tc>
          <w:tcPr>
            <w:tcW w:type="dxa" w:w="5083"/>
            <w:vAlign w:val="center"/>
            <w:shd w:fill="F1F5F8"/>
          </w:tcPr>
          <w:p>
            <w:pPr>
              <w:spacing w:after="20"/>
            </w:pPr>
            <w:r/>
            <w:r>
              <w:rPr>
                <w:rFonts w:ascii="Aptos" w:hAnsi="Aptos"/>
                <w:b w:val="0"/>
                <w:sz w:val="16"/>
              </w:rPr>
              <w:t>Thu</w:t>
            </w:r>
          </w:p>
        </w:tc>
        <w:tc>
          <w:tcPr>
            <w:tcW w:type="dxa" w:w="5083"/>
            <w:vAlign w:val="center"/>
            <w:shd w:fill="F1F5F8"/>
          </w:tcPr>
          <w:p>
            <w:pPr>
              <w:spacing w:after="20"/>
            </w:pPr>
            <w:r/>
            <w:r>
              <w:rPr>
                <w:rFonts w:ascii="Aptos" w:hAnsi="Aptos"/>
                <w:b w:val="0"/>
                <w:sz w:val="16"/>
              </w:rPr>
              <w:t>DSA: Gas Station + Jump Game II; explain why the greedy choice is safe. Infra: IAM, VPC, secrets, encryption, CMEK, tenant isolation.</w:t>
            </w:r>
          </w:p>
        </w:tc>
      </w:tr>
      <w:tr>
        <w:trPr>
          <w:cantSplit/>
        </w:trPr>
        <w:tc>
          <w:tcPr>
            <w:tcW w:type="dxa" w:w="5083"/>
            <w:vAlign w:val="center"/>
          </w:tcPr>
          <w:p>
            <w:pPr>
              <w:spacing w:after="20"/>
            </w:pPr>
            <w:r/>
            <w:r>
              <w:rPr>
                <w:rFonts w:ascii="Aptos" w:hAnsi="Aptos"/>
                <w:b w:val="0"/>
                <w:sz w:val="16"/>
              </w:rPr>
              <w:t>Sat</w:t>
            </w:r>
          </w:p>
        </w:tc>
        <w:tc>
          <w:tcPr>
            <w:tcW w:type="dxa" w:w="5083"/>
            <w:vAlign w:val="center"/>
          </w:tcPr>
          <w:p>
            <w:pPr>
              <w:spacing w:after="20"/>
            </w:pPr>
            <w:r/>
            <w:r>
              <w:rPr>
                <w:rFonts w:ascii="Aptos" w:hAnsi="Aptos"/>
                <w:b w:val="0"/>
                <w:sz w:val="16"/>
              </w:rPr>
              <w:t>DSA mock: 45 minutes on Minimum Window Substring (stretch), then review. Practical mock: messy nested JSON normalization or bounded concurrent API client. Customer role-play: “the system is hallucinating” or “the agent takes 40 seconds.”</w:t>
            </w:r>
          </w:p>
        </w:tc>
      </w:tr>
      <w:tr>
        <w:trPr>
          <w:cantSplit/>
        </w:trPr>
        <w:tc>
          <w:tcPr>
            <w:tcW w:type="dxa" w:w="5083"/>
            <w:vAlign w:val="center"/>
            <w:shd w:fill="F1F5F8"/>
          </w:tcPr>
          <w:p>
            <w:pPr>
              <w:spacing w:after="20"/>
            </w:pPr>
            <w:r/>
            <w:r>
              <w:rPr>
                <w:rFonts w:ascii="Aptos" w:hAnsi="Aptos"/>
                <w:b w:val="0"/>
                <w:sz w:val="16"/>
              </w:rPr>
              <w:t>Sun</w:t>
            </w:r>
          </w:p>
        </w:tc>
        <w:tc>
          <w:tcPr>
            <w:tcW w:type="dxa" w:w="5083"/>
            <w:vAlign w:val="center"/>
            <w:shd w:fill="F1F5F8"/>
          </w:tcPr>
          <w:p>
            <w:pPr>
              <w:spacing w:after="20"/>
            </w:pPr>
            <w:r/>
            <w:r>
              <w:rPr>
                <w:rFonts w:ascii="Aptos" w:hAnsi="Aptos"/>
                <w:b w:val="0"/>
                <w:sz w:val="16"/>
              </w:rPr>
              <w:t>DSA repair: re-solve the hardest miss from Mon–Sat without notes. Run one AI design mock and one customer/behavioral mock. Review tradeoffs and story clarity.</w:t>
            </w:r>
          </w:p>
        </w:tc>
      </w:tr>
    </w:tbl>
    <w:p>
      <w:pPr>
        <w:spacing w:after="0"/>
      </w:pPr>
    </w:p>
    <w:p>
      <w:pPr>
        <w:pStyle w:val="Heading2"/>
      </w:pPr>
      <w:r>
        <w:t>Week checkpoint</w:t>
      </w:r>
    </w:p>
    <w:p>
      <w:r>
        <w:t>☐ Checkpoint: make recommendations from latency, quality, cost, security, and availability requirements. Explain LLM-as-judge limits; never treat a single judge score as ground truth.</w:t>
      </w:r>
    </w:p>
    <w:p>
      <w:r>
        <w:br w:type="page"/>
      </w:r>
    </w:p>
    <w:p>
      <w:pPr>
        <w:pStyle w:val="Heading1"/>
      </w:pPr>
      <w:r>
        <w:t>WEEK 6 — Interview simulation</w:t>
      </w:r>
    </w:p>
    <w:p>
      <w:r>
        <w:t>Consolidate with named mock questions. Stop starting large courses and simulate unfamiliar prompts under time limits.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Day / block</w:t>
            </w:r>
          </w:p>
        </w:tc>
        <w:tc>
          <w:tcPr>
            <w:tcW w:type="dxa" w:w="5083"/>
            <w:vAlign w:val="center"/>
            <w:shd w:fill="17365D"/>
          </w:tcPr>
          <w:p>
            <w:pPr>
              <w:spacing w:after="20"/>
            </w:pPr>
            <w:r/>
            <w:r>
              <w:rPr>
                <w:rFonts w:ascii="Aptos" w:hAnsi="Aptos"/>
                <w:b/>
                <w:color w:val="FFFFFF"/>
                <w:sz w:val="16"/>
              </w:rPr>
              <w:t>Plan</w:t>
            </w:r>
          </w:p>
        </w:tc>
      </w:tr>
      <w:tr>
        <w:trPr>
          <w:cantSplit/>
        </w:trPr>
        <w:tc>
          <w:tcPr>
            <w:tcW w:type="dxa" w:w="5083"/>
            <w:vAlign w:val="center"/>
          </w:tcPr>
          <w:p>
            <w:pPr>
              <w:spacing w:after="20"/>
            </w:pPr>
            <w:r/>
            <w:r>
              <w:rPr>
                <w:rFonts w:ascii="Aptos" w:hAnsi="Aptos"/>
                <w:b w:val="0"/>
                <w:sz w:val="16"/>
              </w:rPr>
              <w:t>Mon</w:t>
            </w:r>
          </w:p>
        </w:tc>
        <w:tc>
          <w:tcPr>
            <w:tcW w:type="dxa" w:w="5083"/>
            <w:vAlign w:val="center"/>
          </w:tcPr>
          <w:p>
            <w:pPr>
              <w:spacing w:after="20"/>
            </w:pPr>
            <w:r/>
            <w:r>
              <w:rPr>
                <w:rFonts w:ascii="Aptos" w:hAnsi="Aptos"/>
                <w:b w:val="0"/>
                <w:sz w:val="16"/>
              </w:rPr>
              <w:t>45-minute DSA mock: Median of Two Sorted Arrays (stretch). Focus on a correct invariant and clear progress; review afterward even if incomplete.</w:t>
            </w:r>
          </w:p>
        </w:tc>
      </w:tr>
      <w:tr>
        <w:trPr>
          <w:cantSplit/>
        </w:trPr>
        <w:tc>
          <w:tcPr>
            <w:tcW w:type="dxa" w:w="5083"/>
            <w:vAlign w:val="center"/>
            <w:shd w:fill="F1F5F8"/>
          </w:tcPr>
          <w:p>
            <w:pPr>
              <w:spacing w:after="20"/>
            </w:pPr>
            <w:r/>
            <w:r>
              <w:rPr>
                <w:rFonts w:ascii="Aptos" w:hAnsi="Aptos"/>
                <w:b w:val="0"/>
                <w:sz w:val="16"/>
              </w:rPr>
              <w:t>Tue</w:t>
            </w:r>
          </w:p>
        </w:tc>
        <w:tc>
          <w:tcPr>
            <w:tcW w:type="dxa" w:w="5083"/>
            <w:vAlign w:val="center"/>
            <w:shd w:fill="F1F5F8"/>
          </w:tcPr>
          <w:p>
            <w:pPr>
              <w:spacing w:after="20"/>
            </w:pPr>
            <w:r/>
            <w:r>
              <w:rPr>
                <w:rFonts w:ascii="Aptos" w:hAnsi="Aptos"/>
                <w:b w:val="0"/>
                <w:sz w:val="16"/>
              </w:rPr>
              <w:t>60-minute AI system-design mock: multilingual enterprise RAG with per-language quality targets, tenant isolation, and latency/cost constraints.</w:t>
            </w:r>
          </w:p>
        </w:tc>
      </w:tr>
      <w:tr>
        <w:trPr>
          <w:cantSplit/>
        </w:trPr>
        <w:tc>
          <w:tcPr>
            <w:tcW w:type="dxa" w:w="5083"/>
            <w:vAlign w:val="center"/>
          </w:tcPr>
          <w:p>
            <w:pPr>
              <w:spacing w:after="20"/>
            </w:pPr>
            <w:r/>
            <w:r>
              <w:rPr>
                <w:rFonts w:ascii="Aptos" w:hAnsi="Aptos"/>
                <w:b w:val="0"/>
                <w:sz w:val="16"/>
              </w:rPr>
              <w:t>Wed</w:t>
            </w:r>
          </w:p>
        </w:tc>
        <w:tc>
          <w:tcPr>
            <w:tcW w:type="dxa" w:w="5083"/>
            <w:vAlign w:val="center"/>
          </w:tcPr>
          <w:p>
            <w:pPr>
              <w:spacing w:after="20"/>
            </w:pPr>
            <w:r/>
            <w:r>
              <w:rPr>
                <w:rFonts w:ascii="Aptos" w:hAnsi="Aptos"/>
                <w:b w:val="0"/>
                <w:sz w:val="16"/>
              </w:rPr>
              <w:t>45–60-minute practical coding mock: implement a bounded-retry API client with timeout, rate limiting, and structured logs.</w:t>
            </w:r>
          </w:p>
        </w:tc>
      </w:tr>
      <w:tr>
        <w:trPr>
          <w:cantSplit/>
        </w:trPr>
        <w:tc>
          <w:tcPr>
            <w:tcW w:type="dxa" w:w="5083"/>
            <w:vAlign w:val="center"/>
            <w:shd w:fill="F1F5F8"/>
          </w:tcPr>
          <w:p>
            <w:pPr>
              <w:spacing w:after="20"/>
            </w:pPr>
            <w:r/>
            <w:r>
              <w:rPr>
                <w:rFonts w:ascii="Aptos" w:hAnsi="Aptos"/>
                <w:b w:val="0"/>
                <w:sz w:val="16"/>
              </w:rPr>
              <w:t>Thu</w:t>
            </w:r>
          </w:p>
        </w:tc>
        <w:tc>
          <w:tcPr>
            <w:tcW w:type="dxa" w:w="5083"/>
            <w:vAlign w:val="center"/>
            <w:shd w:fill="F1F5F8"/>
          </w:tcPr>
          <w:p>
            <w:pPr>
              <w:spacing w:after="20"/>
            </w:pPr>
            <w:r/>
            <w:r>
              <w:rPr>
                <w:rFonts w:ascii="Aptos" w:hAnsi="Aptos"/>
                <w:b w:val="0"/>
                <w:sz w:val="16"/>
              </w:rPr>
              <w:t>45-minute behavioral/customer mock: prototype-to-production failure plus a customer disagreement story.</w:t>
            </w:r>
          </w:p>
        </w:tc>
      </w:tr>
      <w:tr>
        <w:trPr>
          <w:cantSplit/>
        </w:trPr>
        <w:tc>
          <w:tcPr>
            <w:tcW w:type="dxa" w:w="5083"/>
            <w:vAlign w:val="center"/>
          </w:tcPr>
          <w:p>
            <w:pPr>
              <w:spacing w:after="20"/>
            </w:pPr>
            <w:r/>
            <w:r>
              <w:rPr>
                <w:rFonts w:ascii="Aptos" w:hAnsi="Aptos"/>
                <w:b w:val="0"/>
                <w:sz w:val="16"/>
              </w:rPr>
              <w:t>Sat</w:t>
            </w:r>
          </w:p>
        </w:tc>
        <w:tc>
          <w:tcPr>
            <w:tcW w:type="dxa" w:w="5083"/>
            <w:vAlign w:val="center"/>
          </w:tcPr>
          <w:p>
            <w:pPr>
              <w:spacing w:after="20"/>
            </w:pPr>
            <w:r/>
            <w:r>
              <w:rPr>
                <w:rFonts w:ascii="Aptos" w:hAnsi="Aptos"/>
                <w:b w:val="0"/>
                <w:sz w:val="16"/>
              </w:rPr>
              <w:t>Full practice block: 45 min DSA mock on Word Search II or Largest Rectangle in Histogram (pick the weaker one), 15 min break, 60 min AI design, 15 min break, 60 min practical engineering.</w:t>
            </w:r>
          </w:p>
        </w:tc>
      </w:tr>
      <w:tr>
        <w:trPr>
          <w:cantSplit/>
        </w:trPr>
        <w:tc>
          <w:tcPr>
            <w:tcW w:type="dxa" w:w="5083"/>
            <w:vAlign w:val="center"/>
            <w:shd w:fill="F1F5F8"/>
          </w:tcPr>
          <w:p>
            <w:pPr>
              <w:spacing w:after="20"/>
            </w:pPr>
            <w:r/>
            <w:r>
              <w:rPr>
                <w:rFonts w:ascii="Aptos" w:hAnsi="Aptos"/>
                <w:b w:val="0"/>
                <w:sz w:val="16"/>
              </w:rPr>
              <w:t>Sun</w:t>
            </w:r>
          </w:p>
        </w:tc>
        <w:tc>
          <w:tcPr>
            <w:tcW w:type="dxa" w:w="5083"/>
            <w:vAlign w:val="center"/>
            <w:shd w:fill="F1F5F8"/>
          </w:tcPr>
          <w:p>
            <w:pPr>
              <w:spacing w:after="20"/>
            </w:pPr>
            <w:r/>
            <w:r>
              <w:rPr>
                <w:rFonts w:ascii="Aptos" w:hAnsi="Aptos"/>
                <w:b w:val="0"/>
                <w:sz w:val="16"/>
              </w:rPr>
              <w:t>Review every miss. Re-solve one DSA miss from the week; write “My Interview Weakness List”; choose the top three fixes for buffer weeks or final review.</w:t>
            </w:r>
          </w:p>
        </w:tc>
      </w:tr>
    </w:tbl>
    <w:p>
      <w:pPr>
        <w:spacing w:after="0"/>
      </w:pPr>
    </w:p>
    <w:p>
      <w:pPr>
        <w:pStyle w:val="Heading2"/>
      </w:pPr>
      <w:r>
        <w:t>Week checkpoint</w:t>
      </w:r>
    </w:p>
    <w:p>
      <w:r>
        <w:t>☐ Checkpoint: start unfamiliar tasks promptly, clarify constraints, communicate tradeoffs, test edge cases, and close with risks/next steps. Practice competencies, not a presumed exact interview sequence.</w:t>
      </w:r>
    </w:p>
    <w:p>
      <w:r>
        <w:br w:type="page"/>
      </w:r>
    </w:p>
    <w:p>
      <w:pPr>
        <w:pStyle w:val="Heading1"/>
      </w:pPr>
      <w:r>
        <w:t>DSA question and pattern checklist</w:t>
      </w:r>
    </w:p>
    <w:p>
      <w:r>
        <w:t>Use this as a bounded core set. For each problem, track: first solve, clean re-solve, timed re-solve, and explanation. A check means you can derive the approach and test it, not just recognize a memorized solution.</w:t>
      </w:r>
    </w:p>
    <w:p>
      <w:pPr>
        <w:pStyle w:val="Heading2"/>
      </w:pPr>
      <w:r>
        <w:t>Arrays and hashing</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Done</w:t>
            </w:r>
          </w:p>
        </w:tc>
        <w:tc>
          <w:tcPr>
            <w:tcW w:type="dxa" w:w="2033"/>
            <w:vAlign w:val="center"/>
            <w:shd w:fill="17365D"/>
          </w:tcPr>
          <w:p>
            <w:pPr>
              <w:spacing w:after="20"/>
            </w:pPr>
            <w:r/>
            <w:r>
              <w:rPr>
                <w:rFonts w:ascii="Aptos" w:hAnsi="Aptos"/>
                <w:b/>
                <w:color w:val="FFFFFF"/>
                <w:sz w:val="16"/>
              </w:rPr>
              <w:t>Problem / pattern</w:t>
            </w:r>
          </w:p>
        </w:tc>
        <w:tc>
          <w:tcPr>
            <w:tcW w:type="dxa" w:w="2033"/>
            <w:vAlign w:val="center"/>
            <w:shd w:fill="17365D"/>
          </w:tcPr>
          <w:p>
            <w:pPr>
              <w:spacing w:after="20"/>
            </w:pPr>
            <w:r/>
            <w:r>
              <w:rPr>
                <w:rFonts w:ascii="Aptos" w:hAnsi="Aptos"/>
                <w:b/>
                <w:color w:val="FFFFFF"/>
                <w:sz w:val="16"/>
              </w:rPr>
              <w:t>First</w:t>
            </w:r>
          </w:p>
        </w:tc>
        <w:tc>
          <w:tcPr>
            <w:tcW w:type="dxa" w:w="2033"/>
            <w:vAlign w:val="center"/>
            <w:shd w:fill="17365D"/>
          </w:tcPr>
          <w:p>
            <w:pPr>
              <w:spacing w:after="20"/>
            </w:pPr>
            <w:r/>
            <w:r>
              <w:rPr>
                <w:rFonts w:ascii="Aptos" w:hAnsi="Aptos"/>
                <w:b/>
                <w:color w:val="FFFFFF"/>
                <w:sz w:val="16"/>
              </w:rPr>
              <w:t>Clean</w:t>
            </w:r>
          </w:p>
        </w:tc>
        <w:tc>
          <w:tcPr>
            <w:tcW w:type="dxa" w:w="2033"/>
            <w:vAlign w:val="center"/>
            <w:shd w:fill="17365D"/>
          </w:tcPr>
          <w:p>
            <w:pPr>
              <w:spacing w:after="20"/>
            </w:pPr>
            <w:r/>
            <w:r>
              <w:rPr>
                <w:rFonts w:ascii="Aptos" w:hAnsi="Aptos"/>
                <w:b/>
                <w:color w:val="FFFFFF"/>
                <w:sz w:val="16"/>
              </w:rPr>
              <w:t>Timed</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Two Sum</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3Sum</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Group Anagrams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Product of Array Except Self</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Top K Frequent Elements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Subarray Sum Equals K</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bl>
    <w:p>
      <w:pPr>
        <w:spacing w:after="0"/>
      </w:pPr>
    </w:p>
    <w:p>
      <w:pPr>
        <w:pStyle w:val="Heading2"/>
      </w:pPr>
      <w:r>
        <w:t>Sliding window</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Done</w:t>
            </w:r>
          </w:p>
        </w:tc>
        <w:tc>
          <w:tcPr>
            <w:tcW w:type="dxa" w:w="2033"/>
            <w:vAlign w:val="center"/>
            <w:shd w:fill="17365D"/>
          </w:tcPr>
          <w:p>
            <w:pPr>
              <w:spacing w:after="20"/>
            </w:pPr>
            <w:r/>
            <w:r>
              <w:rPr>
                <w:rFonts w:ascii="Aptos" w:hAnsi="Aptos"/>
                <w:b/>
                <w:color w:val="FFFFFF"/>
                <w:sz w:val="16"/>
              </w:rPr>
              <w:t>Problem / pattern</w:t>
            </w:r>
          </w:p>
        </w:tc>
        <w:tc>
          <w:tcPr>
            <w:tcW w:type="dxa" w:w="2033"/>
            <w:vAlign w:val="center"/>
            <w:shd w:fill="17365D"/>
          </w:tcPr>
          <w:p>
            <w:pPr>
              <w:spacing w:after="20"/>
            </w:pPr>
            <w:r/>
            <w:r>
              <w:rPr>
                <w:rFonts w:ascii="Aptos" w:hAnsi="Aptos"/>
                <w:b/>
                <w:color w:val="FFFFFF"/>
                <w:sz w:val="16"/>
              </w:rPr>
              <w:t>First</w:t>
            </w:r>
          </w:p>
        </w:tc>
        <w:tc>
          <w:tcPr>
            <w:tcW w:type="dxa" w:w="2033"/>
            <w:vAlign w:val="center"/>
            <w:shd w:fill="17365D"/>
          </w:tcPr>
          <w:p>
            <w:pPr>
              <w:spacing w:after="20"/>
            </w:pPr>
            <w:r/>
            <w:r>
              <w:rPr>
                <w:rFonts w:ascii="Aptos" w:hAnsi="Aptos"/>
                <w:b/>
                <w:color w:val="FFFFFF"/>
                <w:sz w:val="16"/>
              </w:rPr>
              <w:t>Clean</w:t>
            </w:r>
          </w:p>
        </w:tc>
        <w:tc>
          <w:tcPr>
            <w:tcW w:type="dxa" w:w="2033"/>
            <w:vAlign w:val="center"/>
            <w:shd w:fill="17365D"/>
          </w:tcPr>
          <w:p>
            <w:pPr>
              <w:spacing w:after="20"/>
            </w:pPr>
            <w:r/>
            <w:r>
              <w:rPr>
                <w:rFonts w:ascii="Aptos" w:hAnsi="Aptos"/>
                <w:b/>
                <w:color w:val="FFFFFF"/>
                <w:sz w:val="16"/>
              </w:rPr>
              <w:t>Timed</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Longest Substring Without Repeating Characters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Longest Repeating Character Replacement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Minimum Window Substring</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Sliding Window Maximum</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bl>
    <w:p>
      <w:pPr>
        <w:spacing w:after="0"/>
      </w:pPr>
    </w:p>
    <w:p>
      <w:pPr>
        <w:pStyle w:val="Heading2"/>
      </w:pPr>
      <w:r>
        <w:t>Intervals and greedy</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Done</w:t>
            </w:r>
          </w:p>
        </w:tc>
        <w:tc>
          <w:tcPr>
            <w:tcW w:type="dxa" w:w="2033"/>
            <w:vAlign w:val="center"/>
            <w:shd w:fill="17365D"/>
          </w:tcPr>
          <w:p>
            <w:pPr>
              <w:spacing w:after="20"/>
            </w:pPr>
            <w:r/>
            <w:r>
              <w:rPr>
                <w:rFonts w:ascii="Aptos" w:hAnsi="Aptos"/>
                <w:b/>
                <w:color w:val="FFFFFF"/>
                <w:sz w:val="16"/>
              </w:rPr>
              <w:t>Problem / pattern</w:t>
            </w:r>
          </w:p>
        </w:tc>
        <w:tc>
          <w:tcPr>
            <w:tcW w:type="dxa" w:w="2033"/>
            <w:vAlign w:val="center"/>
            <w:shd w:fill="17365D"/>
          </w:tcPr>
          <w:p>
            <w:pPr>
              <w:spacing w:after="20"/>
            </w:pPr>
            <w:r/>
            <w:r>
              <w:rPr>
                <w:rFonts w:ascii="Aptos" w:hAnsi="Aptos"/>
                <w:b/>
                <w:color w:val="FFFFFF"/>
                <w:sz w:val="16"/>
              </w:rPr>
              <w:t>First</w:t>
            </w:r>
          </w:p>
        </w:tc>
        <w:tc>
          <w:tcPr>
            <w:tcW w:type="dxa" w:w="2033"/>
            <w:vAlign w:val="center"/>
            <w:shd w:fill="17365D"/>
          </w:tcPr>
          <w:p>
            <w:pPr>
              <w:spacing w:after="20"/>
            </w:pPr>
            <w:r/>
            <w:r>
              <w:rPr>
                <w:rFonts w:ascii="Aptos" w:hAnsi="Aptos"/>
                <w:b/>
                <w:color w:val="FFFFFF"/>
                <w:sz w:val="16"/>
              </w:rPr>
              <w:t>Clean</w:t>
            </w:r>
          </w:p>
        </w:tc>
        <w:tc>
          <w:tcPr>
            <w:tcW w:type="dxa" w:w="2033"/>
            <w:vAlign w:val="center"/>
            <w:shd w:fill="17365D"/>
          </w:tcPr>
          <w:p>
            <w:pPr>
              <w:spacing w:after="20"/>
            </w:pPr>
            <w:r/>
            <w:r>
              <w:rPr>
                <w:rFonts w:ascii="Aptos" w:hAnsi="Aptos"/>
                <w:b/>
                <w:color w:val="FFFFFF"/>
                <w:sz w:val="16"/>
              </w:rPr>
              <w:t>Timed</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Merge Intervals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Non-overlapping Intervals</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Meeting Rooms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Meeting Rooms II</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Gas Station</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Jump Game</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Jump Game II</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Partition Labels</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Task Scheduler</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Assign Cookies</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Minimum Number of Arrows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bl>
    <w:p>
      <w:pPr>
        <w:spacing w:after="0"/>
      </w:pPr>
    </w:p>
    <w:p>
      <w:pPr>
        <w:pStyle w:val="Heading2"/>
      </w:pPr>
      <w:r>
        <w:t>Stacks and queues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Done</w:t>
            </w:r>
          </w:p>
        </w:tc>
        <w:tc>
          <w:tcPr>
            <w:tcW w:type="dxa" w:w="2033"/>
            <w:vAlign w:val="center"/>
            <w:shd w:fill="17365D"/>
          </w:tcPr>
          <w:p>
            <w:pPr>
              <w:spacing w:after="20"/>
            </w:pPr>
            <w:r/>
            <w:r>
              <w:rPr>
                <w:rFonts w:ascii="Aptos" w:hAnsi="Aptos"/>
                <w:b/>
                <w:color w:val="FFFFFF"/>
                <w:sz w:val="16"/>
              </w:rPr>
              <w:t>Problem / pattern</w:t>
            </w:r>
          </w:p>
        </w:tc>
        <w:tc>
          <w:tcPr>
            <w:tcW w:type="dxa" w:w="2033"/>
            <w:vAlign w:val="center"/>
            <w:shd w:fill="17365D"/>
          </w:tcPr>
          <w:p>
            <w:pPr>
              <w:spacing w:after="20"/>
            </w:pPr>
            <w:r/>
            <w:r>
              <w:rPr>
                <w:rFonts w:ascii="Aptos" w:hAnsi="Aptos"/>
                <w:b/>
                <w:color w:val="FFFFFF"/>
                <w:sz w:val="16"/>
              </w:rPr>
              <w:t>First</w:t>
            </w:r>
          </w:p>
        </w:tc>
        <w:tc>
          <w:tcPr>
            <w:tcW w:type="dxa" w:w="2033"/>
            <w:vAlign w:val="center"/>
            <w:shd w:fill="17365D"/>
          </w:tcPr>
          <w:p>
            <w:pPr>
              <w:spacing w:after="20"/>
            </w:pPr>
            <w:r/>
            <w:r>
              <w:rPr>
                <w:rFonts w:ascii="Aptos" w:hAnsi="Aptos"/>
                <w:b/>
                <w:color w:val="FFFFFF"/>
                <w:sz w:val="16"/>
              </w:rPr>
              <w:t>Clean</w:t>
            </w:r>
          </w:p>
        </w:tc>
        <w:tc>
          <w:tcPr>
            <w:tcW w:type="dxa" w:w="2033"/>
            <w:vAlign w:val="center"/>
            <w:shd w:fill="17365D"/>
          </w:tcPr>
          <w:p>
            <w:pPr>
              <w:spacing w:after="20"/>
            </w:pPr>
            <w:r/>
            <w:r>
              <w:rPr>
                <w:rFonts w:ascii="Aptos" w:hAnsi="Aptos"/>
                <w:b/>
                <w:color w:val="FFFFFF"/>
                <w:sz w:val="16"/>
              </w:rPr>
              <w:t>Timed</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Valid Parentheses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Daily Temperatures</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Next Greater Element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Largest Rectangle in Histogram</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Min/Max Stack</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bl>
    <w:p>
      <w:pPr>
        <w:spacing w:after="0"/>
      </w:pPr>
    </w:p>
    <w:p>
      <w:pPr>
        <w:pStyle w:val="Heading2"/>
      </w:pPr>
      <w:r>
        <w:t>Graphs and backtracking</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Done</w:t>
            </w:r>
          </w:p>
        </w:tc>
        <w:tc>
          <w:tcPr>
            <w:tcW w:type="dxa" w:w="2033"/>
            <w:vAlign w:val="center"/>
            <w:shd w:fill="17365D"/>
          </w:tcPr>
          <w:p>
            <w:pPr>
              <w:spacing w:after="20"/>
            </w:pPr>
            <w:r/>
            <w:r>
              <w:rPr>
                <w:rFonts w:ascii="Aptos" w:hAnsi="Aptos"/>
                <w:b/>
                <w:color w:val="FFFFFF"/>
                <w:sz w:val="16"/>
              </w:rPr>
              <w:t>Problem / pattern</w:t>
            </w:r>
          </w:p>
        </w:tc>
        <w:tc>
          <w:tcPr>
            <w:tcW w:type="dxa" w:w="2033"/>
            <w:vAlign w:val="center"/>
            <w:shd w:fill="17365D"/>
          </w:tcPr>
          <w:p>
            <w:pPr>
              <w:spacing w:after="20"/>
            </w:pPr>
            <w:r/>
            <w:r>
              <w:rPr>
                <w:rFonts w:ascii="Aptos" w:hAnsi="Aptos"/>
                <w:b/>
                <w:color w:val="FFFFFF"/>
                <w:sz w:val="16"/>
              </w:rPr>
              <w:t>First</w:t>
            </w:r>
          </w:p>
        </w:tc>
        <w:tc>
          <w:tcPr>
            <w:tcW w:type="dxa" w:w="2033"/>
            <w:vAlign w:val="center"/>
            <w:shd w:fill="17365D"/>
          </w:tcPr>
          <w:p>
            <w:pPr>
              <w:spacing w:after="20"/>
            </w:pPr>
            <w:r/>
            <w:r>
              <w:rPr>
                <w:rFonts w:ascii="Aptos" w:hAnsi="Aptos"/>
                <w:b/>
                <w:color w:val="FFFFFF"/>
                <w:sz w:val="16"/>
              </w:rPr>
              <w:t>Clean</w:t>
            </w:r>
          </w:p>
        </w:tc>
        <w:tc>
          <w:tcPr>
            <w:tcW w:type="dxa" w:w="2033"/>
            <w:vAlign w:val="center"/>
            <w:shd w:fill="17365D"/>
          </w:tcPr>
          <w:p>
            <w:pPr>
              <w:spacing w:after="20"/>
            </w:pPr>
            <w:r/>
            <w:r>
              <w:rPr>
                <w:rFonts w:ascii="Aptos" w:hAnsi="Aptos"/>
                <w:b/>
                <w:color w:val="FFFFFF"/>
                <w:sz w:val="16"/>
              </w:rPr>
              <w:t>Timed</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Number of Islands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Clone Graph</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Course Schedule</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Course Schedule II</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Rotting Oranges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Pacific Atlantic Water Flow</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Network Delay Time</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Word Search</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Word Search II</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bl>
    <w:p>
      <w:pPr>
        <w:spacing w:after="0"/>
      </w:pPr>
    </w:p>
    <w:p>
      <w:pPr>
        <w:pStyle w:val="Heading2"/>
      </w:pPr>
      <w:r>
        <w:t>Trees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Done</w:t>
            </w:r>
          </w:p>
        </w:tc>
        <w:tc>
          <w:tcPr>
            <w:tcW w:type="dxa" w:w="2033"/>
            <w:vAlign w:val="center"/>
            <w:shd w:fill="17365D"/>
          </w:tcPr>
          <w:p>
            <w:pPr>
              <w:spacing w:after="20"/>
            </w:pPr>
            <w:r/>
            <w:r>
              <w:rPr>
                <w:rFonts w:ascii="Aptos" w:hAnsi="Aptos"/>
                <w:b/>
                <w:color w:val="FFFFFF"/>
                <w:sz w:val="16"/>
              </w:rPr>
              <w:t>Problem / pattern</w:t>
            </w:r>
          </w:p>
        </w:tc>
        <w:tc>
          <w:tcPr>
            <w:tcW w:type="dxa" w:w="2033"/>
            <w:vAlign w:val="center"/>
            <w:shd w:fill="17365D"/>
          </w:tcPr>
          <w:p>
            <w:pPr>
              <w:spacing w:after="20"/>
            </w:pPr>
            <w:r/>
            <w:r>
              <w:rPr>
                <w:rFonts w:ascii="Aptos" w:hAnsi="Aptos"/>
                <w:b/>
                <w:color w:val="FFFFFF"/>
                <w:sz w:val="16"/>
              </w:rPr>
              <w:t>First</w:t>
            </w:r>
          </w:p>
        </w:tc>
        <w:tc>
          <w:tcPr>
            <w:tcW w:type="dxa" w:w="2033"/>
            <w:vAlign w:val="center"/>
            <w:shd w:fill="17365D"/>
          </w:tcPr>
          <w:p>
            <w:pPr>
              <w:spacing w:after="20"/>
            </w:pPr>
            <w:r/>
            <w:r>
              <w:rPr>
                <w:rFonts w:ascii="Aptos" w:hAnsi="Aptos"/>
                <w:b/>
                <w:color w:val="FFFFFF"/>
                <w:sz w:val="16"/>
              </w:rPr>
              <w:t>Clean</w:t>
            </w:r>
          </w:p>
        </w:tc>
        <w:tc>
          <w:tcPr>
            <w:tcW w:type="dxa" w:w="2033"/>
            <w:vAlign w:val="center"/>
            <w:shd w:fill="17365D"/>
          </w:tcPr>
          <w:p>
            <w:pPr>
              <w:spacing w:after="20"/>
            </w:pPr>
            <w:r/>
            <w:r>
              <w:rPr>
                <w:rFonts w:ascii="Aptos" w:hAnsi="Aptos"/>
                <w:b/>
                <w:color w:val="FFFFFF"/>
                <w:sz w:val="16"/>
              </w:rPr>
              <w:t>Timed</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Maximum Depth</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Diameter of Binary Tree</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Level Order Traversal</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Validate BST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Lowest Common Ancestor</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bl>
    <w:p>
      <w:pPr>
        <w:spacing w:after="0"/>
      </w:pPr>
    </w:p>
    <w:p>
      <w:pPr>
        <w:pStyle w:val="Heading2"/>
      </w:pPr>
      <w:r>
        <w:t>Heaps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Done</w:t>
            </w:r>
          </w:p>
        </w:tc>
        <w:tc>
          <w:tcPr>
            <w:tcW w:type="dxa" w:w="2033"/>
            <w:vAlign w:val="center"/>
            <w:shd w:fill="17365D"/>
          </w:tcPr>
          <w:p>
            <w:pPr>
              <w:spacing w:after="20"/>
            </w:pPr>
            <w:r/>
            <w:r>
              <w:rPr>
                <w:rFonts w:ascii="Aptos" w:hAnsi="Aptos"/>
                <w:b/>
                <w:color w:val="FFFFFF"/>
                <w:sz w:val="16"/>
              </w:rPr>
              <w:t>Problem / pattern</w:t>
            </w:r>
          </w:p>
        </w:tc>
        <w:tc>
          <w:tcPr>
            <w:tcW w:type="dxa" w:w="2033"/>
            <w:vAlign w:val="center"/>
            <w:shd w:fill="17365D"/>
          </w:tcPr>
          <w:p>
            <w:pPr>
              <w:spacing w:after="20"/>
            </w:pPr>
            <w:r/>
            <w:r>
              <w:rPr>
                <w:rFonts w:ascii="Aptos" w:hAnsi="Aptos"/>
                <w:b/>
                <w:color w:val="FFFFFF"/>
                <w:sz w:val="16"/>
              </w:rPr>
              <w:t>First</w:t>
            </w:r>
          </w:p>
        </w:tc>
        <w:tc>
          <w:tcPr>
            <w:tcW w:type="dxa" w:w="2033"/>
            <w:vAlign w:val="center"/>
            <w:shd w:fill="17365D"/>
          </w:tcPr>
          <w:p>
            <w:pPr>
              <w:spacing w:after="20"/>
            </w:pPr>
            <w:r/>
            <w:r>
              <w:rPr>
                <w:rFonts w:ascii="Aptos" w:hAnsi="Aptos"/>
                <w:b/>
                <w:color w:val="FFFFFF"/>
                <w:sz w:val="16"/>
              </w:rPr>
              <w:t>Clean</w:t>
            </w:r>
          </w:p>
        </w:tc>
        <w:tc>
          <w:tcPr>
            <w:tcW w:type="dxa" w:w="2033"/>
            <w:vAlign w:val="center"/>
            <w:shd w:fill="17365D"/>
          </w:tcPr>
          <w:p>
            <w:pPr>
              <w:spacing w:after="20"/>
            </w:pPr>
            <w:r/>
            <w:r>
              <w:rPr>
                <w:rFonts w:ascii="Aptos" w:hAnsi="Aptos"/>
                <w:b/>
                <w:color w:val="FFFFFF"/>
                <w:sz w:val="16"/>
              </w:rPr>
              <w:t>Timed</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Kth Largest Element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Top K Frequent Elements</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Merge K Sorted Lists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Find Median from Data Stream</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bl>
    <w:p>
      <w:pPr>
        <w:spacing w:after="0"/>
      </w:pPr>
    </w:p>
    <w:p>
      <w:pPr>
        <w:pStyle w:val="Heading2"/>
      </w:pPr>
      <w:r>
        <w:t>Trie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Done</w:t>
            </w:r>
          </w:p>
        </w:tc>
        <w:tc>
          <w:tcPr>
            <w:tcW w:type="dxa" w:w="2033"/>
            <w:vAlign w:val="center"/>
            <w:shd w:fill="17365D"/>
          </w:tcPr>
          <w:p>
            <w:pPr>
              <w:spacing w:after="20"/>
            </w:pPr>
            <w:r/>
            <w:r>
              <w:rPr>
                <w:rFonts w:ascii="Aptos" w:hAnsi="Aptos"/>
                <w:b/>
                <w:color w:val="FFFFFF"/>
                <w:sz w:val="16"/>
              </w:rPr>
              <w:t>Problem / pattern</w:t>
            </w:r>
          </w:p>
        </w:tc>
        <w:tc>
          <w:tcPr>
            <w:tcW w:type="dxa" w:w="2033"/>
            <w:vAlign w:val="center"/>
            <w:shd w:fill="17365D"/>
          </w:tcPr>
          <w:p>
            <w:pPr>
              <w:spacing w:after="20"/>
            </w:pPr>
            <w:r/>
            <w:r>
              <w:rPr>
                <w:rFonts w:ascii="Aptos" w:hAnsi="Aptos"/>
                <w:b/>
                <w:color w:val="FFFFFF"/>
                <w:sz w:val="16"/>
              </w:rPr>
              <w:t>First</w:t>
            </w:r>
          </w:p>
        </w:tc>
        <w:tc>
          <w:tcPr>
            <w:tcW w:type="dxa" w:w="2033"/>
            <w:vAlign w:val="center"/>
            <w:shd w:fill="17365D"/>
          </w:tcPr>
          <w:p>
            <w:pPr>
              <w:spacing w:after="20"/>
            </w:pPr>
            <w:r/>
            <w:r>
              <w:rPr>
                <w:rFonts w:ascii="Aptos" w:hAnsi="Aptos"/>
                <w:b/>
                <w:color w:val="FFFFFF"/>
                <w:sz w:val="16"/>
              </w:rPr>
              <w:t>Clean</w:t>
            </w:r>
          </w:p>
        </w:tc>
        <w:tc>
          <w:tcPr>
            <w:tcW w:type="dxa" w:w="2033"/>
            <w:vAlign w:val="center"/>
            <w:shd w:fill="17365D"/>
          </w:tcPr>
          <w:p>
            <w:pPr>
              <w:spacing w:after="20"/>
            </w:pPr>
            <w:r/>
            <w:r>
              <w:rPr>
                <w:rFonts w:ascii="Aptos" w:hAnsi="Aptos"/>
                <w:b/>
                <w:color w:val="FFFFFF"/>
                <w:sz w:val="16"/>
              </w:rPr>
              <w:t>Timed</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Implement Trie</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Add and Search Word</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Word Search II</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bl>
    <w:p>
      <w:pPr>
        <w:spacing w:after="0"/>
      </w:pPr>
    </w:p>
    <w:p>
      <w:pPr>
        <w:pStyle w:val="Heading2"/>
      </w:pPr>
      <w:r>
        <w:t>Dynamic programming</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Done</w:t>
            </w:r>
          </w:p>
        </w:tc>
        <w:tc>
          <w:tcPr>
            <w:tcW w:type="dxa" w:w="2033"/>
            <w:vAlign w:val="center"/>
            <w:shd w:fill="17365D"/>
          </w:tcPr>
          <w:p>
            <w:pPr>
              <w:spacing w:after="20"/>
            </w:pPr>
            <w:r/>
            <w:r>
              <w:rPr>
                <w:rFonts w:ascii="Aptos" w:hAnsi="Aptos"/>
                <w:b/>
                <w:color w:val="FFFFFF"/>
                <w:sz w:val="16"/>
              </w:rPr>
              <w:t>Problem / pattern</w:t>
            </w:r>
          </w:p>
        </w:tc>
        <w:tc>
          <w:tcPr>
            <w:tcW w:type="dxa" w:w="2033"/>
            <w:vAlign w:val="center"/>
            <w:shd w:fill="17365D"/>
          </w:tcPr>
          <w:p>
            <w:pPr>
              <w:spacing w:after="20"/>
            </w:pPr>
            <w:r/>
            <w:r>
              <w:rPr>
                <w:rFonts w:ascii="Aptos" w:hAnsi="Aptos"/>
                <w:b/>
                <w:color w:val="FFFFFF"/>
                <w:sz w:val="16"/>
              </w:rPr>
              <w:t>First</w:t>
            </w:r>
          </w:p>
        </w:tc>
        <w:tc>
          <w:tcPr>
            <w:tcW w:type="dxa" w:w="2033"/>
            <w:vAlign w:val="center"/>
            <w:shd w:fill="17365D"/>
          </w:tcPr>
          <w:p>
            <w:pPr>
              <w:spacing w:after="20"/>
            </w:pPr>
            <w:r/>
            <w:r>
              <w:rPr>
                <w:rFonts w:ascii="Aptos" w:hAnsi="Aptos"/>
                <w:b/>
                <w:color w:val="FFFFFF"/>
                <w:sz w:val="16"/>
              </w:rPr>
              <w:t>Clean</w:t>
            </w:r>
          </w:p>
        </w:tc>
        <w:tc>
          <w:tcPr>
            <w:tcW w:type="dxa" w:w="2033"/>
            <w:vAlign w:val="center"/>
            <w:shd w:fill="17365D"/>
          </w:tcPr>
          <w:p>
            <w:pPr>
              <w:spacing w:after="20"/>
            </w:pPr>
            <w:r/>
            <w:r>
              <w:rPr>
                <w:rFonts w:ascii="Aptos" w:hAnsi="Aptos"/>
                <w:b/>
                <w:color w:val="FFFFFF"/>
                <w:sz w:val="16"/>
              </w:rPr>
              <w:t>Timed</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Climbing Stairs</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House Robber</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House Robber II</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Coin Change</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Word Break</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Decode Ways</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Longest Increasing Subsequence</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Unique Paths</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Unique Paths II</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Minimum Path Sum</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Longest Common Subsequence</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Edit Distance</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Partition Equal Subset Sum</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Target Sum</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Stock with Cooldown</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Stock with Transaction Fee</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bl>
    <w:p>
      <w:pPr>
        <w:spacing w:after="0"/>
      </w:pPr>
    </w:p>
    <w:p>
      <w:pPr>
        <w:pStyle w:val="Heading2"/>
      </w:pPr>
      <w:r>
        <w:t>Data-structure design</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Done</w:t>
            </w:r>
          </w:p>
        </w:tc>
        <w:tc>
          <w:tcPr>
            <w:tcW w:type="dxa" w:w="2033"/>
            <w:vAlign w:val="center"/>
            <w:shd w:fill="17365D"/>
          </w:tcPr>
          <w:p>
            <w:pPr>
              <w:spacing w:after="20"/>
            </w:pPr>
            <w:r/>
            <w:r>
              <w:rPr>
                <w:rFonts w:ascii="Aptos" w:hAnsi="Aptos"/>
                <w:b/>
                <w:color w:val="FFFFFF"/>
                <w:sz w:val="16"/>
              </w:rPr>
              <w:t>Problem / pattern</w:t>
            </w:r>
          </w:p>
        </w:tc>
        <w:tc>
          <w:tcPr>
            <w:tcW w:type="dxa" w:w="2033"/>
            <w:vAlign w:val="center"/>
            <w:shd w:fill="17365D"/>
          </w:tcPr>
          <w:p>
            <w:pPr>
              <w:spacing w:after="20"/>
            </w:pPr>
            <w:r/>
            <w:r>
              <w:rPr>
                <w:rFonts w:ascii="Aptos" w:hAnsi="Aptos"/>
                <w:b/>
                <w:color w:val="FFFFFF"/>
                <w:sz w:val="16"/>
              </w:rPr>
              <w:t>First</w:t>
            </w:r>
          </w:p>
        </w:tc>
        <w:tc>
          <w:tcPr>
            <w:tcW w:type="dxa" w:w="2033"/>
            <w:vAlign w:val="center"/>
            <w:shd w:fill="17365D"/>
          </w:tcPr>
          <w:p>
            <w:pPr>
              <w:spacing w:after="20"/>
            </w:pPr>
            <w:r/>
            <w:r>
              <w:rPr>
                <w:rFonts w:ascii="Aptos" w:hAnsi="Aptos"/>
                <w:b/>
                <w:color w:val="FFFFFF"/>
                <w:sz w:val="16"/>
              </w:rPr>
              <w:t>Clean</w:t>
            </w:r>
          </w:p>
        </w:tc>
        <w:tc>
          <w:tcPr>
            <w:tcW w:type="dxa" w:w="2033"/>
            <w:vAlign w:val="center"/>
            <w:shd w:fill="17365D"/>
          </w:tcPr>
          <w:p>
            <w:pPr>
              <w:spacing w:after="20"/>
            </w:pPr>
            <w:r/>
            <w:r>
              <w:rPr>
                <w:rFonts w:ascii="Aptos" w:hAnsi="Aptos"/>
                <w:b/>
                <w:color w:val="FFFFFF"/>
                <w:sz w:val="16"/>
              </w:rPr>
              <w:t>Timed</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LRU Cache</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Insert Delete GetRandom O(1)</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Time Based Key-Value Store</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Design Twitter</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r>
        <w:trPr>
          <w:cantSplit/>
        </w:trPr>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Min/Max Stack</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c>
          <w:tcPr>
            <w:tcW w:type="dxa" w:w="2033"/>
            <w:vAlign w:val="center"/>
          </w:tcPr>
          <w:p>
            <w:pPr>
              <w:spacing w:after="20"/>
            </w:pPr>
            <w:r/>
            <w:r>
              <w:rPr>
                <w:rFonts w:ascii="Aptos" w:hAnsi="Aptos"/>
                <w:b w:val="0"/>
                <w:sz w:val="16"/>
              </w:rPr>
              <w:t>☐</w:t>
            </w:r>
          </w:p>
        </w:tc>
      </w:tr>
      <w:tr>
        <w:trPr>
          <w:cantSplit/>
        </w:trPr>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Implement Trie</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c>
          <w:tcPr>
            <w:tcW w:type="dxa" w:w="2033"/>
            <w:vAlign w:val="center"/>
            <w:shd w:fill="F1F5F8"/>
          </w:tcPr>
          <w:p>
            <w:pPr>
              <w:spacing w:after="20"/>
            </w:pPr>
            <w:r/>
            <w:r>
              <w:rPr>
                <w:rFonts w:ascii="Aptos" w:hAnsi="Aptos"/>
                <w:b w:val="0"/>
                <w:sz w:val="16"/>
              </w:rPr>
              <w:t>☐</w:t>
            </w:r>
          </w:p>
        </w:tc>
      </w:tr>
    </w:tbl>
    <w:p>
      <w:pPr>
        <w:spacing w:after="0"/>
      </w:pPr>
    </w:p>
    <w:p>
      <w:pPr>
        <w:pStyle w:val="Heading2"/>
      </w:pPr>
      <w:r>
        <w:t>DSA interview habits</w:t>
      </w:r>
    </w:p>
    <w:p>
      <w:pPr>
        <w:ind w:left="230" w:hanging="202"/>
      </w:pPr>
      <w:r>
        <w:t>☐  State a brute-force approach before optimizing.</w:t>
      </w:r>
    </w:p>
    <w:p>
      <w:pPr>
        <w:ind w:left="230" w:hanging="202"/>
      </w:pPr>
      <w:r>
        <w:t>☐  Name the invariant or pattern and why it applies.</w:t>
      </w:r>
    </w:p>
    <w:p>
      <w:pPr>
        <w:ind w:left="230" w:hanging="202"/>
      </w:pPr>
      <w:r>
        <w:t>☐  Work through a small example and edge cases.</w:t>
      </w:r>
    </w:p>
    <w:p>
      <w:pPr>
        <w:ind w:left="230" w:hanging="202"/>
      </w:pPr>
      <w:r>
        <w:t>☐  Explain time and space complexity.</w:t>
      </w:r>
    </w:p>
    <w:p>
      <w:pPr>
        <w:ind w:left="230" w:hanging="202"/>
      </w:pPr>
      <w:r>
        <w:t>☐  For DP, state → transition → base case → order → complexity.</w:t>
      </w:r>
    </w:p>
    <w:p>
      <w:pPr>
        <w:ind w:left="230" w:hanging="202"/>
      </w:pPr>
      <w:r>
        <w:t>☐  For greedy, explain why the local choice is safe.</w:t>
      </w:r>
    </w:p>
    <w:p>
      <w:pPr>
        <w:ind w:left="230" w:hanging="202"/>
      </w:pPr>
      <w:r>
        <w:t>☐  Keep a mistake log: missed pattern, bug, edge case, or communication gap.</w:t>
      </w:r>
    </w:p>
    <w:p>
      <w:r>
        <w:br w:type="page"/>
      </w:r>
    </w:p>
    <w:p>
      <w:pPr>
        <w:pStyle w:val="Heading1"/>
      </w:pPr>
      <w:r>
        <w:t>AI and ML system design syllabus</w:t>
      </w:r>
    </w:p>
    <w:p>
      <w:r>
        <w:t>The aim is production reasoning, not memorizing vendor product names. For each topic, explain when to use it, what can fail, how to measure it, and which requirement changes the design.</w:t>
      </w:r>
    </w:p>
    <w:p>
      <w:pPr>
        <w:pStyle w:val="Heading2"/>
      </w:pPr>
      <w:r>
        <w:t>RAG and enterprise knowledge</w:t>
      </w:r>
    </w:p>
    <w:p>
      <w:pPr>
        <w:ind w:left="230" w:hanging="202"/>
      </w:pPr>
      <w:r>
        <w:t>☐  End-to-end ingestion → parsing/OCR → chunking → embedding → vector DB → retrieval → reranking → context → LLM → validation/guardrails → response</w:t>
      </w:r>
    </w:p>
    <w:p>
      <w:pPr>
        <w:ind w:left="230" w:hanging="202"/>
      </w:pPr>
      <w:r>
        <w:t>☐  Batch vs streaming; metadata; incremental indexing; duplicate detection; freshness and deletion propagation</w:t>
      </w:r>
    </w:p>
    <w:p>
      <w:pPr>
        <w:ind w:left="230" w:hanging="202"/>
      </w:pPr>
      <w:r>
        <w:t>☐  Fixed-size, overlap, recursive, semantic, and structure-aware chunking; effect on retrieval and hallucination</w:t>
      </w:r>
    </w:p>
    <w:p>
      <w:pPr>
        <w:ind w:left="230" w:hanging="202"/>
      </w:pPr>
      <w:r>
        <w:t>☐  Dense retrieval, cosine/dot product, ANN, HNSW, IVF/PQ; sparse BM25/inverted index; hybrid fusion</w:t>
      </w:r>
    </w:p>
    <w:p>
      <w:pPr>
        <w:ind w:left="230" w:hanging="202"/>
      </w:pPr>
      <w:r>
        <w:t>☐  Reranking with cross-encoder: broad/cheap retrieval vs narrower/more precise ranking</w:t>
      </w:r>
    </w:p>
    <w:p>
      <w:pPr>
        <w:ind w:left="230" w:hanging="202"/>
      </w:pPr>
      <w:r>
        <w:t>☐  Context construction, metadata filters, citations, tenant isolation, ACL-aware retrieval</w:t>
      </w:r>
    </w:p>
    <w:p>
      <w:pPr>
        <w:pStyle w:val="Heading2"/>
      </w:pPr>
      <w:r>
        <w:t>Multilingual NLP deployment and evaluation</w:t>
      </w:r>
    </w:p>
    <w:p>
      <w:pPr>
        <w:ind w:left="230" w:hanging="202"/>
      </w:pPr>
      <w:r>
        <w:t>☐  Language identification and language/script coverage; representative, consented, high-quality data by language</w:t>
      </w:r>
    </w:p>
    <w:p>
      <w:pPr>
        <w:ind w:left="230" w:hanging="202"/>
      </w:pPr>
      <w:r>
        <w:t>☐  Normalization, tokenization, Unicode/script handling, code-switching, transliteration, and language-specific preprocessing</w:t>
      </w:r>
    </w:p>
    <w:p>
      <w:pPr>
        <w:ind w:left="230" w:hanging="202"/>
      </w:pPr>
      <w:r>
        <w:t>☐  Model selection: multilingual model vs language-specific models; quality, latency, cost, and operational tradeoffs</w:t>
      </w:r>
    </w:p>
    <w:p>
      <w:pPr>
        <w:ind w:left="230" w:hanging="202"/>
      </w:pPr>
      <w:r>
        <w:t>☐  Cross-lingual and same-language retrieval; multilingual embeddings, BM25 limitations, hybrid retrieval, language-aware reranking</w:t>
      </w:r>
    </w:p>
    <w:p>
      <w:pPr>
        <w:ind w:left="230" w:hanging="202"/>
      </w:pPr>
      <w:r>
        <w:t>☐  Evaluation sliced by language, script, domain, and user journey; avoid aggregate scores hiding weak-language failures</w:t>
      </w:r>
    </w:p>
    <w:p>
      <w:pPr>
        <w:ind w:left="230" w:hanging="202"/>
      </w:pPr>
      <w:r>
        <w:t>☐  Fallback and escalation when language confidence is low; monitor drift, coverage, and regressions after model/data changes</w:t>
      </w:r>
    </w:p>
    <w:p>
      <w:pPr>
        <w:pStyle w:val="Heading2"/>
      </w:pPr>
      <w:r>
        <w:t>LLM serving</w:t>
      </w:r>
    </w:p>
    <w:p>
      <w:pPr>
        <w:ind w:left="230" w:hanging="202"/>
      </w:pPr>
      <w:r>
        <w:t>☐  Request routing; batching and continuous batching; KV cache; PagedAttention</w:t>
      </w:r>
    </w:p>
    <w:p>
      <w:pPr>
        <w:ind w:left="230" w:hanging="202"/>
      </w:pPr>
      <w:r>
        <w:t>☐  GPU utilization, model selection, quantization, autoscaling, streaming</w:t>
      </w:r>
    </w:p>
    <w:p>
      <w:pPr>
        <w:ind w:left="230" w:hanging="202"/>
      </w:pPr>
      <w:r>
        <w:t>☐  Tensor vs pipeline parallelism; where complexity and communication overhead arise</w:t>
      </w:r>
    </w:p>
    <w:p>
      <w:pPr>
        <w:ind w:left="230" w:hanging="202"/>
      </w:pPr>
      <w:r>
        <w:t>☐  TTFT, TPOT/ITL, throughput, cost per request/token; p50/p95/p99 and queueing</w:t>
      </w:r>
    </w:p>
    <w:p>
      <w:pPr>
        <w:pStyle w:val="Heading2"/>
      </w:pPr>
      <w:r>
        <w:t>Agents</w:t>
      </w:r>
    </w:p>
    <w:p>
      <w:pPr>
        <w:ind w:left="230" w:hanging="202"/>
      </w:pPr>
      <w:r>
        <w:t>☐  Tool/function calling and schemas; tool selection; ReAct; planning</w:t>
      </w:r>
    </w:p>
    <w:p>
      <w:pPr>
        <w:ind w:left="230" w:hanging="202"/>
      </w:pPr>
      <w:r>
        <w:t>☐  Agent state, conversation history, short- and long-term memory; context windows</w:t>
      </w:r>
    </w:p>
    <w:p>
      <w:pPr>
        <w:ind w:left="230" w:hanging="202"/>
      </w:pPr>
      <w:r>
        <w:t>☐  Multi-agent coordination and when it adds overhead</w:t>
      </w:r>
    </w:p>
    <w:p>
      <w:pPr>
        <w:ind w:left="230" w:hanging="202"/>
      </w:pPr>
      <w:r>
        <w:t>☐  Retries, timeouts, idempotency, loops, execution limits, tool failures, tracing</w:t>
      </w:r>
    </w:p>
    <w:p>
      <w:pPr>
        <w:pStyle w:val="Heading2"/>
      </w:pPr>
      <w:r>
        <w:t>Evaluation, reliability, guardrails</w:t>
      </w:r>
    </w:p>
    <w:p>
      <w:pPr>
        <w:ind w:left="230" w:hanging="202"/>
      </w:pPr>
      <w:r>
        <w:t>☐  Offline golden sets; correctness, relevance, groundedness, retrieval recall/precision</w:t>
      </w:r>
    </w:p>
    <w:p>
      <w:pPr>
        <w:ind w:left="230" w:hanging="202"/>
      </w:pPr>
      <w:r>
        <w:t>☐  Online success, user feedback, escalation, hallucination signals, latency, tool failures, abandonment</w:t>
      </w:r>
    </w:p>
    <w:p>
      <w:pPr>
        <w:ind w:left="230" w:hanging="202"/>
      </w:pPr>
      <w:r>
        <w:t>☐  LLM-as-judge strengths and limitations; human review and calibration</w:t>
      </w:r>
    </w:p>
    <w:p>
      <w:pPr>
        <w:ind w:left="230" w:hanging="202"/>
      </w:pPr>
      <w:r>
        <w:t>☐  Structured output/schema validation; bounded retry/repair; fallback and human/error path</w:t>
      </w:r>
    </w:p>
    <w:p>
      <w:pPr>
        <w:ind w:left="230" w:hanging="202"/>
      </w:pPr>
      <w:r>
        <w:t>☐  Prompt injection, PII, content safety, authorization, least privilege, data leakage</w:t>
      </w:r>
    </w:p>
    <w:p>
      <w:pPr>
        <w:pStyle w:val="Heading2"/>
      </w:pPr>
      <w:r>
        <w:t>Production infrastructure and security</w:t>
      </w:r>
    </w:p>
    <w:p>
      <w:pPr>
        <w:ind w:left="230" w:hanging="202"/>
      </w:pPr>
      <w:r>
        <w:t>☐  Containers, Kubernetes, load balancing, autoscaling, queues, Pub/Sub/Kafka concepts</w:t>
      </w:r>
    </w:p>
    <w:p>
      <w:pPr>
        <w:ind w:left="230" w:hanging="202"/>
      </w:pPr>
      <w:r>
        <w:t>☐  Redis, SQL/NoSQL, object storage; monitoring, tracing, alerting, regional failover</w:t>
      </w:r>
    </w:p>
    <w:p>
      <w:pPr>
        <w:ind w:left="230" w:hanging="202"/>
      </w:pPr>
      <w:r>
        <w:t>☐  IAM/service accounts, VPC/private networking, secrets, encryption, audit logs, CMEK conceptually</w:t>
      </w:r>
    </w:p>
    <w:p>
      <w:pPr>
        <w:ind w:left="230" w:hanging="202"/>
      </w:pPr>
      <w:r>
        <w:t>☐  Rate limiting, circuit breakers, backpressure, retries, graceful degradation, recovery</w:t>
      </w:r>
    </w:p>
    <w:p>
      <w:pPr>
        <w:pStyle w:val="Heading2"/>
      </w:pPr>
      <w:r>
        <w:t>Design prompts to practice</w:t>
      </w:r>
    </w:p>
    <w:p>
      <w:pPr>
        <w:ind w:left="230" w:hanging="202"/>
      </w:pPr>
      <w:r>
        <w:t>☐  Enterprise RAG over 10 million documents.</w:t>
      </w:r>
    </w:p>
    <w:p>
      <w:pPr>
        <w:ind w:left="230" w:hanging="202"/>
      </w:pPr>
      <w:r>
        <w:t>☐  Customer-support agent with strict security and escalation requirements.</w:t>
      </w:r>
    </w:p>
    <w:p>
      <w:pPr>
        <w:ind w:left="230" w:hanging="202"/>
      </w:pPr>
      <w:r>
        <w:t>☐  Multi-agent research system; AI coding assistant; AI search engine.</w:t>
      </w:r>
    </w:p>
    <w:p>
      <w:pPr>
        <w:ind w:left="230" w:hanging="202"/>
      </w:pPr>
      <w:r>
        <w:t>☐  LLM inference platform; real-time conversational agent.</w:t>
      </w:r>
    </w:p>
    <w:p>
      <w:pPr>
        <w:ind w:left="230" w:hanging="202"/>
      </w:pPr>
      <w:r>
        <w:t>☐  Agent with 50 external tools; multimodal enterprise assistant.</w:t>
      </w:r>
    </w:p>
    <w:p>
      <w:pPr>
        <w:ind w:left="230" w:hanging="202"/>
      </w:pPr>
      <w:r>
        <w:t>☐  AI system with a strict 200 ms retrieval SLA or 1 million documents/day.</w:t>
      </w:r>
    </w:p>
    <w:p>
      <w:pPr>
        <w:ind w:left="230" w:hanging="202"/>
      </w:pPr>
      <w:r>
        <w:t>☐  Agent that occasionally chooses the wrong tool; RAG system with poor retrieval.</w:t>
      </w:r>
    </w:p>
    <w:p>
      <w:pPr>
        <w:ind w:left="230" w:hanging="202"/>
      </w:pPr>
      <w:r>
        <w:t>☐  LLM costs suddenly double; system must operate through a regional outage.</w:t>
      </w:r>
    </w:p>
    <w:p>
      <w:pPr>
        <w:pStyle w:val="Heading2"/>
      </w:pPr>
      <w:r>
        <w:t>Universal AI design walkthrough</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Step</w:t>
            </w:r>
          </w:p>
        </w:tc>
        <w:tc>
          <w:tcPr>
            <w:tcW w:type="dxa" w:w="5083"/>
            <w:vAlign w:val="center"/>
            <w:shd w:fill="17365D"/>
          </w:tcPr>
          <w:p>
            <w:pPr>
              <w:spacing w:after="20"/>
            </w:pPr>
            <w:r/>
            <w:r>
              <w:rPr>
                <w:rFonts w:ascii="Aptos" w:hAnsi="Aptos"/>
                <w:b/>
                <w:color w:val="FFFFFF"/>
                <w:sz w:val="16"/>
              </w:rPr>
              <w:t>Prompts to answer</w:t>
            </w:r>
          </w:p>
        </w:tc>
      </w:tr>
      <w:tr>
        <w:trPr>
          <w:cantSplit/>
        </w:trPr>
        <w:tc>
          <w:tcPr>
            <w:tcW w:type="dxa" w:w="5083"/>
            <w:vAlign w:val="center"/>
          </w:tcPr>
          <w:p>
            <w:pPr>
              <w:spacing w:after="20"/>
            </w:pPr>
            <w:r/>
            <w:r>
              <w:rPr>
                <w:rFonts w:ascii="Aptos" w:hAnsi="Aptos"/>
                <w:b w:val="0"/>
                <w:sz w:val="16"/>
              </w:rPr>
              <w:t>1</w:t>
            </w:r>
          </w:p>
        </w:tc>
        <w:tc>
          <w:tcPr>
            <w:tcW w:type="dxa" w:w="5083"/>
            <w:vAlign w:val="center"/>
          </w:tcPr>
          <w:p>
            <w:pPr>
              <w:spacing w:after="20"/>
            </w:pPr>
            <w:r/>
            <w:r>
              <w:rPr>
                <w:rFonts w:ascii="Aptos" w:hAnsi="Aptos"/>
                <w:b w:val="0"/>
                <w:sz w:val="16"/>
              </w:rPr>
              <w:t>Clarify users, core use cases, and success criteria.</w:t>
            </w:r>
          </w:p>
        </w:tc>
      </w:tr>
      <w:tr>
        <w:trPr>
          <w:cantSplit/>
        </w:trPr>
        <w:tc>
          <w:tcPr>
            <w:tcW w:type="dxa" w:w="5083"/>
            <w:vAlign w:val="center"/>
            <w:shd w:fill="F1F5F8"/>
          </w:tcPr>
          <w:p>
            <w:pPr>
              <w:spacing w:after="20"/>
            </w:pPr>
            <w:r/>
            <w:r>
              <w:rPr>
                <w:rFonts w:ascii="Aptos" w:hAnsi="Aptos"/>
                <w:b w:val="0"/>
                <w:sz w:val="16"/>
              </w:rPr>
              <w:t>2</w:t>
            </w:r>
          </w:p>
        </w:tc>
        <w:tc>
          <w:tcPr>
            <w:tcW w:type="dxa" w:w="5083"/>
            <w:vAlign w:val="center"/>
            <w:shd w:fill="F1F5F8"/>
          </w:tcPr>
          <w:p>
            <w:pPr>
              <w:spacing w:after="20"/>
            </w:pPr>
            <w:r/>
            <w:r>
              <w:rPr>
                <w:rFonts w:ascii="Aptos" w:hAnsi="Aptos"/>
                <w:b w:val="0"/>
                <w:sz w:val="16"/>
              </w:rPr>
              <w:t>Set scale, latency/quality/availability SLOs, freshness, security, and cost constraints.</w:t>
            </w:r>
          </w:p>
        </w:tc>
      </w:tr>
      <w:tr>
        <w:trPr>
          <w:cantSplit/>
        </w:trPr>
        <w:tc>
          <w:tcPr>
            <w:tcW w:type="dxa" w:w="5083"/>
            <w:vAlign w:val="center"/>
          </w:tcPr>
          <w:p>
            <w:pPr>
              <w:spacing w:after="20"/>
            </w:pPr>
            <w:r/>
            <w:r>
              <w:rPr>
                <w:rFonts w:ascii="Aptos" w:hAnsi="Aptos"/>
                <w:b w:val="0"/>
                <w:sz w:val="16"/>
              </w:rPr>
              <w:t>3</w:t>
            </w:r>
          </w:p>
        </w:tc>
        <w:tc>
          <w:tcPr>
            <w:tcW w:type="dxa" w:w="5083"/>
            <w:vAlign w:val="center"/>
          </w:tcPr>
          <w:p>
            <w:pPr>
              <w:spacing w:after="20"/>
            </w:pPr>
            <w:r/>
            <w:r>
              <w:rPr>
                <w:rFonts w:ascii="Aptos" w:hAnsi="Aptos"/>
                <w:b w:val="0"/>
                <w:sz w:val="16"/>
              </w:rPr>
              <w:t>Draw the high-level architecture and online/offline data flows.</w:t>
            </w:r>
          </w:p>
        </w:tc>
      </w:tr>
      <w:tr>
        <w:trPr>
          <w:cantSplit/>
        </w:trPr>
        <w:tc>
          <w:tcPr>
            <w:tcW w:type="dxa" w:w="5083"/>
            <w:vAlign w:val="center"/>
            <w:shd w:fill="F1F5F8"/>
          </w:tcPr>
          <w:p>
            <w:pPr>
              <w:spacing w:after="20"/>
            </w:pPr>
            <w:r/>
            <w:r>
              <w:rPr>
                <w:rFonts w:ascii="Aptos" w:hAnsi="Aptos"/>
                <w:b w:val="0"/>
                <w:sz w:val="16"/>
              </w:rPr>
              <w:t>4</w:t>
            </w:r>
          </w:p>
        </w:tc>
        <w:tc>
          <w:tcPr>
            <w:tcW w:type="dxa" w:w="5083"/>
            <w:vAlign w:val="center"/>
            <w:shd w:fill="F1F5F8"/>
          </w:tcPr>
          <w:p>
            <w:pPr>
              <w:spacing w:after="20"/>
            </w:pPr>
            <w:r/>
            <w:r>
              <w:rPr>
                <w:rFonts w:ascii="Aptos" w:hAnsi="Aptos"/>
                <w:b w:val="0"/>
                <w:sz w:val="16"/>
              </w:rPr>
              <w:t>Choose model, retrieval, agent, storage, and caching approach; justify alternatives.</w:t>
            </w:r>
          </w:p>
        </w:tc>
      </w:tr>
      <w:tr>
        <w:trPr>
          <w:cantSplit/>
        </w:trPr>
        <w:tc>
          <w:tcPr>
            <w:tcW w:type="dxa" w:w="5083"/>
            <w:vAlign w:val="center"/>
          </w:tcPr>
          <w:p>
            <w:pPr>
              <w:spacing w:after="20"/>
            </w:pPr>
            <w:r/>
            <w:r>
              <w:rPr>
                <w:rFonts w:ascii="Aptos" w:hAnsi="Aptos"/>
                <w:b w:val="0"/>
                <w:sz w:val="16"/>
              </w:rPr>
              <w:t>5</w:t>
            </w:r>
          </w:p>
        </w:tc>
        <w:tc>
          <w:tcPr>
            <w:tcW w:type="dxa" w:w="5083"/>
            <w:vAlign w:val="center"/>
          </w:tcPr>
          <w:p>
            <w:pPr>
              <w:spacing w:after="20"/>
            </w:pPr>
            <w:r/>
            <w:r>
              <w:rPr>
                <w:rFonts w:ascii="Aptos" w:hAnsi="Aptos"/>
                <w:b w:val="0"/>
                <w:sz w:val="16"/>
              </w:rPr>
              <w:t>Cover async work, retries, rate limits, failure isolation, fallbacks, and regional behavior.</w:t>
            </w:r>
          </w:p>
        </w:tc>
      </w:tr>
      <w:tr>
        <w:trPr>
          <w:cantSplit/>
        </w:trPr>
        <w:tc>
          <w:tcPr>
            <w:tcW w:type="dxa" w:w="5083"/>
            <w:vAlign w:val="center"/>
            <w:shd w:fill="F1F5F8"/>
          </w:tcPr>
          <w:p>
            <w:pPr>
              <w:spacing w:after="20"/>
            </w:pPr>
            <w:r/>
            <w:r>
              <w:rPr>
                <w:rFonts w:ascii="Aptos" w:hAnsi="Aptos"/>
                <w:b w:val="0"/>
                <w:sz w:val="16"/>
              </w:rPr>
              <w:t>6</w:t>
            </w:r>
          </w:p>
        </w:tc>
        <w:tc>
          <w:tcPr>
            <w:tcW w:type="dxa" w:w="5083"/>
            <w:vAlign w:val="center"/>
            <w:shd w:fill="F1F5F8"/>
          </w:tcPr>
          <w:p>
            <w:pPr>
              <w:spacing w:after="20"/>
            </w:pPr>
            <w:r/>
            <w:r>
              <w:rPr>
                <w:rFonts w:ascii="Aptos" w:hAnsi="Aptos"/>
                <w:b w:val="0"/>
                <w:sz w:val="16"/>
              </w:rPr>
              <w:t>Define IAM, tenant boundaries, privacy, prompt/tool protections, and auditability.</w:t>
            </w:r>
          </w:p>
        </w:tc>
      </w:tr>
      <w:tr>
        <w:trPr>
          <w:cantSplit/>
        </w:trPr>
        <w:tc>
          <w:tcPr>
            <w:tcW w:type="dxa" w:w="5083"/>
            <w:vAlign w:val="center"/>
          </w:tcPr>
          <w:p>
            <w:pPr>
              <w:spacing w:after="20"/>
            </w:pPr>
            <w:r/>
            <w:r>
              <w:rPr>
                <w:rFonts w:ascii="Aptos" w:hAnsi="Aptos"/>
                <w:b w:val="0"/>
                <w:sz w:val="16"/>
              </w:rPr>
              <w:t>7</w:t>
            </w:r>
          </w:p>
        </w:tc>
        <w:tc>
          <w:tcPr>
            <w:tcW w:type="dxa" w:w="5083"/>
            <w:vAlign w:val="center"/>
          </w:tcPr>
          <w:p>
            <w:pPr>
              <w:spacing w:after="20"/>
            </w:pPr>
            <w:r/>
            <w:r>
              <w:rPr>
                <w:rFonts w:ascii="Aptos" w:hAnsi="Aptos"/>
                <w:b w:val="0"/>
                <w:sz w:val="16"/>
              </w:rPr>
              <w:t>Specify tracing, evaluation, rollout, monitoring, and alerting.</w:t>
            </w:r>
          </w:p>
        </w:tc>
      </w:tr>
      <w:tr>
        <w:trPr>
          <w:cantSplit/>
        </w:trPr>
        <w:tc>
          <w:tcPr>
            <w:tcW w:type="dxa" w:w="5083"/>
            <w:vAlign w:val="center"/>
            <w:shd w:fill="F1F5F8"/>
          </w:tcPr>
          <w:p>
            <w:pPr>
              <w:spacing w:after="20"/>
            </w:pPr>
            <w:r/>
            <w:r>
              <w:rPr>
                <w:rFonts w:ascii="Aptos" w:hAnsi="Aptos"/>
                <w:b w:val="0"/>
                <w:sz w:val="16"/>
              </w:rPr>
              <w:t>8</w:t>
            </w:r>
          </w:p>
        </w:tc>
        <w:tc>
          <w:tcPr>
            <w:tcW w:type="dxa" w:w="5083"/>
            <w:vAlign w:val="center"/>
            <w:shd w:fill="F1F5F8"/>
          </w:tcPr>
          <w:p>
            <w:pPr>
              <w:spacing w:after="20"/>
            </w:pPr>
            <w:r/>
            <w:r>
              <w:rPr>
                <w:rFonts w:ascii="Aptos" w:hAnsi="Aptos"/>
                <w:b w:val="0"/>
                <w:sz w:val="16"/>
              </w:rPr>
              <w:t>Name bottlenecks, tradeoffs, risks, and the next measurement or experiment.</w:t>
            </w:r>
          </w:p>
        </w:tc>
      </w:tr>
    </w:tbl>
    <w:p>
      <w:pPr>
        <w:spacing w:after="0"/>
      </w:pPr>
    </w:p>
    <w:p>
      <w:r>
        <w:br w:type="page"/>
      </w:r>
    </w:p>
    <w:p>
      <w:pPr>
        <w:pStyle w:val="Heading1"/>
      </w:pPr>
      <w:r>
        <w:t>Practical coding exercise bank</w:t>
      </w:r>
    </w:p>
    <w:p>
      <w:r>
        <w:t>Complete one 60–90 minute exercise each week. Keep the scope small and make behavior observable. Use the language you expect to interview in when practical.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20"/>
            </w:pPr>
            <w:r/>
            <w:r>
              <w:rPr>
                <w:rFonts w:ascii="Aptos" w:hAnsi="Aptos"/>
                <w:b/>
                <w:color w:val="FFFFFF"/>
                <w:sz w:val="16"/>
              </w:rPr>
              <w:t>Exercise</w:t>
            </w:r>
          </w:p>
        </w:tc>
        <w:tc>
          <w:tcPr>
            <w:tcW w:type="dxa" w:w="3389"/>
            <w:vAlign w:val="center"/>
            <w:shd w:fill="17365D"/>
          </w:tcPr>
          <w:p>
            <w:pPr>
              <w:spacing w:after="20"/>
            </w:pPr>
            <w:r/>
            <w:r>
              <w:rPr>
                <w:rFonts w:ascii="Aptos" w:hAnsi="Aptos"/>
                <w:b/>
                <w:color w:val="FFFFFF"/>
                <w:sz w:val="16"/>
              </w:rPr>
              <w:t>Core requirements</w:t>
            </w:r>
          </w:p>
        </w:tc>
        <w:tc>
          <w:tcPr>
            <w:tcW w:type="dxa" w:w="3389"/>
            <w:vAlign w:val="center"/>
            <w:shd w:fill="17365D"/>
          </w:tcPr>
          <w:p>
            <w:pPr>
              <w:spacing w:after="20"/>
            </w:pPr>
            <w:r/>
            <w:r>
              <w:rPr>
                <w:rFonts w:ascii="Aptos" w:hAnsi="Aptos"/>
                <w:b/>
                <w:color w:val="FFFFFF"/>
                <w:sz w:val="16"/>
              </w:rPr>
              <w:t>What good looks like</w:t>
            </w:r>
          </w:p>
        </w:tc>
      </w:tr>
      <w:tr>
        <w:trPr>
          <w:cantSplit/>
        </w:trPr>
        <w:tc>
          <w:tcPr>
            <w:tcW w:type="dxa" w:w="3389"/>
            <w:vAlign w:val="center"/>
          </w:tcPr>
          <w:p>
            <w:pPr>
              <w:spacing w:after="20"/>
            </w:pPr>
            <w:r/>
            <w:r>
              <w:rPr>
                <w:rFonts w:ascii="Aptos" w:hAnsi="Aptos"/>
                <w:b w:val="0"/>
                <w:sz w:val="16"/>
              </w:rPr>
              <w:t>1. Resilient API client</w:t>
            </w:r>
          </w:p>
        </w:tc>
        <w:tc>
          <w:tcPr>
            <w:tcW w:type="dxa" w:w="3389"/>
            <w:vAlign w:val="center"/>
          </w:tcPr>
          <w:p>
            <w:pPr>
              <w:spacing w:after="20"/>
            </w:pPr>
            <w:r/>
            <w:r>
              <w:rPr>
                <w:rFonts w:ascii="Aptos" w:hAnsi="Aptos"/>
                <w:b w:val="0"/>
                <w:sz w:val="16"/>
              </w:rPr>
              <w:t>Timeout, bounded retries, exponential backoff with jitter, rate limit, clear errors</w:t>
            </w:r>
          </w:p>
        </w:tc>
        <w:tc>
          <w:tcPr>
            <w:tcW w:type="dxa" w:w="3389"/>
            <w:vAlign w:val="center"/>
          </w:tcPr>
          <w:p>
            <w:pPr>
              <w:spacing w:after="20"/>
            </w:pPr>
            <w:r/>
            <w:r>
              <w:rPr>
                <w:rFonts w:ascii="Aptos" w:hAnsi="Aptos"/>
                <w:b w:val="0"/>
                <w:sz w:val="16"/>
              </w:rPr>
              <w:t>Retries only safe/transient failures; respects deadline; logs request ID; tests edge cases.</w:t>
            </w:r>
          </w:p>
        </w:tc>
      </w:tr>
      <w:tr>
        <w:trPr>
          <w:cantSplit/>
        </w:trPr>
        <w:tc>
          <w:tcPr>
            <w:tcW w:type="dxa" w:w="3389"/>
            <w:vAlign w:val="center"/>
            <w:shd w:fill="F1F5F8"/>
          </w:tcPr>
          <w:p>
            <w:pPr>
              <w:spacing w:after="20"/>
            </w:pPr>
            <w:r/>
            <w:r>
              <w:rPr>
                <w:rFonts w:ascii="Aptos" w:hAnsi="Aptos"/>
                <w:b w:val="0"/>
                <w:sz w:val="16"/>
              </w:rPr>
              <w:t>2. Messy nested JSON</w:t>
            </w:r>
          </w:p>
        </w:tc>
        <w:tc>
          <w:tcPr>
            <w:tcW w:type="dxa" w:w="3389"/>
            <w:vAlign w:val="center"/>
            <w:shd w:fill="F1F5F8"/>
          </w:tcPr>
          <w:p>
            <w:pPr>
              <w:spacing w:after="20"/>
            </w:pPr>
            <w:r/>
            <w:r>
              <w:rPr>
                <w:rFonts w:ascii="Aptos" w:hAnsi="Aptos"/>
                <w:b w:val="0"/>
                <w:sz w:val="16"/>
              </w:rPr>
              <w:t>Parse customer records, normalize fields, validate, report invalid rows</w:t>
            </w:r>
          </w:p>
        </w:tc>
        <w:tc>
          <w:tcPr>
            <w:tcW w:type="dxa" w:w="3389"/>
            <w:vAlign w:val="center"/>
            <w:shd w:fill="F1F5F8"/>
          </w:tcPr>
          <w:p>
            <w:pPr>
              <w:spacing w:after="20"/>
            </w:pPr>
            <w:r/>
            <w:r>
              <w:rPr>
                <w:rFonts w:ascii="Aptos" w:hAnsi="Aptos"/>
                <w:b w:val="0"/>
                <w:sz w:val="16"/>
              </w:rPr>
              <w:t>Handles missing/null/wrong types; partial failures are explicit; summary counts reconcile.</w:t>
            </w:r>
          </w:p>
        </w:tc>
      </w:tr>
      <w:tr>
        <w:trPr>
          <w:cantSplit/>
        </w:trPr>
        <w:tc>
          <w:tcPr>
            <w:tcW w:type="dxa" w:w="3389"/>
            <w:vAlign w:val="center"/>
          </w:tcPr>
          <w:p>
            <w:pPr>
              <w:spacing w:after="20"/>
            </w:pPr>
            <w:r/>
            <w:r>
              <w:rPr>
                <w:rFonts w:ascii="Aptos" w:hAnsi="Aptos"/>
                <w:b w:val="0"/>
                <w:sz w:val="16"/>
              </w:rPr>
              <w:t>3. Document pipeline</w:t>
            </w:r>
          </w:p>
        </w:tc>
        <w:tc>
          <w:tcPr>
            <w:tcW w:type="dxa" w:w="3389"/>
            <w:vAlign w:val="center"/>
          </w:tcPr>
          <w:p>
            <w:pPr>
              <w:spacing w:after="20"/>
            </w:pPr>
            <w:r/>
            <w:r>
              <w:rPr>
                <w:rFonts w:ascii="Aptos" w:hAnsi="Aptos"/>
                <w:b w:val="0"/>
                <w:sz w:val="16"/>
              </w:rPr>
              <w:t>Parse mock docs, chunk, preserve metadata, mock embeddings, retrieve</w:t>
            </w:r>
          </w:p>
        </w:tc>
        <w:tc>
          <w:tcPr>
            <w:tcW w:type="dxa" w:w="3389"/>
            <w:vAlign w:val="center"/>
          </w:tcPr>
          <w:p>
            <w:pPr>
              <w:spacing w:after="20"/>
            </w:pPr>
            <w:r/>
            <w:r>
              <w:rPr>
                <w:rFonts w:ascii="Aptos" w:hAnsi="Aptos"/>
                <w:b w:val="0"/>
                <w:sz w:val="16"/>
              </w:rPr>
              <w:t>Incremental update/delete path; deterministic tests; tenant filter before content exposure.</w:t>
            </w:r>
          </w:p>
        </w:tc>
      </w:tr>
      <w:tr>
        <w:trPr>
          <w:cantSplit/>
        </w:trPr>
        <w:tc>
          <w:tcPr>
            <w:tcW w:type="dxa" w:w="3389"/>
            <w:vAlign w:val="center"/>
            <w:shd w:fill="F1F5F8"/>
          </w:tcPr>
          <w:p>
            <w:pPr>
              <w:spacing w:after="20"/>
            </w:pPr>
            <w:r/>
            <w:r>
              <w:rPr>
                <w:rFonts w:ascii="Aptos" w:hAnsi="Aptos"/>
                <w:b w:val="0"/>
                <w:sz w:val="16"/>
              </w:rPr>
              <w:t>4. Bounded concurrency</w:t>
            </w:r>
          </w:p>
        </w:tc>
        <w:tc>
          <w:tcPr>
            <w:tcW w:type="dxa" w:w="3389"/>
            <w:vAlign w:val="center"/>
            <w:shd w:fill="F1F5F8"/>
          </w:tcPr>
          <w:p>
            <w:pPr>
              <w:spacing w:after="20"/>
            </w:pPr>
            <w:r/>
            <w:r>
              <w:rPr>
                <w:rFonts w:ascii="Aptos" w:hAnsi="Aptos"/>
                <w:b w:val="0"/>
                <w:sz w:val="16"/>
              </w:rPr>
              <w:t>Call multiple endpoints with max concurrency, timeout, cancellation</w:t>
            </w:r>
          </w:p>
        </w:tc>
        <w:tc>
          <w:tcPr>
            <w:tcW w:type="dxa" w:w="3389"/>
            <w:vAlign w:val="center"/>
            <w:shd w:fill="F1F5F8"/>
          </w:tcPr>
          <w:p>
            <w:pPr>
              <w:spacing w:after="20"/>
            </w:pPr>
            <w:r/>
            <w:r>
              <w:rPr>
                <w:rFonts w:ascii="Aptos" w:hAnsi="Aptos"/>
                <w:b w:val="0"/>
                <w:sz w:val="16"/>
              </w:rPr>
              <w:t>No unbounded task creation; per-item errors preserved; aggregate results stable.</w:t>
            </w:r>
          </w:p>
        </w:tc>
      </w:tr>
      <w:tr>
        <w:trPr>
          <w:cantSplit/>
        </w:trPr>
        <w:tc>
          <w:tcPr>
            <w:tcW w:type="dxa" w:w="3389"/>
            <w:vAlign w:val="center"/>
          </w:tcPr>
          <w:p>
            <w:pPr>
              <w:spacing w:after="20"/>
            </w:pPr>
            <w:r/>
            <w:r>
              <w:rPr>
                <w:rFonts w:ascii="Aptos" w:hAnsi="Aptos"/>
                <w:b w:val="0"/>
                <w:sz w:val="16"/>
              </w:rPr>
              <w:t>5. Agent-loop debugger</w:t>
            </w:r>
          </w:p>
        </w:tc>
        <w:tc>
          <w:tcPr>
            <w:tcW w:type="dxa" w:w="3389"/>
            <w:vAlign w:val="center"/>
          </w:tcPr>
          <w:p>
            <w:pPr>
              <w:spacing w:after="20"/>
            </w:pPr>
            <w:r/>
            <w:r>
              <w:rPr>
                <w:rFonts w:ascii="Aptos" w:hAnsi="Aptos"/>
                <w:b w:val="0"/>
                <w:sz w:val="16"/>
              </w:rPr>
              <w:t>Find repeated tool invocation or 40–90 second latency</w:t>
            </w:r>
          </w:p>
        </w:tc>
        <w:tc>
          <w:tcPr>
            <w:tcW w:type="dxa" w:w="3389"/>
            <w:vAlign w:val="center"/>
          </w:tcPr>
          <w:p>
            <w:pPr>
              <w:spacing w:after="20"/>
            </w:pPr>
            <w:r/>
            <w:r>
              <w:rPr>
                <w:rFonts w:ascii="Aptos" w:hAnsi="Aptos"/>
                <w:b w:val="0"/>
                <w:sz w:val="16"/>
              </w:rPr>
              <w:t>Trace steps and durations; bound iterations; explain whether tool, model, retrieval, or retry dominates.</w:t>
            </w:r>
          </w:p>
        </w:tc>
      </w:tr>
      <w:tr>
        <w:trPr>
          <w:cantSplit/>
        </w:trPr>
        <w:tc>
          <w:tcPr>
            <w:tcW w:type="dxa" w:w="3389"/>
            <w:vAlign w:val="center"/>
            <w:shd w:fill="F1F5F8"/>
          </w:tcPr>
          <w:p>
            <w:pPr>
              <w:spacing w:after="20"/>
            </w:pPr>
            <w:r/>
            <w:r>
              <w:rPr>
                <w:rFonts w:ascii="Aptos" w:hAnsi="Aptos"/>
                <w:b w:val="0"/>
                <w:sz w:val="16"/>
              </w:rPr>
              <w:t>6. Streaming generation API</w:t>
            </w:r>
          </w:p>
        </w:tc>
        <w:tc>
          <w:tcPr>
            <w:tcW w:type="dxa" w:w="3389"/>
            <w:vAlign w:val="center"/>
            <w:shd w:fill="F1F5F8"/>
          </w:tcPr>
          <w:p>
            <w:pPr>
              <w:spacing w:after="20"/>
            </w:pPr>
            <w:r/>
            <w:r>
              <w:rPr>
                <w:rFonts w:ascii="Aptos" w:hAnsi="Aptos"/>
                <w:b w:val="0"/>
                <w:sz w:val="16"/>
              </w:rPr>
              <w:t>POST /generate; validate; simulate streaming; timeout, rate limit, logging</w:t>
            </w:r>
          </w:p>
        </w:tc>
        <w:tc>
          <w:tcPr>
            <w:tcW w:type="dxa" w:w="3389"/>
            <w:vAlign w:val="center"/>
            <w:shd w:fill="F1F5F8"/>
          </w:tcPr>
          <w:p>
            <w:pPr>
              <w:spacing w:after="20"/>
            </w:pPr>
            <w:r/>
            <w:r>
              <w:rPr>
                <w:rFonts w:ascii="Aptos" w:hAnsi="Aptos"/>
                <w:b w:val="0"/>
                <w:sz w:val="16"/>
              </w:rPr>
              <w:t>Clear response contract; cancellation and errors handled; avoid logging sensitive prompt data.</w:t>
            </w:r>
          </w:p>
        </w:tc>
      </w:tr>
      <w:tr>
        <w:trPr>
          <w:cantSplit/>
        </w:trPr>
        <w:tc>
          <w:tcPr>
            <w:tcW w:type="dxa" w:w="3389"/>
            <w:vAlign w:val="center"/>
          </w:tcPr>
          <w:p>
            <w:pPr>
              <w:spacing w:after="20"/>
            </w:pPr>
            <w:r/>
            <w:r>
              <w:rPr>
                <w:rFonts w:ascii="Aptos" w:hAnsi="Aptos"/>
                <w:b w:val="0"/>
                <w:sz w:val="16"/>
              </w:rPr>
              <w:t>7. RAG evaluation script</w:t>
            </w:r>
          </w:p>
        </w:tc>
        <w:tc>
          <w:tcPr>
            <w:tcW w:type="dxa" w:w="3389"/>
            <w:vAlign w:val="center"/>
          </w:tcPr>
          <w:p>
            <w:pPr>
              <w:spacing w:after="20"/>
            </w:pPr>
            <w:r/>
            <w:r>
              <w:rPr>
                <w:rFonts w:ascii="Aptos" w:hAnsi="Aptos"/>
                <w:b w:val="0"/>
                <w:sz w:val="16"/>
              </w:rPr>
              <w:t>Golden examples, retrieval metrics, answer scoring, latency/cost capture</w:t>
            </w:r>
          </w:p>
        </w:tc>
        <w:tc>
          <w:tcPr>
            <w:tcW w:type="dxa" w:w="3389"/>
            <w:vAlign w:val="center"/>
          </w:tcPr>
          <w:p>
            <w:pPr>
              <w:spacing w:after="20"/>
            </w:pPr>
            <w:r/>
            <w:r>
              <w:rPr>
                <w:rFonts w:ascii="Aptos" w:hAnsi="Aptos"/>
                <w:b w:val="0"/>
                <w:sz w:val="16"/>
              </w:rPr>
              <w:t>Separates retrieval quality from answer quality; records regressions; judge score is not treated as truth.</w:t>
            </w:r>
          </w:p>
        </w:tc>
      </w:tr>
      <w:tr>
        <w:trPr>
          <w:cantSplit/>
        </w:trPr>
        <w:tc>
          <w:tcPr>
            <w:tcW w:type="dxa" w:w="3389"/>
            <w:vAlign w:val="center"/>
            <w:shd w:fill="F1F5F8"/>
          </w:tcPr>
          <w:p>
            <w:pPr>
              <w:spacing w:after="20"/>
            </w:pPr>
            <w:r/>
            <w:r>
              <w:rPr>
                <w:rFonts w:ascii="Aptos" w:hAnsi="Aptos"/>
                <w:b w:val="0"/>
                <w:sz w:val="16"/>
              </w:rPr>
              <w:t>8. Multilingual quality slice</w:t>
            </w:r>
          </w:p>
        </w:tc>
        <w:tc>
          <w:tcPr>
            <w:tcW w:type="dxa" w:w="3389"/>
            <w:vAlign w:val="center"/>
            <w:shd w:fill="F1F5F8"/>
          </w:tcPr>
          <w:p>
            <w:pPr>
              <w:spacing w:after="20"/>
            </w:pPr>
            <w:r/>
            <w:r>
              <w:rPr>
                <w:rFonts w:ascii="Aptos" w:hAnsi="Aptos"/>
                <w:b w:val="0"/>
                <w:sz w:val="16"/>
              </w:rPr>
              <w:t>Build a small language-tagged test set; compare same-language and cross-language retrieval/answers</w:t>
            </w:r>
          </w:p>
        </w:tc>
        <w:tc>
          <w:tcPr>
            <w:tcW w:type="dxa" w:w="3389"/>
            <w:vAlign w:val="center"/>
            <w:shd w:fill="F1F5F8"/>
          </w:tcPr>
          <w:p>
            <w:pPr>
              <w:spacing w:after="20"/>
            </w:pPr>
            <w:r/>
            <w:r>
              <w:rPr>
                <w:rFonts w:ascii="Aptos" w:hAnsi="Aptos"/>
                <w:b w:val="0"/>
                <w:sz w:val="16"/>
              </w:rPr>
              <w:t>Reports per-language metrics and sample counts; catches quality gaps hidden by overall averages.</w:t>
            </w:r>
          </w:p>
        </w:tc>
      </w:tr>
      <w:tr>
        <w:trPr>
          <w:cantSplit/>
        </w:trPr>
        <w:tc>
          <w:tcPr>
            <w:tcW w:type="dxa" w:w="3389"/>
            <w:vAlign w:val="center"/>
          </w:tcPr>
          <w:p>
            <w:pPr>
              <w:spacing w:after="20"/>
            </w:pPr>
            <w:r/>
            <w:r>
              <w:rPr>
                <w:rFonts w:ascii="Aptos" w:hAnsi="Aptos"/>
                <w:b w:val="0"/>
                <w:sz w:val="16"/>
              </w:rPr>
              <w:t>8. Structured output validator</w:t>
            </w:r>
          </w:p>
        </w:tc>
        <w:tc>
          <w:tcPr>
            <w:tcW w:type="dxa" w:w="3389"/>
            <w:vAlign w:val="center"/>
          </w:tcPr>
          <w:p>
            <w:pPr>
              <w:spacing w:after="20"/>
            </w:pPr>
            <w:r/>
            <w:r>
              <w:rPr>
                <w:rFonts w:ascii="Aptos" w:hAnsi="Aptos"/>
                <w:b w:val="0"/>
                <w:sz w:val="16"/>
              </w:rPr>
              <w:t>JSON schema, bounded repair/retry, fallback/error path</w:t>
            </w:r>
          </w:p>
        </w:tc>
        <w:tc>
          <w:tcPr>
            <w:tcW w:type="dxa" w:w="3389"/>
            <w:vAlign w:val="center"/>
          </w:tcPr>
          <w:p>
            <w:pPr>
              <w:spacing w:after="20"/>
            </w:pPr>
            <w:r/>
            <w:r>
              <w:rPr>
                <w:rFonts w:ascii="Aptos" w:hAnsi="Aptos"/>
                <w:b w:val="0"/>
                <w:sz w:val="16"/>
              </w:rPr>
              <w:t>Rejects unsafe/malformed output; limits retries; records reason without exposing secrets.</w:t>
            </w:r>
          </w:p>
        </w:tc>
      </w:tr>
    </w:tbl>
    <w:p>
      <w:pPr>
        <w:spacing w:after="0"/>
      </w:pPr>
    </w:p>
    <w:p>
      <w:pPr>
        <w:pStyle w:val="Heading2"/>
      </w:pPr>
      <w:r>
        <w:t>Practical coding review checklist</w:t>
      </w:r>
    </w:p>
    <w:p>
      <w:pPr>
        <w:ind w:left="230" w:hanging="202"/>
      </w:pPr>
      <w:r>
        <w:t>☐  Did I clarify expected inputs, outputs, error behavior, and scale?</w:t>
      </w:r>
    </w:p>
    <w:p>
      <w:pPr>
        <w:ind w:left="230" w:hanging="202"/>
      </w:pPr>
      <w:r>
        <w:t>☐  Are retries bounded and safe? Are timeout and cancellation propagated?</w:t>
      </w:r>
    </w:p>
    <w:p>
      <w:pPr>
        <w:ind w:left="230" w:hanging="202"/>
      </w:pPr>
      <w:r>
        <w:t>☐  Can I explain concurrency limits, rate limiting, and idempotency?</w:t>
      </w:r>
    </w:p>
    <w:p>
      <w:pPr>
        <w:ind w:left="230" w:hanging="202"/>
      </w:pPr>
      <w:r>
        <w:t>☐  Do logs/traces help diagnose failures while protecting sensitive data?</w:t>
      </w:r>
    </w:p>
    <w:p>
      <w:pPr>
        <w:ind w:left="230" w:hanging="202"/>
      </w:pPr>
      <w:r>
        <w:t>☐  Did I add a small set of representative tests or examples?</w:t>
      </w:r>
    </w:p>
    <w:p>
      <w:pPr>
        <w:ind w:left="230" w:hanging="202"/>
      </w:pPr>
      <w:r>
        <w:t>☐  Can I state what I would change before production?</w:t>
      </w:r>
    </w:p>
    <w:p>
      <w:r>
        <w:br w:type="page"/>
      </w:r>
    </w:p>
    <w:p>
      <w:pPr>
        <w:pStyle w:val="Heading1"/>
      </w:pPr>
      <w:r>
        <w:t>Behavioral and customer-facing story bank</w:t>
      </w:r>
    </w:p>
    <w:p>
      <w:r>
        <w:t>For the major technical project or architectural decision story, include multilingual NLP evidence if it reflects your real experience. Be candid about the boundaries of that experience and connect adjacent work carefully.</w:t>
      </w:r>
    </w:p>
    <w:p>
      <w:r>
        <w:t>Prepare eight real stories from your experience. Do not invent results; quantify impact only when you can support it. Keep a 90-second version and a deeper follow-up version for each.</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20"/>
            </w:pPr>
            <w:r/>
            <w:r>
              <w:rPr>
                <w:rFonts w:ascii="Aptos" w:hAnsi="Aptos"/>
                <w:b/>
                <w:color w:val="FFFFFF"/>
                <w:sz w:val="16"/>
              </w:rPr>
              <w:t>Story slot</w:t>
            </w:r>
          </w:p>
        </w:tc>
        <w:tc>
          <w:tcPr>
            <w:tcW w:type="dxa" w:w="3389"/>
            <w:vAlign w:val="center"/>
            <w:shd w:fill="17365D"/>
          </w:tcPr>
          <w:p>
            <w:pPr>
              <w:spacing w:after="20"/>
            </w:pPr>
            <w:r/>
            <w:r>
              <w:rPr>
                <w:rFonts w:ascii="Aptos" w:hAnsi="Aptos"/>
                <w:b/>
                <w:color w:val="FFFFFF"/>
                <w:sz w:val="16"/>
              </w:rPr>
              <w:t>Prompt / evidence to capture</w:t>
            </w:r>
          </w:p>
        </w:tc>
        <w:tc>
          <w:tcPr>
            <w:tcW w:type="dxa" w:w="3389"/>
            <w:vAlign w:val="center"/>
            <w:shd w:fill="17365D"/>
          </w:tcPr>
          <w:p>
            <w:pPr>
              <w:spacing w:after="20"/>
            </w:pPr>
            <w:r/>
            <w:r>
              <w:rPr>
                <w:rFonts w:ascii="Aptos" w:hAnsi="Aptos"/>
                <w:b/>
                <w:color w:val="FFFFFF"/>
                <w:sz w:val="16"/>
              </w:rPr>
              <w:t>Ready</w:t>
            </w:r>
          </w:p>
        </w:tc>
      </w:tr>
      <w:tr>
        <w:trPr>
          <w:cantSplit/>
        </w:trPr>
        <w:tc>
          <w:tcPr>
            <w:tcW w:type="dxa" w:w="3389"/>
            <w:vAlign w:val="center"/>
          </w:tcPr>
          <w:p>
            <w:pPr>
              <w:spacing w:after="20"/>
            </w:pPr>
            <w:r/>
            <w:r>
              <w:rPr>
                <w:rFonts w:ascii="Aptos" w:hAnsi="Aptos"/>
                <w:b w:val="0"/>
                <w:sz w:val="16"/>
              </w:rPr>
              <w:t>1</w:t>
            </w:r>
          </w:p>
        </w:tc>
        <w:tc>
          <w:tcPr>
            <w:tcW w:type="dxa" w:w="3389"/>
            <w:vAlign w:val="center"/>
          </w:tcPr>
          <w:p>
            <w:pPr>
              <w:spacing w:after="20"/>
            </w:pPr>
            <w:r/>
            <w:r>
              <w:rPr>
                <w:rFonts w:ascii="Aptos" w:hAnsi="Aptos"/>
                <w:b w:val="0"/>
                <w:sz w:val="16"/>
              </w:rPr>
              <w:t>Ambiguous problem: how did you clarify the goal and reduce uncertainty?</w:t>
            </w:r>
          </w:p>
        </w:tc>
        <w:tc>
          <w:tcPr>
            <w:tcW w:type="dxa" w:w="3389"/>
            <w:vAlign w:val="center"/>
          </w:tcPr>
          <w:p>
            <w:pPr>
              <w:spacing w:after="20"/>
            </w:pPr>
            <w:r/>
            <w:r>
              <w:rPr>
                <w:rFonts w:ascii="Aptos" w:hAnsi="Aptos"/>
                <w:b w:val="0"/>
                <w:sz w:val="16"/>
              </w:rPr>
              <w:t>☐</w:t>
            </w:r>
          </w:p>
        </w:tc>
      </w:tr>
      <w:tr>
        <w:trPr>
          <w:cantSplit/>
        </w:trPr>
        <w:tc>
          <w:tcPr>
            <w:tcW w:type="dxa" w:w="3389"/>
            <w:vAlign w:val="center"/>
            <w:shd w:fill="F1F5F8"/>
          </w:tcPr>
          <w:p>
            <w:pPr>
              <w:spacing w:after="20"/>
            </w:pPr>
            <w:r/>
            <w:r>
              <w:rPr>
                <w:rFonts w:ascii="Aptos" w:hAnsi="Aptos"/>
                <w:b w:val="0"/>
                <w:sz w:val="16"/>
              </w:rPr>
              <w:t>2</w:t>
            </w:r>
          </w:p>
        </w:tc>
        <w:tc>
          <w:tcPr>
            <w:tcW w:type="dxa" w:w="3389"/>
            <w:vAlign w:val="center"/>
            <w:shd w:fill="F1F5F8"/>
          </w:tcPr>
          <w:p>
            <w:pPr>
              <w:spacing w:after="20"/>
            </w:pPr>
            <w:r/>
            <w:r>
              <w:rPr>
                <w:rFonts w:ascii="Aptos" w:hAnsi="Aptos"/>
                <w:b w:val="0"/>
                <w:sz w:val="16"/>
              </w:rPr>
              <w:t>Production failure: how did you diagnose, communicate, recover, and prevent recurrence?</w:t>
            </w:r>
          </w:p>
        </w:tc>
        <w:tc>
          <w:tcPr>
            <w:tcW w:type="dxa" w:w="3389"/>
            <w:vAlign w:val="center"/>
            <w:shd w:fill="F1F5F8"/>
          </w:tcPr>
          <w:p>
            <w:pPr>
              <w:spacing w:after="20"/>
            </w:pPr>
            <w:r/>
            <w:r>
              <w:rPr>
                <w:rFonts w:ascii="Aptos" w:hAnsi="Aptos"/>
                <w:b w:val="0"/>
                <w:sz w:val="16"/>
              </w:rPr>
              <w:t>☐</w:t>
            </w:r>
          </w:p>
        </w:tc>
      </w:tr>
      <w:tr>
        <w:trPr>
          <w:cantSplit/>
        </w:trPr>
        <w:tc>
          <w:tcPr>
            <w:tcW w:type="dxa" w:w="3389"/>
            <w:vAlign w:val="center"/>
          </w:tcPr>
          <w:p>
            <w:pPr>
              <w:spacing w:after="20"/>
            </w:pPr>
            <w:r/>
            <w:r>
              <w:rPr>
                <w:rFonts w:ascii="Aptos" w:hAnsi="Aptos"/>
                <w:b w:val="0"/>
                <w:sz w:val="16"/>
              </w:rPr>
              <w:t>3</w:t>
            </w:r>
          </w:p>
        </w:tc>
        <w:tc>
          <w:tcPr>
            <w:tcW w:type="dxa" w:w="3389"/>
            <w:vAlign w:val="center"/>
          </w:tcPr>
          <w:p>
            <w:pPr>
              <w:spacing w:after="20"/>
            </w:pPr>
            <w:r/>
            <w:r>
              <w:rPr>
                <w:rFonts w:ascii="Aptos" w:hAnsi="Aptos"/>
                <w:b w:val="0"/>
                <w:sz w:val="16"/>
              </w:rPr>
              <w:t>Technical disagreement: how did you listen, compare evidence, and align?</w:t>
            </w:r>
          </w:p>
        </w:tc>
        <w:tc>
          <w:tcPr>
            <w:tcW w:type="dxa" w:w="3389"/>
            <w:vAlign w:val="center"/>
          </w:tcPr>
          <w:p>
            <w:pPr>
              <w:spacing w:after="20"/>
            </w:pPr>
            <w:r/>
            <w:r>
              <w:rPr>
                <w:rFonts w:ascii="Aptos" w:hAnsi="Aptos"/>
                <w:b w:val="0"/>
                <w:sz w:val="16"/>
              </w:rPr>
              <w:t>☐</w:t>
            </w:r>
          </w:p>
        </w:tc>
      </w:tr>
      <w:tr>
        <w:trPr>
          <w:cantSplit/>
        </w:trPr>
        <w:tc>
          <w:tcPr>
            <w:tcW w:type="dxa" w:w="3389"/>
            <w:vAlign w:val="center"/>
            <w:shd w:fill="F1F5F8"/>
          </w:tcPr>
          <w:p>
            <w:pPr>
              <w:spacing w:after="20"/>
            </w:pPr>
            <w:r/>
            <w:r>
              <w:rPr>
                <w:rFonts w:ascii="Aptos" w:hAnsi="Aptos"/>
                <w:b w:val="0"/>
                <w:sz w:val="16"/>
              </w:rPr>
              <w:t>4</w:t>
            </w:r>
          </w:p>
        </w:tc>
        <w:tc>
          <w:tcPr>
            <w:tcW w:type="dxa" w:w="3389"/>
            <w:vAlign w:val="center"/>
            <w:shd w:fill="F1F5F8"/>
          </w:tcPr>
          <w:p>
            <w:pPr>
              <w:spacing w:after="20"/>
            </w:pPr>
            <w:r/>
            <w:r>
              <w:rPr>
                <w:rFonts w:ascii="Aptos" w:hAnsi="Aptos"/>
                <w:b w:val="0"/>
                <w:sz w:val="16"/>
              </w:rPr>
              <w:t>Major architectural decision: what options and tradeoffs did you evaluate?</w:t>
            </w:r>
          </w:p>
        </w:tc>
        <w:tc>
          <w:tcPr>
            <w:tcW w:type="dxa" w:w="3389"/>
            <w:vAlign w:val="center"/>
            <w:shd w:fill="F1F5F8"/>
          </w:tcPr>
          <w:p>
            <w:pPr>
              <w:spacing w:after="20"/>
            </w:pPr>
            <w:r/>
            <w:r>
              <w:rPr>
                <w:rFonts w:ascii="Aptos" w:hAnsi="Aptos"/>
                <w:b w:val="0"/>
                <w:sz w:val="16"/>
              </w:rPr>
              <w:t>☐</w:t>
            </w:r>
          </w:p>
        </w:tc>
      </w:tr>
      <w:tr>
        <w:trPr>
          <w:cantSplit/>
        </w:trPr>
        <w:tc>
          <w:tcPr>
            <w:tcW w:type="dxa" w:w="3389"/>
            <w:vAlign w:val="center"/>
          </w:tcPr>
          <w:p>
            <w:pPr>
              <w:spacing w:after="20"/>
            </w:pPr>
            <w:r/>
            <w:r>
              <w:rPr>
                <w:rFonts w:ascii="Aptos" w:hAnsi="Aptos"/>
                <w:b w:val="0"/>
                <w:sz w:val="16"/>
              </w:rPr>
              <w:t>5</w:t>
            </w:r>
          </w:p>
        </w:tc>
        <w:tc>
          <w:tcPr>
            <w:tcW w:type="dxa" w:w="3389"/>
            <w:vAlign w:val="center"/>
          </w:tcPr>
          <w:p>
            <w:pPr>
              <w:spacing w:after="20"/>
            </w:pPr>
            <w:r/>
            <w:r>
              <w:rPr>
                <w:rFonts w:ascii="Aptos" w:hAnsi="Aptos"/>
                <w:b w:val="0"/>
                <w:sz w:val="16"/>
              </w:rPr>
              <w:t>Cross-team work: how did you create shared ownership and unblock delivery?</w:t>
            </w:r>
          </w:p>
        </w:tc>
        <w:tc>
          <w:tcPr>
            <w:tcW w:type="dxa" w:w="3389"/>
            <w:vAlign w:val="center"/>
          </w:tcPr>
          <w:p>
            <w:pPr>
              <w:spacing w:after="20"/>
            </w:pPr>
            <w:r/>
            <w:r>
              <w:rPr>
                <w:rFonts w:ascii="Aptos" w:hAnsi="Aptos"/>
                <w:b w:val="0"/>
                <w:sz w:val="16"/>
              </w:rPr>
              <w:t>☐</w:t>
            </w:r>
          </w:p>
        </w:tc>
      </w:tr>
      <w:tr>
        <w:trPr>
          <w:cantSplit/>
        </w:trPr>
        <w:tc>
          <w:tcPr>
            <w:tcW w:type="dxa" w:w="3389"/>
            <w:vAlign w:val="center"/>
            <w:shd w:fill="F1F5F8"/>
          </w:tcPr>
          <w:p>
            <w:pPr>
              <w:spacing w:after="20"/>
            </w:pPr>
            <w:r/>
            <w:r>
              <w:rPr>
                <w:rFonts w:ascii="Aptos" w:hAnsi="Aptos"/>
                <w:b w:val="0"/>
                <w:sz w:val="16"/>
              </w:rPr>
              <w:t>6</w:t>
            </w:r>
          </w:p>
        </w:tc>
        <w:tc>
          <w:tcPr>
            <w:tcW w:type="dxa" w:w="3389"/>
            <w:vAlign w:val="center"/>
            <w:shd w:fill="F1F5F8"/>
          </w:tcPr>
          <w:p>
            <w:pPr>
              <w:spacing w:after="20"/>
            </w:pPr>
            <w:r/>
            <w:r>
              <w:rPr>
                <w:rFonts w:ascii="Aptos" w:hAnsi="Aptos"/>
                <w:b w:val="0"/>
                <w:sz w:val="16"/>
              </w:rPr>
              <w:t>Ownership: what did you take responsibility for beyond your assigned task?</w:t>
            </w:r>
          </w:p>
        </w:tc>
        <w:tc>
          <w:tcPr>
            <w:tcW w:type="dxa" w:w="3389"/>
            <w:vAlign w:val="center"/>
            <w:shd w:fill="F1F5F8"/>
          </w:tcPr>
          <w:p>
            <w:pPr>
              <w:spacing w:after="20"/>
            </w:pPr>
            <w:r/>
            <w:r>
              <w:rPr>
                <w:rFonts w:ascii="Aptos" w:hAnsi="Aptos"/>
                <w:b w:val="0"/>
                <w:sz w:val="16"/>
              </w:rPr>
              <w:t>☐</w:t>
            </w:r>
          </w:p>
        </w:tc>
      </w:tr>
      <w:tr>
        <w:trPr>
          <w:cantSplit/>
        </w:trPr>
        <w:tc>
          <w:tcPr>
            <w:tcW w:type="dxa" w:w="3389"/>
            <w:vAlign w:val="center"/>
          </w:tcPr>
          <w:p>
            <w:pPr>
              <w:spacing w:after="20"/>
            </w:pPr>
            <w:r/>
            <w:r>
              <w:rPr>
                <w:rFonts w:ascii="Aptos" w:hAnsi="Aptos"/>
                <w:b w:val="0"/>
                <w:sz w:val="16"/>
              </w:rPr>
              <w:t>7</w:t>
            </w:r>
          </w:p>
        </w:tc>
        <w:tc>
          <w:tcPr>
            <w:tcW w:type="dxa" w:w="3389"/>
            <w:vAlign w:val="center"/>
          </w:tcPr>
          <w:p>
            <w:pPr>
              <w:spacing w:after="20"/>
            </w:pPr>
            <w:r/>
            <w:r>
              <w:rPr>
                <w:rFonts w:ascii="Aptos" w:hAnsi="Aptos"/>
                <w:b w:val="0"/>
                <w:sz w:val="16"/>
              </w:rPr>
              <w:t>Difficult deadline: what did you cut, sequence, or communicate?</w:t>
            </w:r>
          </w:p>
        </w:tc>
        <w:tc>
          <w:tcPr>
            <w:tcW w:type="dxa" w:w="3389"/>
            <w:vAlign w:val="center"/>
          </w:tcPr>
          <w:p>
            <w:pPr>
              <w:spacing w:after="20"/>
            </w:pPr>
            <w:r/>
            <w:r>
              <w:rPr>
                <w:rFonts w:ascii="Aptos" w:hAnsi="Aptos"/>
                <w:b w:val="0"/>
                <w:sz w:val="16"/>
              </w:rPr>
              <w:t>☐</w:t>
            </w:r>
          </w:p>
        </w:tc>
      </w:tr>
      <w:tr>
        <w:trPr>
          <w:cantSplit/>
        </w:trPr>
        <w:tc>
          <w:tcPr>
            <w:tcW w:type="dxa" w:w="3389"/>
            <w:vAlign w:val="center"/>
            <w:shd w:fill="F1F5F8"/>
          </w:tcPr>
          <w:p>
            <w:pPr>
              <w:spacing w:after="20"/>
            </w:pPr>
            <w:r/>
            <w:r>
              <w:rPr>
                <w:rFonts w:ascii="Aptos" w:hAnsi="Aptos"/>
                <w:b w:val="0"/>
                <w:sz w:val="16"/>
              </w:rPr>
              <w:t>8</w:t>
            </w:r>
          </w:p>
        </w:tc>
        <w:tc>
          <w:tcPr>
            <w:tcW w:type="dxa" w:w="3389"/>
            <w:vAlign w:val="center"/>
            <w:shd w:fill="F1F5F8"/>
          </w:tcPr>
          <w:p>
            <w:pPr>
              <w:spacing w:after="20"/>
            </w:pPr>
            <w:r/>
            <w:r>
              <w:rPr>
                <w:rFonts w:ascii="Aptos" w:hAnsi="Aptos"/>
                <w:b w:val="0"/>
                <w:sz w:val="16"/>
              </w:rPr>
              <w:t>Requirements changed: how did you reset scope and preserve trust?</w:t>
            </w:r>
          </w:p>
        </w:tc>
        <w:tc>
          <w:tcPr>
            <w:tcW w:type="dxa" w:w="3389"/>
            <w:vAlign w:val="center"/>
            <w:shd w:fill="F1F5F8"/>
          </w:tcPr>
          <w:p>
            <w:pPr>
              <w:spacing w:after="20"/>
            </w:pPr>
            <w:r/>
            <w:r>
              <w:rPr>
                <w:rFonts w:ascii="Aptos" w:hAnsi="Aptos"/>
                <w:b w:val="0"/>
                <w:sz w:val="16"/>
              </w:rPr>
              <w:t>☐</w:t>
            </w:r>
          </w:p>
        </w:tc>
      </w:tr>
    </w:tbl>
    <w:p>
      <w:pPr>
        <w:spacing w:after="0"/>
      </w:pPr>
    </w:p>
    <w:p>
      <w:pPr>
        <w:pStyle w:val="Heading2"/>
      </w:pPr>
      <w:r>
        <w:t>Story structure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Element</w:t>
            </w:r>
          </w:p>
        </w:tc>
        <w:tc>
          <w:tcPr>
            <w:tcW w:type="dxa" w:w="5083"/>
            <w:vAlign w:val="center"/>
            <w:shd w:fill="17365D"/>
          </w:tcPr>
          <w:p>
            <w:pPr>
              <w:spacing w:after="20"/>
            </w:pPr>
            <w:r/>
            <w:r>
              <w:rPr>
                <w:rFonts w:ascii="Aptos" w:hAnsi="Aptos"/>
                <w:b/>
                <w:color w:val="FFFFFF"/>
                <w:sz w:val="16"/>
              </w:rPr>
              <w:t>Notes to prepare</w:t>
            </w:r>
          </w:p>
        </w:tc>
      </w:tr>
      <w:tr>
        <w:trPr>
          <w:cantSplit/>
        </w:trPr>
        <w:tc>
          <w:tcPr>
            <w:tcW w:type="dxa" w:w="5083"/>
            <w:vAlign w:val="center"/>
          </w:tcPr>
          <w:p>
            <w:pPr>
              <w:spacing w:after="20"/>
            </w:pPr>
            <w:r/>
            <w:r>
              <w:rPr>
                <w:rFonts w:ascii="Aptos" w:hAnsi="Aptos"/>
                <w:b w:val="0"/>
                <w:sz w:val="16"/>
              </w:rPr>
              <w:t>Situation + stakes</w:t>
            </w:r>
          </w:p>
        </w:tc>
        <w:tc>
          <w:tcPr>
            <w:tcW w:type="dxa" w:w="5083"/>
            <w:vAlign w:val="center"/>
          </w:tcPr>
          <w:p>
            <w:pPr>
              <w:spacing w:after="20"/>
            </w:pPr>
            <w:r/>
            <w:r>
              <w:rPr>
                <w:rFonts w:ascii="Aptos" w:hAnsi="Aptos"/>
                <w:b w:val="0"/>
                <w:sz w:val="16"/>
              </w:rPr>
              <w:t>Who was affected? What was at risk?</w:t>
            </w:r>
          </w:p>
        </w:tc>
      </w:tr>
      <w:tr>
        <w:trPr>
          <w:cantSplit/>
        </w:trPr>
        <w:tc>
          <w:tcPr>
            <w:tcW w:type="dxa" w:w="5083"/>
            <w:vAlign w:val="center"/>
            <w:shd w:fill="F1F5F8"/>
          </w:tcPr>
          <w:p>
            <w:pPr>
              <w:spacing w:after="20"/>
            </w:pPr>
            <w:r/>
            <w:r>
              <w:rPr>
                <w:rFonts w:ascii="Aptos" w:hAnsi="Aptos"/>
                <w:b w:val="0"/>
                <w:sz w:val="16"/>
              </w:rPr>
              <w:t>Problem + constraints</w:t>
            </w:r>
          </w:p>
        </w:tc>
        <w:tc>
          <w:tcPr>
            <w:tcW w:type="dxa" w:w="5083"/>
            <w:vAlign w:val="center"/>
            <w:shd w:fill="F1F5F8"/>
          </w:tcPr>
          <w:p>
            <w:pPr>
              <w:spacing w:after="20"/>
            </w:pPr>
            <w:r/>
            <w:r>
              <w:rPr>
                <w:rFonts w:ascii="Aptos" w:hAnsi="Aptos"/>
                <w:b w:val="0"/>
                <w:sz w:val="16"/>
              </w:rPr>
              <w:t>Ambiguity, deadline, scale, reliability, security, or conflicting needs.</w:t>
            </w:r>
          </w:p>
        </w:tc>
      </w:tr>
      <w:tr>
        <w:trPr>
          <w:cantSplit/>
        </w:trPr>
        <w:tc>
          <w:tcPr>
            <w:tcW w:type="dxa" w:w="5083"/>
            <w:vAlign w:val="center"/>
          </w:tcPr>
          <w:p>
            <w:pPr>
              <w:spacing w:after="20"/>
            </w:pPr>
            <w:r/>
            <w:r>
              <w:rPr>
                <w:rFonts w:ascii="Aptos" w:hAnsi="Aptos"/>
                <w:b w:val="0"/>
                <w:sz w:val="16"/>
              </w:rPr>
              <w:t>Your actions</w:t>
            </w:r>
          </w:p>
        </w:tc>
        <w:tc>
          <w:tcPr>
            <w:tcW w:type="dxa" w:w="5083"/>
            <w:vAlign w:val="center"/>
          </w:tcPr>
          <w:p>
            <w:pPr>
              <w:spacing w:after="20"/>
            </w:pPr>
            <w:r/>
            <w:r>
              <w:rPr>
                <w:rFonts w:ascii="Aptos" w:hAnsi="Aptos"/>
                <w:b w:val="0"/>
                <w:sz w:val="16"/>
              </w:rPr>
              <w:t>Use “I” for your decisions and contributions; explain diagnosis and communication.</w:t>
            </w:r>
          </w:p>
        </w:tc>
      </w:tr>
      <w:tr>
        <w:trPr>
          <w:cantSplit/>
        </w:trPr>
        <w:tc>
          <w:tcPr>
            <w:tcW w:type="dxa" w:w="5083"/>
            <w:vAlign w:val="center"/>
            <w:shd w:fill="F1F5F8"/>
          </w:tcPr>
          <w:p>
            <w:pPr>
              <w:spacing w:after="20"/>
            </w:pPr>
            <w:r/>
            <w:r>
              <w:rPr>
                <w:rFonts w:ascii="Aptos" w:hAnsi="Aptos"/>
                <w:b w:val="0"/>
                <w:sz w:val="16"/>
              </w:rPr>
              <w:t>Technical choice + tradeoff</w:t>
            </w:r>
          </w:p>
        </w:tc>
        <w:tc>
          <w:tcPr>
            <w:tcW w:type="dxa" w:w="5083"/>
            <w:vAlign w:val="center"/>
            <w:shd w:fill="F1F5F8"/>
          </w:tcPr>
          <w:p>
            <w:pPr>
              <w:spacing w:after="20"/>
            </w:pPr>
            <w:r/>
            <w:r>
              <w:rPr>
                <w:rFonts w:ascii="Aptos" w:hAnsi="Aptos"/>
                <w:b w:val="0"/>
                <w:sz w:val="16"/>
              </w:rPr>
              <w:t>Options considered; why one path fit the constraints; what you gave up.</w:t>
            </w:r>
          </w:p>
        </w:tc>
      </w:tr>
      <w:tr>
        <w:trPr>
          <w:cantSplit/>
        </w:trPr>
        <w:tc>
          <w:tcPr>
            <w:tcW w:type="dxa" w:w="5083"/>
            <w:vAlign w:val="center"/>
          </w:tcPr>
          <w:p>
            <w:pPr>
              <w:spacing w:after="20"/>
            </w:pPr>
            <w:r/>
            <w:r>
              <w:rPr>
                <w:rFonts w:ascii="Aptos" w:hAnsi="Aptos"/>
                <w:b w:val="0"/>
                <w:sz w:val="16"/>
              </w:rPr>
              <w:t>Result</w:t>
            </w:r>
          </w:p>
        </w:tc>
        <w:tc>
          <w:tcPr>
            <w:tcW w:type="dxa" w:w="5083"/>
            <w:vAlign w:val="center"/>
          </w:tcPr>
          <w:p>
            <w:pPr>
              <w:spacing w:after="20"/>
            </w:pPr>
            <w:r/>
            <w:r>
              <w:rPr>
                <w:rFonts w:ascii="Aptos" w:hAnsi="Aptos"/>
                <w:b w:val="0"/>
                <w:sz w:val="16"/>
              </w:rPr>
              <w:t>Outcome and evidence; include what did not go as expected.</w:t>
            </w:r>
          </w:p>
        </w:tc>
      </w:tr>
      <w:tr>
        <w:trPr>
          <w:cantSplit/>
        </w:trPr>
        <w:tc>
          <w:tcPr>
            <w:tcW w:type="dxa" w:w="5083"/>
            <w:vAlign w:val="center"/>
            <w:shd w:fill="F1F5F8"/>
          </w:tcPr>
          <w:p>
            <w:pPr>
              <w:spacing w:after="20"/>
            </w:pPr>
            <w:r/>
            <w:r>
              <w:rPr>
                <w:rFonts w:ascii="Aptos" w:hAnsi="Aptos"/>
                <w:b w:val="0"/>
                <w:sz w:val="16"/>
              </w:rPr>
              <w:t>Learning</w:t>
            </w:r>
          </w:p>
        </w:tc>
        <w:tc>
          <w:tcPr>
            <w:tcW w:type="dxa" w:w="5083"/>
            <w:vAlign w:val="center"/>
            <w:shd w:fill="F1F5F8"/>
          </w:tcPr>
          <w:p>
            <w:pPr>
              <w:spacing w:after="20"/>
            </w:pPr>
            <w:r/>
            <w:r>
              <w:rPr>
                <w:rFonts w:ascii="Aptos" w:hAnsi="Aptos"/>
                <w:b w:val="0"/>
                <w:sz w:val="16"/>
              </w:rPr>
              <w:t>What changed in your approach afterward?</w:t>
            </w:r>
          </w:p>
        </w:tc>
      </w:tr>
    </w:tbl>
    <w:p>
      <w:pPr>
        <w:spacing w:after="0"/>
      </w:pPr>
    </w:p>
    <w:p>
      <w:pPr>
        <w:pStyle w:val="Heading2"/>
      </w:pPr>
      <w:r>
        <w:t>Customer scenarios to rehearse</w:t>
      </w:r>
    </w:p>
    <w:p>
      <w:pPr>
        <w:ind w:left="230" w:hanging="202"/>
      </w:pPr>
      <w:r>
        <w:t>☐  The customer wants a technically unsuitable solution. Clarify the outcome, show evidence, offer viable options, and align on a decision.</w:t>
      </w:r>
    </w:p>
    <w:p>
      <w:pPr>
        <w:ind w:left="230" w:hanging="202"/>
      </w:pPr>
      <w:r>
        <w:t>☐  Requirements keep expanding. Reconfirm goals, prioritize, make scope and impact visible, and agree on a delivery sequence.</w:t>
      </w:r>
    </w:p>
    <w:p>
      <w:pPr>
        <w:ind w:left="230" w:hanging="202"/>
      </w:pPr>
      <w:r>
        <w:t>☐  The prototype works but production fails. Diagnose traffic, data, latency, reliability, security, and operational gaps before promising a fix.</w:t>
      </w:r>
    </w:p>
    <w:p>
      <w:pPr>
        <w:ind w:left="230" w:hanging="202"/>
      </w:pPr>
      <w:r>
        <w:t>☐  The customer asks for 99.99% availability with little budget. Quantify the tradeoff and propose staged options.</w:t>
      </w:r>
    </w:p>
    <w:p>
      <w:pPr>
        <w:ind w:left="230" w:hanging="202"/>
      </w:pPr>
      <w:r>
        <w:t>☐  The elegant solution is six months away. Offer a safe incremental path with explicit limitations and migration plan.</w:t>
      </w:r>
    </w:p>
    <w:p>
      <w:pPr>
        <w:ind w:left="230" w:hanging="202"/>
      </w:pPr>
      <w:r>
        <w:t>☐  The customer says the model is hallucinating. Ask for examples, trace retrieval/context/model behavior, quantify, mitigate, and measure.</w:t>
      </w:r>
    </w:p>
    <w:p>
      <w:pPr>
        <w:ind w:left="230" w:hanging="202"/>
      </w:pPr>
      <w:r>
        <w:t>☐  The customer blames the system for an outage. Acknowledge impact, establish facts, coordinate recovery, communicate cadence, and follow through.</w:t>
      </w:r>
    </w:p>
    <w:p>
      <w:r>
        <w:t>A useful response sequence: clarify → diagnose → options → tradeoffs → recommendation → alignment → execution. Demonstrate calm ownership and customer trust; avoid jumping immediately to a product or model choice.</w:t>
      </w:r>
    </w:p>
    <w:p>
      <w:r>
        <w:br w:type="page"/>
      </w:r>
    </w:p>
    <w:p>
      <w:pPr>
        <w:pStyle w:val="Heading1"/>
      </w:pPr>
      <w:r>
        <w:t>Mock interview schedule and review rubric</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20"/>
            </w:pPr>
            <w:r/>
            <w:r>
              <w:rPr>
                <w:rFonts w:ascii="Aptos" w:hAnsi="Aptos"/>
                <w:b/>
                <w:color w:val="FFFFFF"/>
                <w:sz w:val="16"/>
              </w:rPr>
              <w:t>Week</w:t>
            </w:r>
          </w:p>
        </w:tc>
        <w:tc>
          <w:tcPr>
            <w:tcW w:type="dxa" w:w="3389"/>
            <w:vAlign w:val="center"/>
            <w:shd w:fill="17365D"/>
          </w:tcPr>
          <w:p>
            <w:pPr>
              <w:spacing w:after="20"/>
            </w:pPr>
            <w:r/>
            <w:r>
              <w:rPr>
                <w:rFonts w:ascii="Aptos" w:hAnsi="Aptos"/>
                <w:b/>
                <w:color w:val="FFFFFF"/>
                <w:sz w:val="16"/>
              </w:rPr>
              <w:t>Mock plan</w:t>
            </w:r>
          </w:p>
        </w:tc>
        <w:tc>
          <w:tcPr>
            <w:tcW w:type="dxa" w:w="3389"/>
            <w:vAlign w:val="center"/>
            <w:shd w:fill="17365D"/>
          </w:tcPr>
          <w:p>
            <w:pPr>
              <w:spacing w:after="20"/>
            </w:pPr>
            <w:r/>
            <w:r>
              <w:rPr>
                <w:rFonts w:ascii="Aptos" w:hAnsi="Aptos"/>
                <w:b/>
                <w:color w:val="FFFFFF"/>
                <w:sz w:val="16"/>
              </w:rPr>
              <w:t>Review artifact</w:t>
            </w:r>
          </w:p>
        </w:tc>
      </w:tr>
      <w:tr>
        <w:trPr>
          <w:cantSplit/>
        </w:trPr>
        <w:tc>
          <w:tcPr>
            <w:tcW w:type="dxa" w:w="3389"/>
            <w:vAlign w:val="center"/>
          </w:tcPr>
          <w:p>
            <w:pPr>
              <w:spacing w:after="20"/>
            </w:pPr>
            <w:r/>
            <w:r>
              <w:rPr>
                <w:rFonts w:ascii="Aptos" w:hAnsi="Aptos"/>
                <w:b w:val="0"/>
                <w:sz w:val="16"/>
              </w:rPr>
              <w:t>1</w:t>
            </w:r>
          </w:p>
        </w:tc>
        <w:tc>
          <w:tcPr>
            <w:tcW w:type="dxa" w:w="3389"/>
            <w:vAlign w:val="center"/>
          </w:tcPr>
          <w:p>
            <w:pPr>
              <w:spacing w:after="20"/>
            </w:pPr>
            <w:r/>
            <w:r>
              <w:rPr>
                <w:rFonts w:ascii="Aptos" w:hAnsi="Aptos"/>
                <w:b w:val="0"/>
                <w:sz w:val="16"/>
              </w:rPr>
              <w:t>Baseline: 35–40 min unfamiliar medium; 45 min enterprise RAG sketch.</w:t>
            </w:r>
          </w:p>
        </w:tc>
        <w:tc>
          <w:tcPr>
            <w:tcW w:type="dxa" w:w="3389"/>
            <w:vAlign w:val="center"/>
          </w:tcPr>
          <w:p>
            <w:pPr>
              <w:spacing w:after="20"/>
            </w:pPr>
            <w:r/>
            <w:r>
              <w:rPr>
                <w:rFonts w:ascii="Aptos" w:hAnsi="Aptos"/>
                <w:b w:val="0"/>
                <w:sz w:val="16"/>
              </w:rPr>
              <w:t>Baseline scorecard and top five knowledge gaps.</w:t>
            </w:r>
          </w:p>
        </w:tc>
      </w:tr>
      <w:tr>
        <w:trPr>
          <w:cantSplit/>
        </w:trPr>
        <w:tc>
          <w:tcPr>
            <w:tcW w:type="dxa" w:w="3389"/>
            <w:vAlign w:val="center"/>
            <w:shd w:fill="F1F5F8"/>
          </w:tcPr>
          <w:p>
            <w:pPr>
              <w:spacing w:after="20"/>
            </w:pPr>
            <w:r/>
            <w:r>
              <w:rPr>
                <w:rFonts w:ascii="Aptos" w:hAnsi="Aptos"/>
                <w:b w:val="0"/>
                <w:sz w:val="16"/>
              </w:rPr>
              <w:t>2</w:t>
            </w:r>
          </w:p>
        </w:tc>
        <w:tc>
          <w:tcPr>
            <w:tcW w:type="dxa" w:w="3389"/>
            <w:vAlign w:val="center"/>
            <w:shd w:fill="F1F5F8"/>
          </w:tcPr>
          <w:p>
            <w:pPr>
              <w:spacing w:after="20"/>
            </w:pPr>
            <w:r/>
            <w:r>
              <w:rPr>
                <w:rFonts w:ascii="Aptos" w:hAnsi="Aptos"/>
                <w:b w:val="0"/>
                <w:sz w:val="16"/>
              </w:rPr>
              <w:t>45 min graph session; 45–60 min multilingual enterprise RAG design.</w:t>
            </w:r>
          </w:p>
        </w:tc>
        <w:tc>
          <w:tcPr>
            <w:tcW w:type="dxa" w:w="3389"/>
            <w:vAlign w:val="center"/>
            <w:shd w:fill="F1F5F8"/>
          </w:tcPr>
          <w:p>
            <w:pPr>
              <w:spacing w:after="20"/>
            </w:pPr>
            <w:r/>
            <w:r>
              <w:rPr>
                <w:rFonts w:ascii="Aptos" w:hAnsi="Aptos"/>
                <w:b w:val="0"/>
                <w:sz w:val="16"/>
              </w:rPr>
              <w:t>Architecture sketch, per-language evaluation plan, and failure-mode checklist.</w:t>
            </w:r>
          </w:p>
        </w:tc>
      </w:tr>
      <w:tr>
        <w:trPr>
          <w:cantSplit/>
        </w:trPr>
        <w:tc>
          <w:tcPr>
            <w:tcW w:type="dxa" w:w="3389"/>
            <w:vAlign w:val="center"/>
          </w:tcPr>
          <w:p>
            <w:pPr>
              <w:spacing w:after="20"/>
            </w:pPr>
            <w:r/>
            <w:r>
              <w:rPr>
                <w:rFonts w:ascii="Aptos" w:hAnsi="Aptos"/>
                <w:b w:val="0"/>
                <w:sz w:val="16"/>
              </w:rPr>
              <w:t>3</w:t>
            </w:r>
          </w:p>
        </w:tc>
        <w:tc>
          <w:tcPr>
            <w:tcW w:type="dxa" w:w="3389"/>
            <w:vAlign w:val="center"/>
          </w:tcPr>
          <w:p>
            <w:pPr>
              <w:spacing w:after="20"/>
            </w:pPr>
            <w:r/>
            <w:r>
              <w:rPr>
                <w:rFonts w:ascii="Aptos" w:hAnsi="Aptos"/>
                <w:b w:val="0"/>
                <w:sz w:val="16"/>
              </w:rPr>
              <w:t>45 min DP session; 45 min LLM serving design; 30 min API exercise under time.</w:t>
            </w:r>
          </w:p>
        </w:tc>
        <w:tc>
          <w:tcPr>
            <w:tcW w:type="dxa" w:w="3389"/>
            <w:vAlign w:val="center"/>
          </w:tcPr>
          <w:p>
            <w:pPr>
              <w:spacing w:after="20"/>
            </w:pPr>
            <w:r/>
            <w:r>
              <w:rPr>
                <w:rFonts w:ascii="Aptos" w:hAnsi="Aptos"/>
                <w:b w:val="0"/>
                <w:sz w:val="16"/>
              </w:rPr>
              <w:t>DP pattern errors; serving bottleneck notes.</w:t>
            </w:r>
          </w:p>
        </w:tc>
      </w:tr>
      <w:tr>
        <w:trPr>
          <w:cantSplit/>
        </w:trPr>
        <w:tc>
          <w:tcPr>
            <w:tcW w:type="dxa" w:w="3389"/>
            <w:vAlign w:val="center"/>
            <w:shd w:fill="F1F5F8"/>
          </w:tcPr>
          <w:p>
            <w:pPr>
              <w:spacing w:after="20"/>
            </w:pPr>
            <w:r/>
            <w:r>
              <w:rPr>
                <w:rFonts w:ascii="Aptos" w:hAnsi="Aptos"/>
                <w:b w:val="0"/>
                <w:sz w:val="16"/>
              </w:rPr>
              <w:t>4</w:t>
            </w:r>
          </w:p>
        </w:tc>
        <w:tc>
          <w:tcPr>
            <w:tcW w:type="dxa" w:w="3389"/>
            <w:vAlign w:val="center"/>
            <w:shd w:fill="F1F5F8"/>
          </w:tcPr>
          <w:p>
            <w:pPr>
              <w:spacing w:after="20"/>
            </w:pPr>
            <w:r/>
            <w:r>
              <w:rPr>
                <w:rFonts w:ascii="Aptos" w:hAnsi="Aptos"/>
                <w:b w:val="0"/>
                <w:sz w:val="16"/>
              </w:rPr>
              <w:t>45 min mixed DSA; 45 min agent reliability/debugging; 30 min customer scenario.</w:t>
            </w:r>
          </w:p>
        </w:tc>
        <w:tc>
          <w:tcPr>
            <w:tcW w:type="dxa" w:w="3389"/>
            <w:vAlign w:val="center"/>
            <w:shd w:fill="F1F5F8"/>
          </w:tcPr>
          <w:p>
            <w:pPr>
              <w:spacing w:after="20"/>
            </w:pPr>
            <w:r/>
            <w:r>
              <w:rPr>
                <w:rFonts w:ascii="Aptos" w:hAnsi="Aptos"/>
                <w:b w:val="0"/>
                <w:sz w:val="16"/>
              </w:rPr>
              <w:t>Agent trace diagnosis and story feedback.</w:t>
            </w:r>
          </w:p>
        </w:tc>
      </w:tr>
      <w:tr>
        <w:trPr>
          <w:cantSplit/>
        </w:trPr>
        <w:tc>
          <w:tcPr>
            <w:tcW w:type="dxa" w:w="3389"/>
            <w:vAlign w:val="center"/>
          </w:tcPr>
          <w:p>
            <w:pPr>
              <w:spacing w:after="20"/>
            </w:pPr>
            <w:r/>
            <w:r>
              <w:rPr>
                <w:rFonts w:ascii="Aptos" w:hAnsi="Aptos"/>
                <w:b w:val="0"/>
                <w:sz w:val="16"/>
              </w:rPr>
              <w:t>5</w:t>
            </w:r>
          </w:p>
        </w:tc>
        <w:tc>
          <w:tcPr>
            <w:tcW w:type="dxa" w:w="3389"/>
            <w:vAlign w:val="center"/>
          </w:tcPr>
          <w:p>
            <w:pPr>
              <w:spacing w:after="20"/>
            </w:pPr>
            <w:r/>
            <w:r>
              <w:rPr>
                <w:rFonts w:ascii="Aptos" w:hAnsi="Aptos"/>
                <w:b w:val="0"/>
                <w:sz w:val="16"/>
              </w:rPr>
              <w:t>One DSA mock, one AI design mock, one practical mock, one customer/behavioral mock across the week.</w:t>
            </w:r>
          </w:p>
        </w:tc>
        <w:tc>
          <w:tcPr>
            <w:tcW w:type="dxa" w:w="3389"/>
            <w:vAlign w:val="center"/>
          </w:tcPr>
          <w:p>
            <w:pPr>
              <w:spacing w:after="20"/>
            </w:pPr>
            <w:r/>
            <w:r>
              <w:rPr>
                <w:rFonts w:ascii="Aptos" w:hAnsi="Aptos"/>
                <w:b w:val="0"/>
                <w:sz w:val="16"/>
              </w:rPr>
              <w:t>One-page rubric and prioritized fixes.</w:t>
            </w:r>
          </w:p>
        </w:tc>
      </w:tr>
      <w:tr>
        <w:trPr>
          <w:cantSplit/>
        </w:trPr>
        <w:tc>
          <w:tcPr>
            <w:tcW w:type="dxa" w:w="3389"/>
            <w:vAlign w:val="center"/>
            <w:shd w:fill="F1F5F8"/>
          </w:tcPr>
          <w:p>
            <w:pPr>
              <w:spacing w:after="20"/>
            </w:pPr>
            <w:r/>
            <w:r>
              <w:rPr>
                <w:rFonts w:ascii="Aptos" w:hAnsi="Aptos"/>
                <w:b w:val="0"/>
                <w:sz w:val="16"/>
              </w:rPr>
              <w:t>6</w:t>
            </w:r>
          </w:p>
        </w:tc>
        <w:tc>
          <w:tcPr>
            <w:tcW w:type="dxa" w:w="3389"/>
            <w:vAlign w:val="center"/>
            <w:shd w:fill="F1F5F8"/>
          </w:tcPr>
          <w:p>
            <w:pPr>
              <w:spacing w:after="20"/>
            </w:pPr>
            <w:r/>
            <w:r>
              <w:rPr>
                <w:rFonts w:ascii="Aptos" w:hAnsi="Aptos"/>
                <w:b w:val="0"/>
                <w:sz w:val="16"/>
              </w:rPr>
              <w:t>Saturday integrated practice block (45 DSA + 60 design + 60 practical, with breaks); Sunday review.</w:t>
            </w:r>
          </w:p>
        </w:tc>
        <w:tc>
          <w:tcPr>
            <w:tcW w:type="dxa" w:w="3389"/>
            <w:vAlign w:val="center"/>
            <w:shd w:fill="F1F5F8"/>
          </w:tcPr>
          <w:p>
            <w:pPr>
              <w:spacing w:after="20"/>
            </w:pPr>
            <w:r/>
            <w:r>
              <w:rPr>
                <w:rFonts w:ascii="Aptos" w:hAnsi="Aptos"/>
                <w:b w:val="0"/>
                <w:sz w:val="16"/>
              </w:rPr>
              <w:t>Final weakness list and confidence ratings.</w:t>
            </w:r>
          </w:p>
        </w:tc>
      </w:tr>
      <w:tr>
        <w:trPr>
          <w:cantSplit/>
        </w:trPr>
        <w:tc>
          <w:tcPr>
            <w:tcW w:type="dxa" w:w="3389"/>
            <w:vAlign w:val="center"/>
          </w:tcPr>
          <w:p>
            <w:pPr>
              <w:spacing w:after="20"/>
            </w:pPr>
            <w:r/>
            <w:r>
              <w:rPr>
                <w:rFonts w:ascii="Aptos" w:hAnsi="Aptos"/>
                <w:b w:val="0"/>
                <w:sz w:val="16"/>
              </w:rPr>
              <w:t>7–8 optional</w:t>
            </w:r>
          </w:p>
        </w:tc>
        <w:tc>
          <w:tcPr>
            <w:tcW w:type="dxa" w:w="3389"/>
            <w:vAlign w:val="center"/>
          </w:tcPr>
          <w:p>
            <w:pPr>
              <w:spacing w:after="20"/>
            </w:pPr>
            <w:r/>
            <w:r>
              <w:rPr>
                <w:rFonts w:ascii="Aptos" w:hAnsi="Aptos"/>
                <w:b w:val="0"/>
                <w:sz w:val="16"/>
              </w:rPr>
              <w:t>Two or three complete mocks total; keep a sustainable cadence, not daily full loops.</w:t>
            </w:r>
          </w:p>
        </w:tc>
        <w:tc>
          <w:tcPr>
            <w:tcW w:type="dxa" w:w="3389"/>
            <w:vAlign w:val="center"/>
          </w:tcPr>
          <w:p>
            <w:pPr>
              <w:spacing w:after="20"/>
            </w:pPr>
            <w:r/>
            <w:r>
              <w:rPr>
                <w:rFonts w:ascii="Aptos" w:hAnsi="Aptos"/>
                <w:b w:val="0"/>
                <w:sz w:val="16"/>
              </w:rPr>
              <w:t>Focus on top recurring gaps; protect recovery time.</w:t>
            </w:r>
          </w:p>
        </w:tc>
      </w:tr>
    </w:tbl>
    <w:p>
      <w:pPr>
        <w:spacing w:after="0"/>
      </w:pPr>
    </w:p>
    <w:p>
      <w:pPr>
        <w:pStyle w:val="Heading2"/>
      </w:pPr>
      <w:r>
        <w:t>Score each mock from 1 to 4</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20"/>
            </w:pPr>
            <w:r/>
            <w:r>
              <w:rPr>
                <w:rFonts w:ascii="Aptos" w:hAnsi="Aptos"/>
                <w:b/>
                <w:color w:val="FFFFFF"/>
                <w:sz w:val="16"/>
              </w:rPr>
              <w:t>Dimension</w:t>
            </w:r>
          </w:p>
        </w:tc>
        <w:tc>
          <w:tcPr>
            <w:tcW w:type="dxa" w:w="2033"/>
            <w:vAlign w:val="center"/>
            <w:shd w:fill="17365D"/>
          </w:tcPr>
          <w:p>
            <w:pPr>
              <w:spacing w:after="20"/>
            </w:pPr>
            <w:r/>
            <w:r>
              <w:rPr>
                <w:rFonts w:ascii="Aptos" w:hAnsi="Aptos"/>
                <w:b/>
                <w:color w:val="FFFFFF"/>
                <w:sz w:val="16"/>
              </w:rPr>
              <w:t>1 — needs work</w:t>
            </w:r>
          </w:p>
        </w:tc>
        <w:tc>
          <w:tcPr>
            <w:tcW w:type="dxa" w:w="2033"/>
            <w:vAlign w:val="center"/>
            <w:shd w:fill="17365D"/>
          </w:tcPr>
          <w:p>
            <w:pPr>
              <w:spacing w:after="20"/>
            </w:pPr>
            <w:r/>
            <w:r>
              <w:rPr>
                <w:rFonts w:ascii="Aptos" w:hAnsi="Aptos"/>
                <w:b/>
                <w:color w:val="FFFFFF"/>
                <w:sz w:val="16"/>
              </w:rPr>
              <w:t>2 — developing</w:t>
            </w:r>
          </w:p>
        </w:tc>
        <w:tc>
          <w:tcPr>
            <w:tcW w:type="dxa" w:w="2033"/>
            <w:vAlign w:val="center"/>
            <w:shd w:fill="17365D"/>
          </w:tcPr>
          <w:p>
            <w:pPr>
              <w:spacing w:after="20"/>
            </w:pPr>
            <w:r/>
            <w:r>
              <w:rPr>
                <w:rFonts w:ascii="Aptos" w:hAnsi="Aptos"/>
                <w:b/>
                <w:color w:val="FFFFFF"/>
                <w:sz w:val="16"/>
              </w:rPr>
              <w:t>3 — solid</w:t>
            </w:r>
          </w:p>
        </w:tc>
        <w:tc>
          <w:tcPr>
            <w:tcW w:type="dxa" w:w="2033"/>
            <w:vAlign w:val="center"/>
            <w:shd w:fill="17365D"/>
          </w:tcPr>
          <w:p>
            <w:pPr>
              <w:spacing w:after="20"/>
            </w:pPr>
            <w:r/>
            <w:r>
              <w:rPr>
                <w:rFonts w:ascii="Aptos" w:hAnsi="Aptos"/>
                <w:b/>
                <w:color w:val="FFFFFF"/>
                <w:sz w:val="16"/>
              </w:rPr>
              <w:t>4 — strong</w:t>
            </w:r>
          </w:p>
        </w:tc>
      </w:tr>
      <w:tr>
        <w:trPr>
          <w:cantSplit/>
        </w:trPr>
        <w:tc>
          <w:tcPr>
            <w:tcW w:type="dxa" w:w="2033"/>
            <w:vAlign w:val="center"/>
          </w:tcPr>
          <w:p>
            <w:pPr>
              <w:spacing w:after="20"/>
            </w:pPr>
            <w:r/>
            <w:r>
              <w:rPr>
                <w:rFonts w:ascii="Aptos" w:hAnsi="Aptos"/>
                <w:b w:val="0"/>
                <w:sz w:val="16"/>
              </w:rPr>
              <w:t>Structure</w:t>
            </w:r>
          </w:p>
        </w:tc>
        <w:tc>
          <w:tcPr>
            <w:tcW w:type="dxa" w:w="2033"/>
            <w:vAlign w:val="center"/>
          </w:tcPr>
          <w:p>
            <w:pPr>
              <w:spacing w:after="20"/>
            </w:pPr>
            <w:r/>
            <w:r>
              <w:rPr>
                <w:rFonts w:ascii="Aptos" w:hAnsi="Aptos"/>
                <w:b w:val="0"/>
                <w:sz w:val="16"/>
              </w:rPr>
              <w:t>Unclear start</w:t>
            </w:r>
          </w:p>
        </w:tc>
        <w:tc>
          <w:tcPr>
            <w:tcW w:type="dxa" w:w="2033"/>
            <w:vAlign w:val="center"/>
          </w:tcPr>
          <w:p>
            <w:pPr>
              <w:spacing w:after="20"/>
            </w:pPr>
            <w:r/>
            <w:r>
              <w:rPr>
                <w:rFonts w:ascii="Aptos" w:hAnsi="Aptos"/>
                <w:b w:val="0"/>
                <w:sz w:val="16"/>
              </w:rPr>
              <w:t>Some structure, gaps</w:t>
            </w:r>
          </w:p>
        </w:tc>
        <w:tc>
          <w:tcPr>
            <w:tcW w:type="dxa" w:w="2033"/>
            <w:vAlign w:val="center"/>
          </w:tcPr>
          <w:p>
            <w:pPr>
              <w:spacing w:after="20"/>
            </w:pPr>
            <w:r/>
            <w:r>
              <w:rPr>
                <w:rFonts w:ascii="Aptos" w:hAnsi="Aptos"/>
                <w:b w:val="0"/>
                <w:sz w:val="16"/>
              </w:rPr>
              <w:t>Clear sequence</w:t>
            </w:r>
          </w:p>
        </w:tc>
        <w:tc>
          <w:tcPr>
            <w:tcW w:type="dxa" w:w="2033"/>
            <w:vAlign w:val="center"/>
          </w:tcPr>
          <w:p>
            <w:pPr>
              <w:spacing w:after="20"/>
            </w:pPr>
            <w:r/>
            <w:r>
              <w:rPr>
                <w:rFonts w:ascii="Aptos" w:hAnsi="Aptos"/>
                <w:b w:val="0"/>
                <w:sz w:val="16"/>
              </w:rPr>
              <w:t>Adapts structure naturally</w:t>
            </w:r>
          </w:p>
        </w:tc>
      </w:tr>
      <w:tr>
        <w:trPr>
          <w:cantSplit/>
        </w:trPr>
        <w:tc>
          <w:tcPr>
            <w:tcW w:type="dxa" w:w="2033"/>
            <w:vAlign w:val="center"/>
            <w:shd w:fill="F1F5F8"/>
          </w:tcPr>
          <w:p>
            <w:pPr>
              <w:spacing w:after="20"/>
            </w:pPr>
            <w:r/>
            <w:r>
              <w:rPr>
                <w:rFonts w:ascii="Aptos" w:hAnsi="Aptos"/>
                <w:b w:val="0"/>
                <w:sz w:val="16"/>
              </w:rPr>
              <w:t>Technical depth</w:t>
            </w:r>
          </w:p>
        </w:tc>
        <w:tc>
          <w:tcPr>
            <w:tcW w:type="dxa" w:w="2033"/>
            <w:vAlign w:val="center"/>
            <w:shd w:fill="F1F5F8"/>
          </w:tcPr>
          <w:p>
            <w:pPr>
              <w:spacing w:after="20"/>
            </w:pPr>
            <w:r/>
            <w:r>
              <w:rPr>
                <w:rFonts w:ascii="Aptos" w:hAnsi="Aptos"/>
                <w:b w:val="0"/>
                <w:sz w:val="16"/>
              </w:rPr>
              <w:t>Unsupported choices</w:t>
            </w:r>
          </w:p>
        </w:tc>
        <w:tc>
          <w:tcPr>
            <w:tcW w:type="dxa" w:w="2033"/>
            <w:vAlign w:val="center"/>
            <w:shd w:fill="F1F5F8"/>
          </w:tcPr>
          <w:p>
            <w:pPr>
              <w:spacing w:after="20"/>
            </w:pPr>
            <w:r/>
            <w:r>
              <w:rPr>
                <w:rFonts w:ascii="Aptos" w:hAnsi="Aptos"/>
                <w:b w:val="0"/>
                <w:sz w:val="16"/>
              </w:rPr>
              <w:t>Basic concepts</w:t>
            </w:r>
          </w:p>
        </w:tc>
        <w:tc>
          <w:tcPr>
            <w:tcW w:type="dxa" w:w="2033"/>
            <w:vAlign w:val="center"/>
            <w:shd w:fill="F1F5F8"/>
          </w:tcPr>
          <w:p>
            <w:pPr>
              <w:spacing w:after="20"/>
            </w:pPr>
            <w:r/>
            <w:r>
              <w:rPr>
                <w:rFonts w:ascii="Aptos" w:hAnsi="Aptos"/>
                <w:b w:val="0"/>
                <w:sz w:val="16"/>
              </w:rPr>
              <w:t>Sound tradeoffs</w:t>
            </w:r>
          </w:p>
        </w:tc>
        <w:tc>
          <w:tcPr>
            <w:tcW w:type="dxa" w:w="2033"/>
            <w:vAlign w:val="center"/>
            <w:shd w:fill="F1F5F8"/>
          </w:tcPr>
          <w:p>
            <w:pPr>
              <w:spacing w:after="20"/>
            </w:pPr>
            <w:r/>
            <w:r>
              <w:rPr>
                <w:rFonts w:ascii="Aptos" w:hAnsi="Aptos"/>
                <w:b w:val="0"/>
                <w:sz w:val="16"/>
              </w:rPr>
              <w:t>Anticipates failure and scale</w:t>
            </w:r>
          </w:p>
        </w:tc>
      </w:tr>
      <w:tr>
        <w:trPr>
          <w:cantSplit/>
        </w:trPr>
        <w:tc>
          <w:tcPr>
            <w:tcW w:type="dxa" w:w="2033"/>
            <w:vAlign w:val="center"/>
          </w:tcPr>
          <w:p>
            <w:pPr>
              <w:spacing w:after="20"/>
            </w:pPr>
            <w:r/>
            <w:r>
              <w:rPr>
                <w:rFonts w:ascii="Aptos" w:hAnsi="Aptos"/>
                <w:b w:val="0"/>
                <w:sz w:val="16"/>
              </w:rPr>
              <w:t>Communication</w:t>
            </w:r>
          </w:p>
        </w:tc>
        <w:tc>
          <w:tcPr>
            <w:tcW w:type="dxa" w:w="2033"/>
            <w:vAlign w:val="center"/>
          </w:tcPr>
          <w:p>
            <w:pPr>
              <w:spacing w:after="20"/>
            </w:pPr>
            <w:r/>
            <w:r>
              <w:rPr>
                <w:rFonts w:ascii="Aptos" w:hAnsi="Aptos"/>
                <w:b w:val="0"/>
                <w:sz w:val="16"/>
              </w:rPr>
              <w:t>Hard to follow</w:t>
            </w:r>
          </w:p>
        </w:tc>
        <w:tc>
          <w:tcPr>
            <w:tcW w:type="dxa" w:w="2033"/>
            <w:vAlign w:val="center"/>
          </w:tcPr>
          <w:p>
            <w:pPr>
              <w:spacing w:after="20"/>
            </w:pPr>
            <w:r/>
            <w:r>
              <w:rPr>
                <w:rFonts w:ascii="Aptos" w:hAnsi="Aptos"/>
                <w:b w:val="0"/>
                <w:sz w:val="16"/>
              </w:rPr>
              <w:t>Inconsistent narration</w:t>
            </w:r>
          </w:p>
        </w:tc>
        <w:tc>
          <w:tcPr>
            <w:tcW w:type="dxa" w:w="2033"/>
            <w:vAlign w:val="center"/>
          </w:tcPr>
          <w:p>
            <w:pPr>
              <w:spacing w:after="20"/>
            </w:pPr>
            <w:r/>
            <w:r>
              <w:rPr>
                <w:rFonts w:ascii="Aptos" w:hAnsi="Aptos"/>
                <w:b w:val="0"/>
                <w:sz w:val="16"/>
              </w:rPr>
              <w:t>Concise and collaborative</w:t>
            </w:r>
          </w:p>
        </w:tc>
        <w:tc>
          <w:tcPr>
            <w:tcW w:type="dxa" w:w="2033"/>
            <w:vAlign w:val="center"/>
          </w:tcPr>
          <w:p>
            <w:pPr>
              <w:spacing w:after="20"/>
            </w:pPr>
            <w:r/>
            <w:r>
              <w:rPr>
                <w:rFonts w:ascii="Aptos" w:hAnsi="Aptos"/>
                <w:b w:val="0"/>
                <w:sz w:val="16"/>
              </w:rPr>
              <w:t>Clear, responsive, checks alignment</w:t>
            </w:r>
          </w:p>
        </w:tc>
      </w:tr>
      <w:tr>
        <w:trPr>
          <w:cantSplit/>
        </w:trPr>
        <w:tc>
          <w:tcPr>
            <w:tcW w:type="dxa" w:w="2033"/>
            <w:vAlign w:val="center"/>
            <w:shd w:fill="F1F5F8"/>
          </w:tcPr>
          <w:p>
            <w:pPr>
              <w:spacing w:after="20"/>
            </w:pPr>
            <w:r/>
            <w:r>
              <w:rPr>
                <w:rFonts w:ascii="Aptos" w:hAnsi="Aptos"/>
                <w:b w:val="0"/>
                <w:sz w:val="16"/>
              </w:rPr>
              <w:t>Execution</w:t>
            </w:r>
          </w:p>
        </w:tc>
        <w:tc>
          <w:tcPr>
            <w:tcW w:type="dxa" w:w="2033"/>
            <w:vAlign w:val="center"/>
            <w:shd w:fill="F1F5F8"/>
          </w:tcPr>
          <w:p>
            <w:pPr>
              <w:spacing w:after="20"/>
            </w:pPr>
            <w:r/>
            <w:r>
              <w:rPr>
                <w:rFonts w:ascii="Aptos" w:hAnsi="Aptos"/>
                <w:b w:val="0"/>
                <w:sz w:val="16"/>
              </w:rPr>
              <w:t>No validation</w:t>
            </w:r>
          </w:p>
        </w:tc>
        <w:tc>
          <w:tcPr>
            <w:tcW w:type="dxa" w:w="2033"/>
            <w:vAlign w:val="center"/>
            <w:shd w:fill="F1F5F8"/>
          </w:tcPr>
          <w:p>
            <w:pPr>
              <w:spacing w:after="20"/>
            </w:pPr>
            <w:r/>
            <w:r>
              <w:rPr>
                <w:rFonts w:ascii="Aptos" w:hAnsi="Aptos"/>
                <w:b w:val="0"/>
                <w:sz w:val="16"/>
              </w:rPr>
              <w:t>Some testing</w:t>
            </w:r>
          </w:p>
        </w:tc>
        <w:tc>
          <w:tcPr>
            <w:tcW w:type="dxa" w:w="2033"/>
            <w:vAlign w:val="center"/>
            <w:shd w:fill="F1F5F8"/>
          </w:tcPr>
          <w:p>
            <w:pPr>
              <w:spacing w:after="20"/>
            </w:pPr>
            <w:r/>
            <w:r>
              <w:rPr>
                <w:rFonts w:ascii="Aptos" w:hAnsi="Aptos"/>
                <w:b w:val="0"/>
                <w:sz w:val="16"/>
              </w:rPr>
              <w:t>Tests edge cases</w:t>
            </w:r>
          </w:p>
        </w:tc>
        <w:tc>
          <w:tcPr>
            <w:tcW w:type="dxa" w:w="2033"/>
            <w:vAlign w:val="center"/>
            <w:shd w:fill="F1F5F8"/>
          </w:tcPr>
          <w:p>
            <w:pPr>
              <w:spacing w:after="20"/>
            </w:pPr>
            <w:r/>
            <w:r>
              <w:rPr>
                <w:rFonts w:ascii="Aptos" w:hAnsi="Aptos"/>
                <w:b w:val="0"/>
                <w:sz w:val="16"/>
              </w:rPr>
              <w:t>Systematic tests and recovery</w:t>
            </w:r>
          </w:p>
        </w:tc>
      </w:tr>
      <w:tr>
        <w:trPr>
          <w:cantSplit/>
        </w:trPr>
        <w:tc>
          <w:tcPr>
            <w:tcW w:type="dxa" w:w="2033"/>
            <w:vAlign w:val="center"/>
          </w:tcPr>
          <w:p>
            <w:pPr>
              <w:spacing w:after="20"/>
            </w:pPr>
            <w:r/>
            <w:r>
              <w:rPr>
                <w:rFonts w:ascii="Aptos" w:hAnsi="Aptos"/>
                <w:b w:val="0"/>
                <w:sz w:val="16"/>
              </w:rPr>
              <w:t>Customer judgment</w:t>
            </w:r>
          </w:p>
        </w:tc>
        <w:tc>
          <w:tcPr>
            <w:tcW w:type="dxa" w:w="2033"/>
            <w:vAlign w:val="center"/>
          </w:tcPr>
          <w:p>
            <w:pPr>
              <w:spacing w:after="20"/>
            </w:pPr>
            <w:r/>
            <w:r>
              <w:rPr>
                <w:rFonts w:ascii="Aptos" w:hAnsi="Aptos"/>
                <w:b w:val="0"/>
                <w:sz w:val="16"/>
              </w:rPr>
              <w:t>Jumps to solution</w:t>
            </w:r>
          </w:p>
        </w:tc>
        <w:tc>
          <w:tcPr>
            <w:tcW w:type="dxa" w:w="2033"/>
            <w:vAlign w:val="center"/>
          </w:tcPr>
          <w:p>
            <w:pPr>
              <w:spacing w:after="20"/>
            </w:pPr>
            <w:r/>
            <w:r>
              <w:rPr>
                <w:rFonts w:ascii="Aptos" w:hAnsi="Aptos"/>
                <w:b w:val="0"/>
                <w:sz w:val="16"/>
              </w:rPr>
              <w:t>Limited tradeoffs</w:t>
            </w:r>
          </w:p>
        </w:tc>
        <w:tc>
          <w:tcPr>
            <w:tcW w:type="dxa" w:w="2033"/>
            <w:vAlign w:val="center"/>
          </w:tcPr>
          <w:p>
            <w:pPr>
              <w:spacing w:after="20"/>
            </w:pPr>
            <w:r/>
            <w:r>
              <w:rPr>
                <w:rFonts w:ascii="Aptos" w:hAnsi="Aptos"/>
                <w:b w:val="0"/>
                <w:sz w:val="16"/>
              </w:rPr>
              <w:t>Clarifies and aligns</w:t>
            </w:r>
          </w:p>
        </w:tc>
        <w:tc>
          <w:tcPr>
            <w:tcW w:type="dxa" w:w="2033"/>
            <w:vAlign w:val="center"/>
          </w:tcPr>
          <w:p>
            <w:pPr>
              <w:spacing w:after="20"/>
            </w:pPr>
            <w:r/>
            <w:r>
              <w:rPr>
                <w:rFonts w:ascii="Aptos" w:hAnsi="Aptos"/>
                <w:b w:val="0"/>
                <w:sz w:val="16"/>
              </w:rPr>
              <w:t>Builds trust under uncertainty</w:t>
            </w:r>
          </w:p>
        </w:tc>
      </w:tr>
    </w:tbl>
    <w:p>
      <w:pPr>
        <w:spacing w:after="0"/>
      </w:pPr>
    </w:p>
    <w:p>
      <w:pPr>
        <w:pStyle w:val="Heading2"/>
      </w:pPr>
      <w:r>
        <w:t>After each mock</w:t>
      </w:r>
    </w:p>
    <w:p>
      <w:pPr>
        <w:ind w:left="230" w:hanging="202"/>
      </w:pPr>
      <w:r>
        <w:t>☐  Write one thing to keep doing.</w:t>
      </w:r>
    </w:p>
    <w:p>
      <w:pPr>
        <w:ind w:left="230" w:hanging="202"/>
      </w:pPr>
      <w:r>
        <w:t>☐  Write the two most important improvements.</w:t>
      </w:r>
    </w:p>
    <w:p>
      <w:pPr>
        <w:ind w:left="230" w:hanging="202"/>
      </w:pPr>
      <w:r>
        <w:t>☐  Classify each miss: knowledge, pattern recognition, implementation, testing, communication, or judgment.</w:t>
      </w:r>
    </w:p>
    <w:p>
      <w:pPr>
        <w:ind w:left="230" w:hanging="202"/>
      </w:pPr>
      <w:r>
        <w:t>☐  Schedule a short repair session within the next 48 hours.</w:t>
      </w:r>
    </w:p>
    <w:p>
      <w:r>
        <w:br w:type="page"/>
      </w:r>
    </w:p>
    <w:p>
      <w:pPr>
        <w:pStyle w:val="Heading1"/>
      </w:pPr>
      <w:r>
        <w:t>Progress tracker and checkpoints</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17365D"/>
          </w:tcPr>
          <w:p>
            <w:pPr>
              <w:spacing w:after="20"/>
            </w:pPr>
            <w:r/>
            <w:r>
              <w:rPr>
                <w:rFonts w:ascii="Aptos" w:hAnsi="Aptos"/>
                <w:b/>
                <w:color w:val="FFFFFF"/>
                <w:sz w:val="16"/>
              </w:rPr>
              <w:t>Week</w:t>
            </w:r>
          </w:p>
        </w:tc>
        <w:tc>
          <w:tcPr>
            <w:tcW w:type="dxa" w:w="1452"/>
            <w:vAlign w:val="center"/>
            <w:shd w:fill="17365D"/>
          </w:tcPr>
          <w:p>
            <w:pPr>
              <w:spacing w:after="20"/>
            </w:pPr>
            <w:r/>
            <w:r>
              <w:rPr>
                <w:rFonts w:ascii="Aptos" w:hAnsi="Aptos"/>
                <w:b/>
                <w:color w:val="FFFFFF"/>
                <w:sz w:val="16"/>
              </w:rPr>
              <w:t>Hours planned / actual</w:t>
            </w:r>
          </w:p>
        </w:tc>
        <w:tc>
          <w:tcPr>
            <w:tcW w:type="dxa" w:w="1452"/>
            <w:vAlign w:val="center"/>
            <w:shd w:fill="17365D"/>
          </w:tcPr>
          <w:p>
            <w:pPr>
              <w:spacing w:after="20"/>
            </w:pPr>
            <w:r/>
            <w:r>
              <w:rPr>
                <w:rFonts w:ascii="Aptos" w:hAnsi="Aptos"/>
                <w:b/>
                <w:color w:val="FFFFFF"/>
                <w:sz w:val="16"/>
              </w:rPr>
              <w:t>DSA confidence 1–5</w:t>
            </w:r>
          </w:p>
        </w:tc>
        <w:tc>
          <w:tcPr>
            <w:tcW w:type="dxa" w:w="1452"/>
            <w:vAlign w:val="center"/>
            <w:shd w:fill="17365D"/>
          </w:tcPr>
          <w:p>
            <w:pPr>
              <w:spacing w:after="20"/>
            </w:pPr>
            <w:r/>
            <w:r>
              <w:rPr>
                <w:rFonts w:ascii="Aptos" w:hAnsi="Aptos"/>
                <w:b/>
                <w:color w:val="FFFFFF"/>
                <w:sz w:val="16"/>
              </w:rPr>
              <w:t>AI design 1–5</w:t>
            </w:r>
          </w:p>
        </w:tc>
        <w:tc>
          <w:tcPr>
            <w:tcW w:type="dxa" w:w="1452"/>
            <w:vAlign w:val="center"/>
            <w:shd w:fill="17365D"/>
          </w:tcPr>
          <w:p>
            <w:pPr>
              <w:spacing w:after="20"/>
            </w:pPr>
            <w:r/>
            <w:r>
              <w:rPr>
                <w:rFonts w:ascii="Aptos" w:hAnsi="Aptos"/>
                <w:b/>
                <w:color w:val="FFFFFF"/>
                <w:sz w:val="16"/>
              </w:rPr>
              <w:t>Practical 1–5</w:t>
            </w:r>
          </w:p>
        </w:tc>
        <w:tc>
          <w:tcPr>
            <w:tcW w:type="dxa" w:w="1452"/>
            <w:vAlign w:val="center"/>
            <w:shd w:fill="17365D"/>
          </w:tcPr>
          <w:p>
            <w:pPr>
              <w:spacing w:after="20"/>
            </w:pPr>
            <w:r/>
            <w:r>
              <w:rPr>
                <w:rFonts w:ascii="Aptos" w:hAnsi="Aptos"/>
                <w:b/>
                <w:color w:val="FFFFFF"/>
                <w:sz w:val="16"/>
              </w:rPr>
              <w:t>Story / customer 1–5</w:t>
            </w:r>
          </w:p>
        </w:tc>
        <w:tc>
          <w:tcPr>
            <w:tcW w:type="dxa" w:w="1452"/>
            <w:vAlign w:val="center"/>
            <w:shd w:fill="17365D"/>
          </w:tcPr>
          <w:p>
            <w:pPr>
              <w:spacing w:after="20"/>
            </w:pPr>
            <w:r/>
            <w:r>
              <w:rPr>
                <w:rFonts w:ascii="Aptos" w:hAnsi="Aptos"/>
                <w:b/>
                <w:color w:val="FFFFFF"/>
                <w:sz w:val="16"/>
              </w:rPr>
              <w:t>Top fix / notes</w:t>
            </w:r>
          </w:p>
        </w:tc>
      </w:tr>
      <w:tr>
        <w:trPr>
          <w:cantSplit/>
        </w:trPr>
        <w:tc>
          <w:tcPr>
            <w:tcW w:type="dxa" w:w="1452"/>
            <w:vAlign w:val="center"/>
          </w:tcPr>
          <w:p>
            <w:pPr>
              <w:spacing w:after="20"/>
            </w:pPr>
            <w:r/>
            <w:r>
              <w:rPr>
                <w:rFonts w:ascii="Aptos" w:hAnsi="Aptos"/>
                <w:b w:val="0"/>
                <w:sz w:val="16"/>
              </w:rPr>
              <w:t>1</w:t>
            </w:r>
          </w:p>
        </w:tc>
        <w:tc>
          <w:tcPr>
            <w:tcW w:type="dxa" w:w="1452"/>
            <w:vAlign w:val="center"/>
          </w:tcPr>
          <w:p>
            <w:pPr>
              <w:spacing w:after="20"/>
            </w:pPr>
            <w:r/>
            <w:r>
              <w:rPr>
                <w:rFonts w:ascii="Aptos" w:hAnsi="Aptos"/>
                <w:b w:val="0"/>
                <w:sz w:val="16"/>
              </w:rPr>
              <w:t>____ / 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________________</w:t>
            </w:r>
          </w:p>
        </w:tc>
      </w:tr>
      <w:tr>
        <w:trPr>
          <w:cantSplit/>
        </w:trPr>
        <w:tc>
          <w:tcPr>
            <w:tcW w:type="dxa" w:w="1452"/>
            <w:vAlign w:val="center"/>
            <w:shd w:fill="F1F5F8"/>
          </w:tcPr>
          <w:p>
            <w:pPr>
              <w:spacing w:after="20"/>
            </w:pPr>
            <w:r/>
            <w:r>
              <w:rPr>
                <w:rFonts w:ascii="Aptos" w:hAnsi="Aptos"/>
                <w:b w:val="0"/>
                <w:sz w:val="16"/>
              </w:rPr>
              <w:t>2</w:t>
            </w:r>
          </w:p>
        </w:tc>
        <w:tc>
          <w:tcPr>
            <w:tcW w:type="dxa" w:w="1452"/>
            <w:vAlign w:val="center"/>
            <w:shd w:fill="F1F5F8"/>
          </w:tcPr>
          <w:p>
            <w:pPr>
              <w:spacing w:after="20"/>
            </w:pPr>
            <w:r/>
            <w:r>
              <w:rPr>
                <w:rFonts w:ascii="Aptos" w:hAnsi="Aptos"/>
                <w:b w:val="0"/>
                <w:sz w:val="16"/>
              </w:rPr>
              <w:t>____ / 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________________</w:t>
            </w:r>
          </w:p>
        </w:tc>
      </w:tr>
      <w:tr>
        <w:trPr>
          <w:cantSplit/>
        </w:trPr>
        <w:tc>
          <w:tcPr>
            <w:tcW w:type="dxa" w:w="1452"/>
            <w:vAlign w:val="center"/>
          </w:tcPr>
          <w:p>
            <w:pPr>
              <w:spacing w:after="20"/>
            </w:pPr>
            <w:r/>
            <w:r>
              <w:rPr>
                <w:rFonts w:ascii="Aptos" w:hAnsi="Aptos"/>
                <w:b w:val="0"/>
                <w:sz w:val="16"/>
              </w:rPr>
              <w:t>3</w:t>
            </w:r>
          </w:p>
        </w:tc>
        <w:tc>
          <w:tcPr>
            <w:tcW w:type="dxa" w:w="1452"/>
            <w:vAlign w:val="center"/>
          </w:tcPr>
          <w:p>
            <w:pPr>
              <w:spacing w:after="20"/>
            </w:pPr>
            <w:r/>
            <w:r>
              <w:rPr>
                <w:rFonts w:ascii="Aptos" w:hAnsi="Aptos"/>
                <w:b w:val="0"/>
                <w:sz w:val="16"/>
              </w:rPr>
              <w:t>____ / 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________________</w:t>
            </w:r>
          </w:p>
        </w:tc>
      </w:tr>
      <w:tr>
        <w:trPr>
          <w:cantSplit/>
        </w:trPr>
        <w:tc>
          <w:tcPr>
            <w:tcW w:type="dxa" w:w="1452"/>
            <w:vAlign w:val="center"/>
            <w:shd w:fill="F1F5F8"/>
          </w:tcPr>
          <w:p>
            <w:pPr>
              <w:spacing w:after="20"/>
            </w:pPr>
            <w:r/>
            <w:r>
              <w:rPr>
                <w:rFonts w:ascii="Aptos" w:hAnsi="Aptos"/>
                <w:b w:val="0"/>
                <w:sz w:val="16"/>
              </w:rPr>
              <w:t>4</w:t>
            </w:r>
          </w:p>
        </w:tc>
        <w:tc>
          <w:tcPr>
            <w:tcW w:type="dxa" w:w="1452"/>
            <w:vAlign w:val="center"/>
            <w:shd w:fill="F1F5F8"/>
          </w:tcPr>
          <w:p>
            <w:pPr>
              <w:spacing w:after="20"/>
            </w:pPr>
            <w:r/>
            <w:r>
              <w:rPr>
                <w:rFonts w:ascii="Aptos" w:hAnsi="Aptos"/>
                <w:b w:val="0"/>
                <w:sz w:val="16"/>
              </w:rPr>
              <w:t>____ / 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________________</w:t>
            </w:r>
          </w:p>
        </w:tc>
      </w:tr>
      <w:tr>
        <w:trPr>
          <w:cantSplit/>
        </w:trPr>
        <w:tc>
          <w:tcPr>
            <w:tcW w:type="dxa" w:w="1452"/>
            <w:vAlign w:val="center"/>
          </w:tcPr>
          <w:p>
            <w:pPr>
              <w:spacing w:after="20"/>
            </w:pPr>
            <w:r/>
            <w:r>
              <w:rPr>
                <w:rFonts w:ascii="Aptos" w:hAnsi="Aptos"/>
                <w:b w:val="0"/>
                <w:sz w:val="16"/>
              </w:rPr>
              <w:t>5</w:t>
            </w:r>
          </w:p>
        </w:tc>
        <w:tc>
          <w:tcPr>
            <w:tcW w:type="dxa" w:w="1452"/>
            <w:vAlign w:val="center"/>
          </w:tcPr>
          <w:p>
            <w:pPr>
              <w:spacing w:after="20"/>
            </w:pPr>
            <w:r/>
            <w:r>
              <w:rPr>
                <w:rFonts w:ascii="Aptos" w:hAnsi="Aptos"/>
                <w:b w:val="0"/>
                <w:sz w:val="16"/>
              </w:rPr>
              <w:t>____ / 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________________</w:t>
            </w:r>
          </w:p>
        </w:tc>
      </w:tr>
      <w:tr>
        <w:trPr>
          <w:cantSplit/>
        </w:trPr>
        <w:tc>
          <w:tcPr>
            <w:tcW w:type="dxa" w:w="1452"/>
            <w:vAlign w:val="center"/>
            <w:shd w:fill="F1F5F8"/>
          </w:tcPr>
          <w:p>
            <w:pPr>
              <w:spacing w:after="20"/>
            </w:pPr>
            <w:r/>
            <w:r>
              <w:rPr>
                <w:rFonts w:ascii="Aptos" w:hAnsi="Aptos"/>
                <w:b w:val="0"/>
                <w:sz w:val="16"/>
              </w:rPr>
              <w:t>6</w:t>
            </w:r>
          </w:p>
        </w:tc>
        <w:tc>
          <w:tcPr>
            <w:tcW w:type="dxa" w:w="1452"/>
            <w:vAlign w:val="center"/>
            <w:shd w:fill="F1F5F8"/>
          </w:tcPr>
          <w:p>
            <w:pPr>
              <w:spacing w:after="20"/>
            </w:pPr>
            <w:r/>
            <w:r>
              <w:rPr>
                <w:rFonts w:ascii="Aptos" w:hAnsi="Aptos"/>
                <w:b w:val="0"/>
                <w:sz w:val="16"/>
              </w:rPr>
              <w:t>____ / 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________________</w:t>
            </w:r>
          </w:p>
        </w:tc>
      </w:tr>
      <w:tr>
        <w:trPr>
          <w:cantSplit/>
        </w:trPr>
        <w:tc>
          <w:tcPr>
            <w:tcW w:type="dxa" w:w="1452"/>
            <w:vAlign w:val="center"/>
          </w:tcPr>
          <w:p>
            <w:pPr>
              <w:spacing w:after="20"/>
            </w:pPr>
            <w:r/>
            <w:r>
              <w:rPr>
                <w:rFonts w:ascii="Aptos" w:hAnsi="Aptos"/>
                <w:b w:val="0"/>
                <w:sz w:val="16"/>
              </w:rPr>
              <w:t>7</w:t>
            </w:r>
          </w:p>
        </w:tc>
        <w:tc>
          <w:tcPr>
            <w:tcW w:type="dxa" w:w="1452"/>
            <w:vAlign w:val="center"/>
          </w:tcPr>
          <w:p>
            <w:pPr>
              <w:spacing w:after="20"/>
            </w:pPr>
            <w:r/>
            <w:r>
              <w:rPr>
                <w:rFonts w:ascii="Aptos" w:hAnsi="Aptos"/>
                <w:b w:val="0"/>
                <w:sz w:val="16"/>
              </w:rPr>
              <w:t>____ / 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w:t>
            </w:r>
          </w:p>
        </w:tc>
        <w:tc>
          <w:tcPr>
            <w:tcW w:type="dxa" w:w="1452"/>
            <w:vAlign w:val="center"/>
          </w:tcPr>
          <w:p>
            <w:pPr>
              <w:spacing w:after="20"/>
            </w:pPr>
            <w:r/>
            <w:r>
              <w:rPr>
                <w:rFonts w:ascii="Aptos" w:hAnsi="Aptos"/>
                <w:b w:val="0"/>
                <w:sz w:val="16"/>
              </w:rPr>
              <w:t>________________</w:t>
            </w:r>
          </w:p>
        </w:tc>
      </w:tr>
      <w:tr>
        <w:trPr>
          <w:cantSplit/>
        </w:trPr>
        <w:tc>
          <w:tcPr>
            <w:tcW w:type="dxa" w:w="1452"/>
            <w:vAlign w:val="center"/>
            <w:shd w:fill="F1F5F8"/>
          </w:tcPr>
          <w:p>
            <w:pPr>
              <w:spacing w:after="20"/>
            </w:pPr>
            <w:r/>
            <w:r>
              <w:rPr>
                <w:rFonts w:ascii="Aptos" w:hAnsi="Aptos"/>
                <w:b w:val="0"/>
                <w:sz w:val="16"/>
              </w:rPr>
              <w:t>8</w:t>
            </w:r>
          </w:p>
        </w:tc>
        <w:tc>
          <w:tcPr>
            <w:tcW w:type="dxa" w:w="1452"/>
            <w:vAlign w:val="center"/>
            <w:shd w:fill="F1F5F8"/>
          </w:tcPr>
          <w:p>
            <w:pPr>
              <w:spacing w:after="20"/>
            </w:pPr>
            <w:r/>
            <w:r>
              <w:rPr>
                <w:rFonts w:ascii="Aptos" w:hAnsi="Aptos"/>
                <w:b w:val="0"/>
                <w:sz w:val="16"/>
              </w:rPr>
              <w:t>____ / 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w:t>
            </w:r>
          </w:p>
        </w:tc>
        <w:tc>
          <w:tcPr>
            <w:tcW w:type="dxa" w:w="1452"/>
            <w:vAlign w:val="center"/>
            <w:shd w:fill="F1F5F8"/>
          </w:tcPr>
          <w:p>
            <w:pPr>
              <w:spacing w:after="20"/>
            </w:pPr>
            <w:r/>
            <w:r>
              <w:rPr>
                <w:rFonts w:ascii="Aptos" w:hAnsi="Aptos"/>
                <w:b w:val="0"/>
                <w:sz w:val="16"/>
              </w:rPr>
              <w:t>________________</w:t>
            </w:r>
          </w:p>
        </w:tc>
      </w:tr>
    </w:tbl>
    <w:p>
      <w:pPr>
        <w:spacing w:after="0"/>
      </w:pPr>
    </w:p>
    <w:p>
      <w:pPr>
        <w:pStyle w:val="Heading2"/>
      </w:pPr>
      <w:r>
        <w:t>Checkpoint gates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20"/>
            </w:pPr>
            <w:r/>
            <w:r>
              <w:rPr>
                <w:rFonts w:ascii="Aptos" w:hAnsi="Aptos"/>
                <w:b/>
                <w:color w:val="FFFFFF"/>
                <w:sz w:val="16"/>
              </w:rPr>
              <w:t>Gate</w:t>
            </w:r>
          </w:p>
        </w:tc>
        <w:tc>
          <w:tcPr>
            <w:tcW w:type="dxa" w:w="5083"/>
            <w:vAlign w:val="center"/>
            <w:shd w:fill="17365D"/>
          </w:tcPr>
          <w:p>
            <w:pPr>
              <w:spacing w:after="20"/>
            </w:pPr>
            <w:r/>
            <w:r>
              <w:rPr>
                <w:rFonts w:ascii="Aptos" w:hAnsi="Aptos"/>
                <w:b/>
                <w:color w:val="FFFFFF"/>
                <w:sz w:val="16"/>
              </w:rPr>
              <w:t>Evidence to move on</w:t>
            </w:r>
          </w:p>
        </w:tc>
      </w:tr>
      <w:tr>
        <w:trPr>
          <w:cantSplit/>
        </w:trPr>
        <w:tc>
          <w:tcPr>
            <w:tcW w:type="dxa" w:w="5083"/>
            <w:vAlign w:val="center"/>
          </w:tcPr>
          <w:p>
            <w:pPr>
              <w:spacing w:after="20"/>
            </w:pPr>
            <w:r/>
            <w:r>
              <w:rPr>
                <w:rFonts w:ascii="Aptos" w:hAnsi="Aptos"/>
                <w:b w:val="0"/>
                <w:sz w:val="16"/>
              </w:rPr>
              <w:t>End Week 1</w:t>
            </w:r>
          </w:p>
        </w:tc>
        <w:tc>
          <w:tcPr>
            <w:tcW w:type="dxa" w:w="5083"/>
            <w:vAlign w:val="center"/>
          </w:tcPr>
          <w:p>
            <w:pPr>
              <w:spacing w:after="20"/>
            </w:pPr>
            <w:r/>
            <w:r>
              <w:rPr>
                <w:rFonts w:ascii="Aptos" w:hAnsi="Aptos"/>
                <w:b w:val="0"/>
                <w:sz w:val="16"/>
              </w:rPr>
              <w:t>Can explain a complete RAG pipeline, chunking options, dense vs sparse retrieval, and core system design refresh.</w:t>
            </w:r>
          </w:p>
        </w:tc>
      </w:tr>
      <w:tr>
        <w:trPr>
          <w:cantSplit/>
        </w:trPr>
        <w:tc>
          <w:tcPr>
            <w:tcW w:type="dxa" w:w="5083"/>
            <w:vAlign w:val="center"/>
            <w:shd w:fill="F1F5F8"/>
          </w:tcPr>
          <w:p>
            <w:pPr>
              <w:spacing w:after="20"/>
            </w:pPr>
            <w:r/>
            <w:r>
              <w:rPr>
                <w:rFonts w:ascii="Aptos" w:hAnsi="Aptos"/>
                <w:b w:val="0"/>
                <w:sz w:val="16"/>
              </w:rPr>
              <w:t>End Week 2</w:t>
            </w:r>
          </w:p>
        </w:tc>
        <w:tc>
          <w:tcPr>
            <w:tcW w:type="dxa" w:w="5083"/>
            <w:vAlign w:val="center"/>
            <w:shd w:fill="F1F5F8"/>
          </w:tcPr>
          <w:p>
            <w:pPr>
              <w:spacing w:after="20"/>
            </w:pPr>
            <w:r/>
            <w:r>
              <w:rPr>
                <w:rFonts w:ascii="Aptos" w:hAnsi="Aptos"/>
                <w:b w:val="0"/>
                <w:sz w:val="16"/>
              </w:rPr>
              <w:t>Can design for scale/freshness/tenant isolation, outline multilingual NLP deployment and per-language evaluation, and solve common BFS/DFS/topological patterns.</w:t>
            </w:r>
          </w:p>
        </w:tc>
      </w:tr>
      <w:tr>
        <w:trPr>
          <w:cantSplit/>
        </w:trPr>
        <w:tc>
          <w:tcPr>
            <w:tcW w:type="dxa" w:w="5083"/>
            <w:vAlign w:val="center"/>
          </w:tcPr>
          <w:p>
            <w:pPr>
              <w:spacing w:after="20"/>
            </w:pPr>
            <w:r/>
            <w:r>
              <w:rPr>
                <w:rFonts w:ascii="Aptos" w:hAnsi="Aptos"/>
                <w:b w:val="0"/>
                <w:sz w:val="16"/>
              </w:rPr>
              <w:t>End Week 3</w:t>
            </w:r>
          </w:p>
        </w:tc>
        <w:tc>
          <w:tcPr>
            <w:tcW w:type="dxa" w:w="5083"/>
            <w:vAlign w:val="center"/>
          </w:tcPr>
          <w:p>
            <w:pPr>
              <w:spacing w:after="20"/>
            </w:pPr>
            <w:r/>
            <w:r>
              <w:rPr>
                <w:rFonts w:ascii="Aptos" w:hAnsi="Aptos"/>
                <w:b w:val="0"/>
                <w:sz w:val="16"/>
              </w:rPr>
              <w:t>Can reason about serving latency and cost; explain core bounded DP patterns.</w:t>
            </w:r>
          </w:p>
        </w:tc>
      </w:tr>
      <w:tr>
        <w:trPr>
          <w:cantSplit/>
        </w:trPr>
        <w:tc>
          <w:tcPr>
            <w:tcW w:type="dxa" w:w="5083"/>
            <w:vAlign w:val="center"/>
            <w:shd w:fill="F1F5F8"/>
          </w:tcPr>
          <w:p>
            <w:pPr>
              <w:spacing w:after="20"/>
            </w:pPr>
            <w:r/>
            <w:r>
              <w:rPr>
                <w:rFonts w:ascii="Aptos" w:hAnsi="Aptos"/>
                <w:b w:val="0"/>
                <w:sz w:val="16"/>
              </w:rPr>
              <w:t>End Week 4</w:t>
            </w:r>
          </w:p>
        </w:tc>
        <w:tc>
          <w:tcPr>
            <w:tcW w:type="dxa" w:w="5083"/>
            <w:vAlign w:val="center"/>
            <w:shd w:fill="F1F5F8"/>
          </w:tcPr>
          <w:p>
            <w:pPr>
              <w:spacing w:after="20"/>
            </w:pPr>
            <w:r/>
            <w:r>
              <w:rPr>
                <w:rFonts w:ascii="Aptos" w:hAnsi="Aptos"/>
                <w:b w:val="0"/>
                <w:sz w:val="16"/>
              </w:rPr>
              <w:t>Can trace agent behavior and bound loops/retries; can implement structured output validation.</w:t>
            </w:r>
          </w:p>
        </w:tc>
      </w:tr>
      <w:tr>
        <w:trPr>
          <w:cantSplit/>
        </w:trPr>
        <w:tc>
          <w:tcPr>
            <w:tcW w:type="dxa" w:w="5083"/>
            <w:vAlign w:val="center"/>
          </w:tcPr>
          <w:p>
            <w:pPr>
              <w:spacing w:after="20"/>
            </w:pPr>
            <w:r/>
            <w:r>
              <w:rPr>
                <w:rFonts w:ascii="Aptos" w:hAnsi="Aptos"/>
                <w:b w:val="0"/>
                <w:sz w:val="16"/>
              </w:rPr>
              <w:t>End Week 5</w:t>
            </w:r>
          </w:p>
        </w:tc>
        <w:tc>
          <w:tcPr>
            <w:tcW w:type="dxa" w:w="5083"/>
            <w:vAlign w:val="center"/>
          </w:tcPr>
          <w:p>
            <w:pPr>
              <w:spacing w:after="20"/>
            </w:pPr>
            <w:r/>
            <w:r>
              <w:rPr>
                <w:rFonts w:ascii="Aptos" w:hAnsi="Aptos"/>
                <w:b w:val="0"/>
                <w:sz w:val="16"/>
              </w:rPr>
              <w:t>Can propose evaluation, security, reliability and customer-aligned tradeoffs.</w:t>
            </w:r>
          </w:p>
        </w:tc>
      </w:tr>
      <w:tr>
        <w:trPr>
          <w:cantSplit/>
        </w:trPr>
        <w:tc>
          <w:tcPr>
            <w:tcW w:type="dxa" w:w="5083"/>
            <w:vAlign w:val="center"/>
            <w:shd w:fill="F1F5F8"/>
          </w:tcPr>
          <w:p>
            <w:pPr>
              <w:spacing w:after="20"/>
            </w:pPr>
            <w:r/>
            <w:r>
              <w:rPr>
                <w:rFonts w:ascii="Aptos" w:hAnsi="Aptos"/>
                <w:b w:val="0"/>
                <w:sz w:val="16"/>
              </w:rPr>
              <w:t>End Week 6</w:t>
            </w:r>
          </w:p>
        </w:tc>
        <w:tc>
          <w:tcPr>
            <w:tcW w:type="dxa" w:w="5083"/>
            <w:vAlign w:val="center"/>
            <w:shd w:fill="F1F5F8"/>
          </w:tcPr>
          <w:p>
            <w:pPr>
              <w:spacing w:after="20"/>
            </w:pPr>
            <w:r/>
            <w:r>
              <w:rPr>
                <w:rFonts w:ascii="Aptos" w:hAnsi="Aptos"/>
                <w:b w:val="0"/>
                <w:sz w:val="16"/>
              </w:rPr>
              <w:t>Can complete a timed simulation and explain misses with a short improvement plan.</w:t>
            </w:r>
          </w:p>
        </w:tc>
      </w:tr>
    </w:tbl>
    <w:p>
      <w:pPr>
        <w:spacing w:after="0"/>
      </w:pPr>
    </w:p>
    <w:p>
      <w:pPr>
        <w:pStyle w:val="Heading2"/>
      </w:pPr>
      <w:r>
        <w:t>My Interview Weakness List</w:t>
      </w:r>
    </w:p>
    <w:p>
      <w:pPr>
        <w:ind w:left="230" w:hanging="202"/>
      </w:pPr>
      <w:r>
        <w:t>☐  ________________________________________________________________________________</w:t>
      </w:r>
    </w:p>
    <w:p>
      <w:pPr>
        <w:ind w:left="230" w:hanging="202"/>
      </w:pPr>
      <w:r>
        <w:t>☐  ________________________________________________________________________________</w:t>
      </w:r>
    </w:p>
    <w:p>
      <w:pPr>
        <w:ind w:left="230" w:hanging="202"/>
      </w:pPr>
      <w:r>
        <w:t>☐  ________________________________________________________________________________</w:t>
      </w:r>
    </w:p>
    <w:p>
      <w:pPr>
        <w:ind w:left="230" w:hanging="202"/>
      </w:pPr>
      <w:r>
        <w:t>☐  ________________________________________________________________________________</w:t>
      </w:r>
    </w:p>
    <w:p>
      <w:pPr>
        <w:ind w:left="230" w:hanging="202"/>
      </w:pPr>
      <w:r>
        <w:t>☐  ________________________________________________________________________________</w:t>
      </w:r>
    </w:p>
    <w:p>
      <w:pPr>
        <w:pStyle w:val="Heading2"/>
      </w:pPr>
      <w:r>
        <w:t>Optional Weeks 7–8 buffer</w:t>
      </w:r>
    </w:p>
    <w:p>
      <w:r>
        <w:t>Use the buffer if the interview date is later or a checkpoint is still weak. Aim for 30% DSA, 40% system design, 20% practical coding, and 10% behavioral/customer practice. Run two or three complete mocks across the two weeks. Week 8 is interview mode: consolidate, sleep, and avoid starting a new course or chasing a large new problem set.</w:t>
      </w:r>
    </w:p>
    <w:p>
      <w:r>
        <w:br w:type="page"/>
      </w:r>
    </w:p>
    <w:p>
      <w:pPr>
        <w:pStyle w:val="Heading1"/>
      </w:pPr>
      <w:r>
        <w:t>What not to do</w:t>
      </w:r>
    </w:p>
    <w:p>
      <w:pPr>
        <w:ind w:left="230" w:hanging="202"/>
      </w:pPr>
      <w:r>
        <w:t>☐  Do not make DP and Greedy the entire plan. Keep them bounded; prioritize clean pattern recognition and explanation.</w:t>
      </w:r>
    </w:p>
    <w:p>
      <w:pPr>
        <w:ind w:left="230" w:hanging="202"/>
      </w:pPr>
      <w:r>
        <w:t>☐  Do not restart all of Grokking System Design. Refresh the primitives and apply them to AI workloads.</w:t>
      </w:r>
    </w:p>
    <w:p>
      <w:pPr>
        <w:ind w:left="230" w:hanging="202"/>
      </w:pPr>
      <w:r>
        <w:t>☐  Do not pursue every obscure Hard DP problem. Use the scoped list and move on once you can explain state and transitions.</w:t>
      </w:r>
    </w:p>
    <w:p>
      <w:pPr>
        <w:ind w:left="230" w:hanging="202"/>
      </w:pPr>
      <w:r>
        <w:t>☐  Do not memorize vector database names or cloud product catalogs. Explain requirements, measurements, and tradeoffs first.</w:t>
      </w:r>
    </w:p>
    <w:p>
      <w:pPr>
        <w:ind w:left="230" w:hanging="202"/>
      </w:pPr>
      <w:r>
        <w:t>☐  Do not prepare as an ML researcher from scratch. Focus on production AI systems, practical engineering, and customer delivery.</w:t>
      </w:r>
    </w:p>
    <w:p>
      <w:pPr>
        <w:ind w:left="230" w:hanging="202"/>
      </w:pPr>
      <w:r>
        <w:t>☐  Do not turn Friday into a mandatory study day or target 30 hours a week while working full-time. Consistency and recovery matter.</w:t>
      </w:r>
    </w:p>
    <w:p>
      <w:pPr>
        <w:ind w:left="230" w:hanging="202"/>
      </w:pPr>
      <w:r>
        <w:t>☐  Do not build a real LLM as a prerequisite for practical exercises. A mock inference layer is enough to practice production behavior.</w:t>
      </w:r>
    </w:p>
    <w:p>
      <w:pPr>
        <w:ind w:left="230" w:hanging="202"/>
      </w:pPr>
      <w:r>
        <w:t>☐  Do not treat one fixed interview-loop structure as guaranteed. Exact rounds vary; follow recruiter guidance and prepare the competencies.</w:t>
      </w:r>
    </w:p>
    <w:p>
      <w:pPr>
        <w:ind w:left="230" w:hanging="202"/>
      </w:pPr>
      <w:r>
        <w:t>☐  Do not respond to “hallucination” or “slow” with a guess. Ask for examples, inspect traces and metrics, then isolate the failure.</w:t>
      </w:r>
    </w:p>
    <w:p>
      <w:pPr>
        <w:ind w:left="230" w:hanging="202"/>
      </w:pPr>
      <w:r>
        <w:t>☐  Do not start a new course in the final week. Use mock feedback to repair a few specific weaknesses.</w:t>
      </w:r>
    </w:p>
    <w:p>
      <w:pPr>
        <w:pStyle w:val="Heading2"/>
      </w:pPr>
      <w:r>
        <w:t>Fast reference: FDSE thinking</w:t>
      </w:r>
    </w:p>
    <w:p>
      <w:r>
        <w:t>Before choosing a technology, clarify the customer’s latency, accuracy, corpus size, freshness, security, availability, and cost requirements. Separate ingestion from online serving when useful; measure retrieval and answer quality independently; design for failure and observability; explain the tradeoff and align on the next step.</w:t>
      </w:r>
    </w:p>
    <w:p>
      <w:pPr>
        <w:pStyle w:val="Heading2"/>
      </w:pPr>
      <w:r>
        <w:t>Interview readiness statement</w:t>
      </w:r>
    </w:p>
    <w:p>
      <w:r>
        <w:t>I can solve an unfamiliar coding problem under time pressure; explain truthful evidence of multilingual NLP work; design production RAG, agent, and serving systems; implement practical reliability patterns; and work through customer ambiguity with calm, evidence-based tradeoffs.</w:t>
      </w:r>
    </w:p>
    <w:p>
      <w:r>
        <w:t>Personal readiness rating (1–5): ____     Date: __________     Next review: __________</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D8C"/>
        <w:sz w:val="16"/>
      </w:rPr>
      <w:t>GOOGLE FDSE APPLIED AI III  •  PREPARATION TRACKER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B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C8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FDSE Applied AI III Interview Preparation Plan</dc:title>
  <dc:subject>Six-week interview preparation tracker with optional buffer weeks</dc:subject>
  <dc:creator>Rounak Saraf</dc:creator>
  <cp:keywords/>
  <dc:description>generated by python-docx</dc:description>
  <cp:lastModifiedBy/>
  <cp:revision>1</cp:revision>
  <dcterms:created xsi:type="dcterms:W3CDTF">2013-12-23T23:15:00Z</dcterms:created>
  <dcterms:modified xsi:type="dcterms:W3CDTF">2013-12-23T23:15:00Z</dcterms:modified>
  <cp:category/>
</cp:coreProperties>
</file>