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0924D" w14:textId="77777777" w:rsidR="007D4BD2" w:rsidRPr="007D4BD2" w:rsidRDefault="007D4BD2" w:rsidP="007D4BD2">
      <w:pPr>
        <w:spacing w:after="0"/>
        <w:ind w:firstLine="709"/>
        <w:jc w:val="center"/>
        <w:rPr>
          <w:b/>
          <w:bCs/>
          <w:lang w:val="en-US"/>
        </w:rPr>
      </w:pPr>
      <w:r w:rsidRPr="007D4BD2">
        <w:rPr>
          <w:b/>
          <w:bCs/>
          <w:lang w:val="en-US"/>
        </w:rPr>
        <w:t>Week 25 – Building Endurance, Managing Soreness, and Balanced Progress</w:t>
      </w:r>
    </w:p>
    <w:p w14:paraId="7DB96B8F" w14:textId="77777777" w:rsidR="007D4BD2" w:rsidRPr="007D4BD2" w:rsidRDefault="007D4BD2" w:rsidP="007D4BD2">
      <w:pPr>
        <w:numPr>
          <w:ilvl w:val="0"/>
          <w:numId w:val="1"/>
        </w:numPr>
        <w:spacing w:after="0"/>
        <w:jc w:val="both"/>
        <w:rPr>
          <w:lang w:val="en-US"/>
        </w:rPr>
      </w:pPr>
      <w:r w:rsidRPr="007D4BD2">
        <w:rPr>
          <w:b/>
          <w:bCs/>
          <w:lang w:val="en-US"/>
        </w:rPr>
        <w:t>Medical:</w:t>
      </w:r>
      <w:r w:rsidRPr="007D4BD2">
        <w:rPr>
          <w:lang w:val="en-US"/>
        </w:rPr>
        <w:t xml:space="preserve"> Dr. Patel emphasized pacing and careful symptom tracking as Aarav pushed workout intensity. Fatigue was noted mid-week, but no adverse symptoms reported. Rest days and mindful monitoring were encouraged.</w:t>
      </w:r>
    </w:p>
    <w:p w14:paraId="4D605A1D" w14:textId="77777777" w:rsidR="007D4BD2" w:rsidRPr="007D4BD2" w:rsidRDefault="007D4BD2" w:rsidP="007D4BD2">
      <w:pPr>
        <w:numPr>
          <w:ilvl w:val="0"/>
          <w:numId w:val="1"/>
        </w:numPr>
        <w:spacing w:after="0"/>
        <w:jc w:val="both"/>
        <w:rPr>
          <w:lang w:val="en-US"/>
        </w:rPr>
      </w:pPr>
      <w:r w:rsidRPr="007D4BD2">
        <w:rPr>
          <w:b/>
          <w:bCs/>
          <w:lang w:val="en-US"/>
        </w:rPr>
        <w:t>Physio:</w:t>
      </w:r>
      <w:r w:rsidRPr="007D4BD2">
        <w:rPr>
          <w:lang w:val="en-US"/>
        </w:rPr>
        <w:t xml:space="preserve"> Rachel introduced endurance and plyometric training while adapting intensity based on Aarav’s feedback. She highlighted mindful recovery, hydration, and rest as key factors for sustaining progress. Aarav demonstrated consistency and confidence in achieving a 15% endurance goal.</w:t>
      </w:r>
    </w:p>
    <w:p w14:paraId="046DEC78" w14:textId="77777777" w:rsidR="007D4BD2" w:rsidRPr="007D4BD2" w:rsidRDefault="007D4BD2" w:rsidP="007D4BD2">
      <w:pPr>
        <w:numPr>
          <w:ilvl w:val="0"/>
          <w:numId w:val="1"/>
        </w:numPr>
        <w:spacing w:after="0"/>
        <w:jc w:val="both"/>
        <w:rPr>
          <w:lang w:val="en-US"/>
        </w:rPr>
      </w:pPr>
      <w:r w:rsidRPr="007D4BD2">
        <w:rPr>
          <w:b/>
          <w:bCs/>
          <w:lang w:val="en-US"/>
        </w:rPr>
        <w:t>Nutrition:</w:t>
      </w:r>
      <w:r w:rsidRPr="007D4BD2">
        <w:rPr>
          <w:lang w:val="en-US"/>
        </w:rPr>
        <w:t xml:space="preserve"> Carla supported recovery with a protein- and antioxidant-rich meal plan. She suggested energy-boosting, anti-inflammatory options like a turmeric ginger smoothie, chicken stir-fry, quinoa bowls, and lentil soup to aid muscle repair and fight fatigue.</w:t>
      </w:r>
    </w:p>
    <w:p w14:paraId="08157A95" w14:textId="77777777" w:rsidR="007D4BD2" w:rsidRPr="007D4BD2" w:rsidRDefault="007D4BD2" w:rsidP="007D4BD2">
      <w:pPr>
        <w:numPr>
          <w:ilvl w:val="0"/>
          <w:numId w:val="1"/>
        </w:numPr>
        <w:spacing w:after="0"/>
        <w:jc w:val="both"/>
        <w:rPr>
          <w:lang w:val="en-US"/>
        </w:rPr>
      </w:pPr>
      <w:r w:rsidRPr="007D4BD2">
        <w:rPr>
          <w:b/>
          <w:bCs/>
          <w:lang w:val="en-US"/>
        </w:rPr>
        <w:t>Mental Health:</w:t>
      </w:r>
      <w:r w:rsidRPr="007D4BD2">
        <w:rPr>
          <w:lang w:val="en-US"/>
        </w:rPr>
        <w:t xml:space="preserve"> Dr. Isha stressed mindfulness and stress management as training intensified. Aarav practiced guided rest and mindfulness techniques, which helped him feel refreshed and focused. Neel motivated Aarav to celebrate small milestones while aiming for long-term endurance goals.</w:t>
      </w:r>
    </w:p>
    <w:p w14:paraId="3B0C6871" w14:textId="77777777" w:rsidR="007D4BD2" w:rsidRPr="007D4BD2" w:rsidRDefault="007D4BD2" w:rsidP="007D4BD2">
      <w:pPr>
        <w:numPr>
          <w:ilvl w:val="0"/>
          <w:numId w:val="1"/>
        </w:numPr>
        <w:spacing w:after="0"/>
        <w:jc w:val="both"/>
        <w:rPr>
          <w:lang w:val="en-US"/>
        </w:rPr>
      </w:pPr>
      <w:r w:rsidRPr="007D4BD2">
        <w:rPr>
          <w:b/>
          <w:bCs/>
          <w:lang w:val="en-US"/>
        </w:rPr>
        <w:t>Engagement:</w:t>
      </w:r>
      <w:r w:rsidRPr="007D4BD2">
        <w:rPr>
          <w:lang w:val="en-US"/>
        </w:rPr>
        <w:t xml:space="preserve"> Aarav shared gratitude for the team’s support, remained highly motivated, and reported minimal soreness. He prepared his nutrition and training plan for the upcoming week, showing proactive involvement in his recovery journey.</w:t>
      </w:r>
    </w:p>
    <w:p w14:paraId="660F875F" w14:textId="77777777" w:rsidR="007D4BD2" w:rsidRPr="007D4BD2" w:rsidRDefault="007D4BD2" w:rsidP="007D4BD2">
      <w:pPr>
        <w:numPr>
          <w:ilvl w:val="0"/>
          <w:numId w:val="1"/>
        </w:numPr>
        <w:spacing w:after="0"/>
        <w:jc w:val="both"/>
        <w:rPr>
          <w:lang w:val="en-US"/>
        </w:rPr>
      </w:pPr>
      <w:r w:rsidRPr="007D4BD2">
        <w:rPr>
          <w:b/>
          <w:bCs/>
          <w:lang w:val="en-US"/>
        </w:rPr>
        <w:t>Overall:</w:t>
      </w:r>
      <w:r w:rsidRPr="007D4BD2">
        <w:rPr>
          <w:lang w:val="en-US"/>
        </w:rPr>
        <w:t xml:space="preserve"> A week of endurance gains, balanced recovery, and mental resilience. Aarav’s discipline, consistency, and growing confidence reflected significant progress toward peak performance.</w:t>
      </w:r>
    </w:p>
    <w:p w14:paraId="46E7A5AA" w14:textId="77777777" w:rsidR="00F12C76" w:rsidRDefault="00F12C76" w:rsidP="006C0B77">
      <w:pPr>
        <w:spacing w:after="0"/>
        <w:ind w:firstLine="709"/>
        <w:jc w:val="both"/>
        <w:rPr>
          <w:lang w:val="en-US"/>
        </w:rPr>
      </w:pPr>
    </w:p>
    <w:p w14:paraId="7F8034BE" w14:textId="56A81A88" w:rsidR="007D4BD2" w:rsidRPr="007D4BD2" w:rsidRDefault="007D4BD2" w:rsidP="006C0B77">
      <w:pPr>
        <w:spacing w:after="0"/>
        <w:ind w:firstLine="709"/>
        <w:jc w:val="both"/>
        <w:rPr>
          <w:b/>
          <w:bCs/>
          <w:lang w:val="en-US"/>
        </w:rPr>
      </w:pPr>
      <w:r w:rsidRPr="007D4BD2">
        <w:rPr>
          <w:b/>
          <w:bCs/>
          <w:lang w:val="en-US"/>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4"/>
        <w:gridCol w:w="1879"/>
        <w:gridCol w:w="1785"/>
        <w:gridCol w:w="2996"/>
      </w:tblGrid>
      <w:tr w:rsidR="007D4BD2" w:rsidRPr="007D4BD2" w14:paraId="5B1BE5B6" w14:textId="77777777">
        <w:trPr>
          <w:tblHeader/>
          <w:tblCellSpacing w:w="15" w:type="dxa"/>
        </w:trPr>
        <w:tc>
          <w:tcPr>
            <w:tcW w:w="0" w:type="auto"/>
            <w:vAlign w:val="center"/>
            <w:hideMark/>
          </w:tcPr>
          <w:p w14:paraId="1A062CD4" w14:textId="77777777" w:rsidR="007D4BD2" w:rsidRPr="007D4BD2" w:rsidRDefault="007D4BD2" w:rsidP="007D4BD2">
            <w:pPr>
              <w:spacing w:after="0"/>
              <w:ind w:firstLine="709"/>
              <w:jc w:val="both"/>
              <w:rPr>
                <w:b/>
                <w:bCs/>
                <w:lang w:val="en-US"/>
              </w:rPr>
            </w:pPr>
            <w:r w:rsidRPr="007D4BD2">
              <w:rPr>
                <w:b/>
                <w:bCs/>
                <w:lang w:val="en-US"/>
              </w:rPr>
              <w:t>Test / Measure</w:t>
            </w:r>
          </w:p>
        </w:tc>
        <w:tc>
          <w:tcPr>
            <w:tcW w:w="0" w:type="auto"/>
            <w:vAlign w:val="center"/>
            <w:hideMark/>
          </w:tcPr>
          <w:p w14:paraId="79F287AB" w14:textId="77777777" w:rsidR="007D4BD2" w:rsidRPr="007D4BD2" w:rsidRDefault="007D4BD2" w:rsidP="007D4BD2">
            <w:pPr>
              <w:spacing w:after="0"/>
              <w:ind w:firstLine="709"/>
              <w:jc w:val="both"/>
              <w:rPr>
                <w:b/>
                <w:bCs/>
                <w:lang w:val="en-US"/>
              </w:rPr>
            </w:pPr>
            <w:r w:rsidRPr="007D4BD2">
              <w:rPr>
                <w:b/>
                <w:bCs/>
                <w:lang w:val="en-US"/>
              </w:rPr>
              <w:t>Value</w:t>
            </w:r>
          </w:p>
        </w:tc>
        <w:tc>
          <w:tcPr>
            <w:tcW w:w="0" w:type="auto"/>
            <w:vAlign w:val="center"/>
            <w:hideMark/>
          </w:tcPr>
          <w:p w14:paraId="684BB656" w14:textId="77777777" w:rsidR="007D4BD2" w:rsidRPr="007D4BD2" w:rsidRDefault="007D4BD2" w:rsidP="007D4BD2">
            <w:pPr>
              <w:spacing w:after="0"/>
              <w:ind w:firstLine="709"/>
              <w:jc w:val="both"/>
              <w:rPr>
                <w:b/>
                <w:bCs/>
                <w:lang w:val="en-US"/>
              </w:rPr>
            </w:pPr>
            <w:r w:rsidRPr="007D4BD2">
              <w:rPr>
                <w:b/>
                <w:bCs/>
                <w:lang w:val="en-US"/>
              </w:rPr>
              <w:t>Normal Range</w:t>
            </w:r>
          </w:p>
        </w:tc>
        <w:tc>
          <w:tcPr>
            <w:tcW w:w="0" w:type="auto"/>
            <w:vAlign w:val="center"/>
            <w:hideMark/>
          </w:tcPr>
          <w:p w14:paraId="3B9EEDF7" w14:textId="77777777" w:rsidR="007D4BD2" w:rsidRPr="007D4BD2" w:rsidRDefault="007D4BD2" w:rsidP="007D4BD2">
            <w:pPr>
              <w:spacing w:after="0"/>
              <w:ind w:firstLine="709"/>
              <w:jc w:val="both"/>
              <w:rPr>
                <w:b/>
                <w:bCs/>
                <w:lang w:val="en-US"/>
              </w:rPr>
            </w:pPr>
            <w:r w:rsidRPr="007D4BD2">
              <w:rPr>
                <w:b/>
                <w:bCs/>
                <w:lang w:val="en-US"/>
              </w:rPr>
              <w:t>Comments</w:t>
            </w:r>
          </w:p>
        </w:tc>
      </w:tr>
      <w:tr w:rsidR="007D4BD2" w:rsidRPr="007D4BD2" w14:paraId="46ADA438" w14:textId="77777777">
        <w:trPr>
          <w:tblCellSpacing w:w="15" w:type="dxa"/>
        </w:trPr>
        <w:tc>
          <w:tcPr>
            <w:tcW w:w="0" w:type="auto"/>
            <w:vAlign w:val="center"/>
            <w:hideMark/>
          </w:tcPr>
          <w:p w14:paraId="58484DCF" w14:textId="77777777" w:rsidR="007D4BD2" w:rsidRPr="007D4BD2" w:rsidRDefault="007D4BD2" w:rsidP="007D4BD2">
            <w:pPr>
              <w:spacing w:after="0"/>
              <w:ind w:firstLine="709"/>
              <w:jc w:val="both"/>
              <w:rPr>
                <w:lang w:val="en-US"/>
              </w:rPr>
            </w:pPr>
            <w:r w:rsidRPr="007D4BD2">
              <w:rPr>
                <w:lang w:val="en-US"/>
              </w:rPr>
              <w:t>Resting Heart Rate</w:t>
            </w:r>
          </w:p>
        </w:tc>
        <w:tc>
          <w:tcPr>
            <w:tcW w:w="0" w:type="auto"/>
            <w:vAlign w:val="center"/>
            <w:hideMark/>
          </w:tcPr>
          <w:p w14:paraId="68DDDE1B" w14:textId="77777777" w:rsidR="007D4BD2" w:rsidRPr="007D4BD2" w:rsidRDefault="007D4BD2" w:rsidP="007D4BD2">
            <w:pPr>
              <w:spacing w:after="0"/>
              <w:ind w:firstLine="709"/>
              <w:jc w:val="both"/>
              <w:rPr>
                <w:lang w:val="en-US"/>
              </w:rPr>
            </w:pPr>
            <w:r w:rsidRPr="007D4BD2">
              <w:rPr>
                <w:lang w:val="en-US"/>
              </w:rPr>
              <w:t>67 bpm</w:t>
            </w:r>
          </w:p>
        </w:tc>
        <w:tc>
          <w:tcPr>
            <w:tcW w:w="0" w:type="auto"/>
            <w:vAlign w:val="center"/>
            <w:hideMark/>
          </w:tcPr>
          <w:p w14:paraId="229E9ED5" w14:textId="77777777" w:rsidR="007D4BD2" w:rsidRPr="007D4BD2" w:rsidRDefault="007D4BD2" w:rsidP="007D4BD2">
            <w:pPr>
              <w:spacing w:after="0"/>
              <w:ind w:firstLine="709"/>
              <w:jc w:val="both"/>
              <w:rPr>
                <w:lang w:val="en-US"/>
              </w:rPr>
            </w:pPr>
            <w:r w:rsidRPr="007D4BD2">
              <w:rPr>
                <w:lang w:val="en-US"/>
              </w:rPr>
              <w:t>50–70 bpm</w:t>
            </w:r>
          </w:p>
        </w:tc>
        <w:tc>
          <w:tcPr>
            <w:tcW w:w="0" w:type="auto"/>
            <w:vAlign w:val="center"/>
            <w:hideMark/>
          </w:tcPr>
          <w:p w14:paraId="3A400FDF" w14:textId="77777777" w:rsidR="007D4BD2" w:rsidRPr="007D4BD2" w:rsidRDefault="007D4BD2" w:rsidP="007D4BD2">
            <w:pPr>
              <w:spacing w:after="0"/>
              <w:ind w:firstLine="709"/>
              <w:jc w:val="both"/>
              <w:rPr>
                <w:lang w:val="en-US"/>
              </w:rPr>
            </w:pPr>
            <w:r w:rsidRPr="007D4BD2">
              <w:rPr>
                <w:lang w:val="en-US"/>
              </w:rPr>
              <w:t>Slightly elevated but within range, reflecting gradual recovery from fatigue.</w:t>
            </w:r>
          </w:p>
        </w:tc>
      </w:tr>
      <w:tr w:rsidR="007D4BD2" w:rsidRPr="007D4BD2" w14:paraId="16B6C857" w14:textId="77777777">
        <w:trPr>
          <w:tblCellSpacing w:w="15" w:type="dxa"/>
        </w:trPr>
        <w:tc>
          <w:tcPr>
            <w:tcW w:w="0" w:type="auto"/>
            <w:vAlign w:val="center"/>
            <w:hideMark/>
          </w:tcPr>
          <w:p w14:paraId="0E81D9C1" w14:textId="77777777" w:rsidR="007D4BD2" w:rsidRPr="007D4BD2" w:rsidRDefault="007D4BD2" w:rsidP="007D4BD2">
            <w:pPr>
              <w:spacing w:after="0"/>
              <w:ind w:firstLine="709"/>
              <w:jc w:val="both"/>
              <w:rPr>
                <w:lang w:val="en-US"/>
              </w:rPr>
            </w:pPr>
            <w:r w:rsidRPr="007D4BD2">
              <w:rPr>
                <w:lang w:val="en-US"/>
              </w:rPr>
              <w:t>VO₂ Max Estimate</w:t>
            </w:r>
          </w:p>
        </w:tc>
        <w:tc>
          <w:tcPr>
            <w:tcW w:w="0" w:type="auto"/>
            <w:vAlign w:val="center"/>
            <w:hideMark/>
          </w:tcPr>
          <w:p w14:paraId="268B79B0" w14:textId="77777777" w:rsidR="007D4BD2" w:rsidRPr="007D4BD2" w:rsidRDefault="007D4BD2" w:rsidP="007D4BD2">
            <w:pPr>
              <w:spacing w:after="0"/>
              <w:ind w:firstLine="709"/>
              <w:jc w:val="both"/>
              <w:rPr>
                <w:lang w:val="en-US"/>
              </w:rPr>
            </w:pPr>
            <w:r w:rsidRPr="007D4BD2">
              <w:rPr>
                <w:lang w:val="en-US"/>
              </w:rPr>
              <w:t>44.2 mL/kg/min</w:t>
            </w:r>
          </w:p>
        </w:tc>
        <w:tc>
          <w:tcPr>
            <w:tcW w:w="0" w:type="auto"/>
            <w:vAlign w:val="center"/>
            <w:hideMark/>
          </w:tcPr>
          <w:p w14:paraId="4FC80DBC" w14:textId="77777777" w:rsidR="007D4BD2" w:rsidRPr="007D4BD2" w:rsidRDefault="007D4BD2" w:rsidP="007D4BD2">
            <w:pPr>
              <w:spacing w:after="0"/>
              <w:ind w:firstLine="709"/>
              <w:jc w:val="both"/>
              <w:rPr>
                <w:lang w:val="en-US"/>
              </w:rPr>
            </w:pPr>
            <w:r w:rsidRPr="007D4BD2">
              <w:rPr>
                <w:lang w:val="en-US"/>
              </w:rPr>
              <w:t>40–50 mL/kg/min</w:t>
            </w:r>
          </w:p>
        </w:tc>
        <w:tc>
          <w:tcPr>
            <w:tcW w:w="0" w:type="auto"/>
            <w:vAlign w:val="center"/>
            <w:hideMark/>
          </w:tcPr>
          <w:p w14:paraId="48C3B2FF" w14:textId="77777777" w:rsidR="007D4BD2" w:rsidRPr="007D4BD2" w:rsidRDefault="007D4BD2" w:rsidP="007D4BD2">
            <w:pPr>
              <w:spacing w:after="0"/>
              <w:ind w:firstLine="709"/>
              <w:jc w:val="both"/>
              <w:rPr>
                <w:lang w:val="en-US"/>
              </w:rPr>
            </w:pPr>
            <w:r w:rsidRPr="007D4BD2">
              <w:rPr>
                <w:lang w:val="en-US"/>
              </w:rPr>
              <w:t xml:space="preserve">Moderate, showing endurance rebuilding after controlled </w:t>
            </w:r>
            <w:proofErr w:type="spellStart"/>
            <w:r w:rsidRPr="007D4BD2">
              <w:rPr>
                <w:lang w:val="en-US"/>
              </w:rPr>
              <w:t>deload</w:t>
            </w:r>
            <w:proofErr w:type="spellEnd"/>
            <w:r w:rsidRPr="007D4BD2">
              <w:rPr>
                <w:lang w:val="en-US"/>
              </w:rPr>
              <w:t>.</w:t>
            </w:r>
          </w:p>
        </w:tc>
      </w:tr>
      <w:tr w:rsidR="007D4BD2" w:rsidRPr="007D4BD2" w14:paraId="7CD75D6B" w14:textId="77777777">
        <w:trPr>
          <w:tblCellSpacing w:w="15" w:type="dxa"/>
        </w:trPr>
        <w:tc>
          <w:tcPr>
            <w:tcW w:w="0" w:type="auto"/>
            <w:vAlign w:val="center"/>
            <w:hideMark/>
          </w:tcPr>
          <w:p w14:paraId="7D307410" w14:textId="77777777" w:rsidR="007D4BD2" w:rsidRPr="007D4BD2" w:rsidRDefault="007D4BD2" w:rsidP="007D4BD2">
            <w:pPr>
              <w:spacing w:after="0"/>
              <w:ind w:firstLine="709"/>
              <w:jc w:val="both"/>
              <w:rPr>
                <w:lang w:val="en-US"/>
              </w:rPr>
            </w:pPr>
            <w:r w:rsidRPr="007D4BD2">
              <w:rPr>
                <w:lang w:val="en-US"/>
              </w:rPr>
              <w:t>White Blood Cell Count</w:t>
            </w:r>
          </w:p>
        </w:tc>
        <w:tc>
          <w:tcPr>
            <w:tcW w:w="0" w:type="auto"/>
            <w:vAlign w:val="center"/>
            <w:hideMark/>
          </w:tcPr>
          <w:p w14:paraId="46E18E6F" w14:textId="77777777" w:rsidR="007D4BD2" w:rsidRPr="007D4BD2" w:rsidRDefault="007D4BD2" w:rsidP="007D4BD2">
            <w:pPr>
              <w:spacing w:after="0"/>
              <w:ind w:firstLine="709"/>
              <w:jc w:val="both"/>
              <w:rPr>
                <w:lang w:val="en-US"/>
              </w:rPr>
            </w:pPr>
            <w:r w:rsidRPr="007D4BD2">
              <w:rPr>
                <w:lang w:val="en-US"/>
              </w:rPr>
              <w:t>7,000/µL</w:t>
            </w:r>
          </w:p>
        </w:tc>
        <w:tc>
          <w:tcPr>
            <w:tcW w:w="0" w:type="auto"/>
            <w:vAlign w:val="center"/>
            <w:hideMark/>
          </w:tcPr>
          <w:p w14:paraId="562225A5" w14:textId="77777777" w:rsidR="007D4BD2" w:rsidRPr="007D4BD2" w:rsidRDefault="007D4BD2" w:rsidP="007D4BD2">
            <w:pPr>
              <w:spacing w:after="0"/>
              <w:ind w:firstLine="709"/>
              <w:jc w:val="both"/>
              <w:rPr>
                <w:lang w:val="en-US"/>
              </w:rPr>
            </w:pPr>
            <w:r w:rsidRPr="007D4BD2">
              <w:rPr>
                <w:lang w:val="en-US"/>
              </w:rPr>
              <w:t>4,000–10,000/µL</w:t>
            </w:r>
          </w:p>
        </w:tc>
        <w:tc>
          <w:tcPr>
            <w:tcW w:w="0" w:type="auto"/>
            <w:vAlign w:val="center"/>
            <w:hideMark/>
          </w:tcPr>
          <w:p w14:paraId="770B054D" w14:textId="77777777" w:rsidR="007D4BD2" w:rsidRPr="007D4BD2" w:rsidRDefault="007D4BD2" w:rsidP="007D4BD2">
            <w:pPr>
              <w:spacing w:after="0"/>
              <w:ind w:firstLine="709"/>
              <w:jc w:val="both"/>
              <w:rPr>
                <w:lang w:val="en-US"/>
              </w:rPr>
            </w:pPr>
            <w:r w:rsidRPr="007D4BD2">
              <w:rPr>
                <w:lang w:val="en-US"/>
              </w:rPr>
              <w:t>Normal; indicates stable immune function despite training adjustments.</w:t>
            </w:r>
          </w:p>
        </w:tc>
      </w:tr>
      <w:tr w:rsidR="007D4BD2" w:rsidRPr="007D4BD2" w14:paraId="7175D251" w14:textId="77777777">
        <w:trPr>
          <w:tblCellSpacing w:w="15" w:type="dxa"/>
        </w:trPr>
        <w:tc>
          <w:tcPr>
            <w:tcW w:w="0" w:type="auto"/>
            <w:vAlign w:val="center"/>
            <w:hideMark/>
          </w:tcPr>
          <w:p w14:paraId="6D27DB36" w14:textId="77777777" w:rsidR="007D4BD2" w:rsidRPr="007D4BD2" w:rsidRDefault="007D4BD2" w:rsidP="007D4BD2">
            <w:pPr>
              <w:spacing w:after="0"/>
              <w:ind w:firstLine="709"/>
              <w:jc w:val="both"/>
              <w:rPr>
                <w:lang w:val="en-US"/>
              </w:rPr>
            </w:pPr>
            <w:r w:rsidRPr="007D4BD2">
              <w:rPr>
                <w:lang w:val="en-US"/>
              </w:rPr>
              <w:t>CRP (Inflammation)</w:t>
            </w:r>
          </w:p>
        </w:tc>
        <w:tc>
          <w:tcPr>
            <w:tcW w:w="0" w:type="auto"/>
            <w:vAlign w:val="center"/>
            <w:hideMark/>
          </w:tcPr>
          <w:p w14:paraId="2D11A4DF" w14:textId="77777777" w:rsidR="007D4BD2" w:rsidRPr="007D4BD2" w:rsidRDefault="007D4BD2" w:rsidP="007D4BD2">
            <w:pPr>
              <w:spacing w:after="0"/>
              <w:ind w:firstLine="709"/>
              <w:jc w:val="both"/>
              <w:rPr>
                <w:lang w:val="en-US"/>
              </w:rPr>
            </w:pPr>
            <w:r w:rsidRPr="007D4BD2">
              <w:rPr>
                <w:lang w:val="en-US"/>
              </w:rPr>
              <w:t>2.1 mg/L</w:t>
            </w:r>
          </w:p>
        </w:tc>
        <w:tc>
          <w:tcPr>
            <w:tcW w:w="0" w:type="auto"/>
            <w:vAlign w:val="center"/>
            <w:hideMark/>
          </w:tcPr>
          <w:p w14:paraId="18EEDB67" w14:textId="77777777" w:rsidR="007D4BD2" w:rsidRPr="007D4BD2" w:rsidRDefault="007D4BD2" w:rsidP="007D4BD2">
            <w:pPr>
              <w:spacing w:after="0"/>
              <w:ind w:firstLine="709"/>
              <w:jc w:val="both"/>
              <w:rPr>
                <w:lang w:val="en-US"/>
              </w:rPr>
            </w:pPr>
            <w:r w:rsidRPr="007D4BD2">
              <w:rPr>
                <w:lang w:val="en-US"/>
              </w:rPr>
              <w:t>&lt;3 mg/L</w:t>
            </w:r>
          </w:p>
        </w:tc>
        <w:tc>
          <w:tcPr>
            <w:tcW w:w="0" w:type="auto"/>
            <w:vAlign w:val="center"/>
            <w:hideMark/>
          </w:tcPr>
          <w:p w14:paraId="1E63B079" w14:textId="77777777" w:rsidR="007D4BD2" w:rsidRPr="007D4BD2" w:rsidRDefault="007D4BD2" w:rsidP="007D4BD2">
            <w:pPr>
              <w:spacing w:after="0"/>
              <w:ind w:firstLine="709"/>
              <w:jc w:val="both"/>
              <w:rPr>
                <w:lang w:val="en-US"/>
              </w:rPr>
            </w:pPr>
            <w:r w:rsidRPr="007D4BD2">
              <w:rPr>
                <w:lang w:val="en-US"/>
              </w:rPr>
              <w:t>Slightly raised due to residual soreness, but still within healthy limits.</w:t>
            </w:r>
          </w:p>
        </w:tc>
      </w:tr>
      <w:tr w:rsidR="007D4BD2" w:rsidRPr="007D4BD2" w14:paraId="702694D2" w14:textId="77777777">
        <w:trPr>
          <w:tblCellSpacing w:w="15" w:type="dxa"/>
        </w:trPr>
        <w:tc>
          <w:tcPr>
            <w:tcW w:w="0" w:type="auto"/>
            <w:vAlign w:val="center"/>
            <w:hideMark/>
          </w:tcPr>
          <w:p w14:paraId="50126EC0" w14:textId="77777777" w:rsidR="007D4BD2" w:rsidRPr="007D4BD2" w:rsidRDefault="007D4BD2" w:rsidP="007D4BD2">
            <w:pPr>
              <w:spacing w:after="0"/>
              <w:ind w:firstLine="709"/>
              <w:jc w:val="both"/>
              <w:rPr>
                <w:lang w:val="en-US"/>
              </w:rPr>
            </w:pPr>
            <w:r w:rsidRPr="007D4BD2">
              <w:rPr>
                <w:lang w:val="en-US"/>
              </w:rPr>
              <w:t>Hemoglobin</w:t>
            </w:r>
          </w:p>
        </w:tc>
        <w:tc>
          <w:tcPr>
            <w:tcW w:w="0" w:type="auto"/>
            <w:vAlign w:val="center"/>
            <w:hideMark/>
          </w:tcPr>
          <w:p w14:paraId="6E2FA95E" w14:textId="77777777" w:rsidR="007D4BD2" w:rsidRPr="007D4BD2" w:rsidRDefault="007D4BD2" w:rsidP="007D4BD2">
            <w:pPr>
              <w:spacing w:after="0"/>
              <w:ind w:firstLine="709"/>
              <w:jc w:val="both"/>
              <w:rPr>
                <w:lang w:val="en-US"/>
              </w:rPr>
            </w:pPr>
            <w:r w:rsidRPr="007D4BD2">
              <w:rPr>
                <w:lang w:val="en-US"/>
              </w:rPr>
              <w:t>14.6 g/dL</w:t>
            </w:r>
          </w:p>
        </w:tc>
        <w:tc>
          <w:tcPr>
            <w:tcW w:w="0" w:type="auto"/>
            <w:vAlign w:val="center"/>
            <w:hideMark/>
          </w:tcPr>
          <w:p w14:paraId="35817163" w14:textId="77777777" w:rsidR="007D4BD2" w:rsidRPr="007D4BD2" w:rsidRDefault="007D4BD2" w:rsidP="007D4BD2">
            <w:pPr>
              <w:spacing w:after="0"/>
              <w:ind w:firstLine="709"/>
              <w:jc w:val="both"/>
              <w:rPr>
                <w:lang w:val="en-US"/>
              </w:rPr>
            </w:pPr>
            <w:r w:rsidRPr="007D4BD2">
              <w:rPr>
                <w:lang w:val="en-US"/>
              </w:rPr>
              <w:t>13.5–17.5 g/dL</w:t>
            </w:r>
          </w:p>
        </w:tc>
        <w:tc>
          <w:tcPr>
            <w:tcW w:w="0" w:type="auto"/>
            <w:vAlign w:val="center"/>
            <w:hideMark/>
          </w:tcPr>
          <w:p w14:paraId="41E7AEB8" w14:textId="77777777" w:rsidR="007D4BD2" w:rsidRPr="007D4BD2" w:rsidRDefault="007D4BD2" w:rsidP="007D4BD2">
            <w:pPr>
              <w:spacing w:after="0"/>
              <w:ind w:firstLine="709"/>
              <w:jc w:val="both"/>
              <w:rPr>
                <w:lang w:val="en-US"/>
              </w:rPr>
            </w:pPr>
            <w:r w:rsidRPr="007D4BD2">
              <w:rPr>
                <w:lang w:val="en-US"/>
              </w:rPr>
              <w:t xml:space="preserve">Strong oxygen transport capacity, aiding </w:t>
            </w:r>
            <w:r w:rsidRPr="007D4BD2">
              <w:rPr>
                <w:lang w:val="en-US"/>
              </w:rPr>
              <w:lastRenderedPageBreak/>
              <w:t>progressive strength training.</w:t>
            </w:r>
          </w:p>
        </w:tc>
      </w:tr>
      <w:tr w:rsidR="007D4BD2" w:rsidRPr="007D4BD2" w14:paraId="43F10B87" w14:textId="77777777">
        <w:trPr>
          <w:tblCellSpacing w:w="15" w:type="dxa"/>
        </w:trPr>
        <w:tc>
          <w:tcPr>
            <w:tcW w:w="0" w:type="auto"/>
            <w:vAlign w:val="center"/>
            <w:hideMark/>
          </w:tcPr>
          <w:p w14:paraId="13281D2D" w14:textId="77777777" w:rsidR="007D4BD2" w:rsidRPr="007D4BD2" w:rsidRDefault="007D4BD2" w:rsidP="007D4BD2">
            <w:pPr>
              <w:spacing w:after="0"/>
              <w:ind w:firstLine="709"/>
              <w:jc w:val="both"/>
              <w:rPr>
                <w:lang w:val="en-US"/>
              </w:rPr>
            </w:pPr>
            <w:r w:rsidRPr="007D4BD2">
              <w:rPr>
                <w:lang w:val="en-US"/>
              </w:rPr>
              <w:lastRenderedPageBreak/>
              <w:t>Creatine Kinase (Muscle)</w:t>
            </w:r>
          </w:p>
        </w:tc>
        <w:tc>
          <w:tcPr>
            <w:tcW w:w="0" w:type="auto"/>
            <w:vAlign w:val="center"/>
            <w:hideMark/>
          </w:tcPr>
          <w:p w14:paraId="04F3F595" w14:textId="77777777" w:rsidR="007D4BD2" w:rsidRPr="007D4BD2" w:rsidRDefault="007D4BD2" w:rsidP="007D4BD2">
            <w:pPr>
              <w:spacing w:after="0"/>
              <w:ind w:firstLine="709"/>
              <w:jc w:val="both"/>
              <w:rPr>
                <w:lang w:val="en-US"/>
              </w:rPr>
            </w:pPr>
            <w:r w:rsidRPr="007D4BD2">
              <w:rPr>
                <w:lang w:val="en-US"/>
              </w:rPr>
              <w:t>230 U/L</w:t>
            </w:r>
          </w:p>
        </w:tc>
        <w:tc>
          <w:tcPr>
            <w:tcW w:w="0" w:type="auto"/>
            <w:vAlign w:val="center"/>
            <w:hideMark/>
          </w:tcPr>
          <w:p w14:paraId="1E210B61" w14:textId="77777777" w:rsidR="007D4BD2" w:rsidRPr="007D4BD2" w:rsidRDefault="007D4BD2" w:rsidP="007D4BD2">
            <w:pPr>
              <w:spacing w:after="0"/>
              <w:ind w:firstLine="709"/>
              <w:jc w:val="both"/>
              <w:rPr>
                <w:lang w:val="en-US"/>
              </w:rPr>
            </w:pPr>
            <w:r w:rsidRPr="007D4BD2">
              <w:rPr>
                <w:lang w:val="en-US"/>
              </w:rPr>
              <w:t>&lt;200–250 U/L</w:t>
            </w:r>
          </w:p>
        </w:tc>
        <w:tc>
          <w:tcPr>
            <w:tcW w:w="0" w:type="auto"/>
            <w:vAlign w:val="center"/>
            <w:hideMark/>
          </w:tcPr>
          <w:p w14:paraId="74BE4F31" w14:textId="77777777" w:rsidR="007D4BD2" w:rsidRPr="007D4BD2" w:rsidRDefault="007D4BD2" w:rsidP="007D4BD2">
            <w:pPr>
              <w:spacing w:after="0"/>
              <w:ind w:firstLine="709"/>
              <w:jc w:val="both"/>
              <w:rPr>
                <w:lang w:val="en-US"/>
              </w:rPr>
            </w:pPr>
            <w:r w:rsidRPr="007D4BD2">
              <w:rPr>
                <w:lang w:val="en-US"/>
              </w:rPr>
              <w:t>Mildly elevated, consistent with strength reloading phase.</w:t>
            </w:r>
          </w:p>
        </w:tc>
      </w:tr>
      <w:tr w:rsidR="007D4BD2" w:rsidRPr="007D4BD2" w14:paraId="0B536404" w14:textId="77777777">
        <w:trPr>
          <w:tblCellSpacing w:w="15" w:type="dxa"/>
        </w:trPr>
        <w:tc>
          <w:tcPr>
            <w:tcW w:w="0" w:type="auto"/>
            <w:vAlign w:val="center"/>
            <w:hideMark/>
          </w:tcPr>
          <w:p w14:paraId="11541648" w14:textId="77777777" w:rsidR="007D4BD2" w:rsidRPr="007D4BD2" w:rsidRDefault="007D4BD2" w:rsidP="007D4BD2">
            <w:pPr>
              <w:spacing w:after="0"/>
              <w:ind w:firstLine="709"/>
              <w:jc w:val="both"/>
              <w:rPr>
                <w:lang w:val="en-US"/>
              </w:rPr>
            </w:pPr>
            <w:r w:rsidRPr="007D4BD2">
              <w:rPr>
                <w:lang w:val="en-US"/>
              </w:rPr>
              <w:t>Recovery Index (Sleep/HRV)</w:t>
            </w:r>
          </w:p>
        </w:tc>
        <w:tc>
          <w:tcPr>
            <w:tcW w:w="0" w:type="auto"/>
            <w:vAlign w:val="center"/>
            <w:hideMark/>
          </w:tcPr>
          <w:p w14:paraId="61E792A2" w14:textId="77777777" w:rsidR="007D4BD2" w:rsidRPr="007D4BD2" w:rsidRDefault="007D4BD2" w:rsidP="007D4BD2">
            <w:pPr>
              <w:spacing w:after="0"/>
              <w:ind w:firstLine="709"/>
              <w:jc w:val="both"/>
              <w:rPr>
                <w:lang w:val="en-US"/>
              </w:rPr>
            </w:pPr>
            <w:r w:rsidRPr="007D4BD2">
              <w:rPr>
                <w:lang w:val="en-US"/>
              </w:rPr>
              <w:t>Good</w:t>
            </w:r>
          </w:p>
        </w:tc>
        <w:tc>
          <w:tcPr>
            <w:tcW w:w="0" w:type="auto"/>
            <w:vAlign w:val="center"/>
            <w:hideMark/>
          </w:tcPr>
          <w:p w14:paraId="0BF13FD3" w14:textId="77777777" w:rsidR="007D4BD2" w:rsidRPr="007D4BD2" w:rsidRDefault="007D4BD2" w:rsidP="007D4BD2">
            <w:pPr>
              <w:spacing w:after="0"/>
              <w:ind w:firstLine="709"/>
              <w:jc w:val="both"/>
              <w:rPr>
                <w:lang w:val="en-US"/>
              </w:rPr>
            </w:pPr>
            <w:r w:rsidRPr="007D4BD2">
              <w:rPr>
                <w:lang w:val="en-US"/>
              </w:rPr>
              <w:t>—</w:t>
            </w:r>
          </w:p>
        </w:tc>
        <w:tc>
          <w:tcPr>
            <w:tcW w:w="0" w:type="auto"/>
            <w:vAlign w:val="center"/>
            <w:hideMark/>
          </w:tcPr>
          <w:p w14:paraId="412A3581" w14:textId="77777777" w:rsidR="007D4BD2" w:rsidRPr="007D4BD2" w:rsidRDefault="007D4BD2" w:rsidP="007D4BD2">
            <w:pPr>
              <w:spacing w:after="0"/>
              <w:ind w:firstLine="709"/>
              <w:jc w:val="both"/>
              <w:rPr>
                <w:lang w:val="en-US"/>
              </w:rPr>
            </w:pPr>
            <w:r w:rsidRPr="007D4BD2">
              <w:rPr>
                <w:lang w:val="en-US"/>
              </w:rPr>
              <w:t>Improving sleep/HRV trends; slight dips earlier in week now stabilizing.</w:t>
            </w:r>
          </w:p>
        </w:tc>
      </w:tr>
      <w:tr w:rsidR="007D4BD2" w:rsidRPr="007D4BD2" w14:paraId="21A9C93E" w14:textId="77777777">
        <w:trPr>
          <w:tblCellSpacing w:w="15" w:type="dxa"/>
        </w:trPr>
        <w:tc>
          <w:tcPr>
            <w:tcW w:w="0" w:type="auto"/>
            <w:vAlign w:val="center"/>
            <w:hideMark/>
          </w:tcPr>
          <w:p w14:paraId="1930B23D" w14:textId="77777777" w:rsidR="007D4BD2" w:rsidRPr="007D4BD2" w:rsidRDefault="007D4BD2" w:rsidP="007D4BD2">
            <w:pPr>
              <w:spacing w:after="0"/>
              <w:ind w:firstLine="709"/>
              <w:jc w:val="both"/>
              <w:rPr>
                <w:lang w:val="en-US"/>
              </w:rPr>
            </w:pPr>
            <w:r w:rsidRPr="007D4BD2">
              <w:rPr>
                <w:lang w:val="en-US"/>
              </w:rPr>
              <w:t>Weight</w:t>
            </w:r>
          </w:p>
        </w:tc>
        <w:tc>
          <w:tcPr>
            <w:tcW w:w="0" w:type="auto"/>
            <w:vAlign w:val="center"/>
            <w:hideMark/>
          </w:tcPr>
          <w:p w14:paraId="7C329E41" w14:textId="77777777" w:rsidR="007D4BD2" w:rsidRPr="007D4BD2" w:rsidRDefault="007D4BD2" w:rsidP="007D4BD2">
            <w:pPr>
              <w:spacing w:after="0"/>
              <w:ind w:firstLine="709"/>
              <w:jc w:val="both"/>
              <w:rPr>
                <w:lang w:val="en-US"/>
              </w:rPr>
            </w:pPr>
            <w:r w:rsidRPr="007D4BD2">
              <w:rPr>
                <w:lang w:val="en-US"/>
              </w:rPr>
              <w:t>69.5 kg</w:t>
            </w:r>
          </w:p>
        </w:tc>
        <w:tc>
          <w:tcPr>
            <w:tcW w:w="0" w:type="auto"/>
            <w:vAlign w:val="center"/>
            <w:hideMark/>
          </w:tcPr>
          <w:p w14:paraId="3CEE2A7C" w14:textId="77777777" w:rsidR="007D4BD2" w:rsidRPr="007D4BD2" w:rsidRDefault="007D4BD2" w:rsidP="007D4BD2">
            <w:pPr>
              <w:spacing w:after="0"/>
              <w:ind w:firstLine="709"/>
              <w:jc w:val="both"/>
              <w:rPr>
                <w:lang w:val="en-US"/>
              </w:rPr>
            </w:pPr>
            <w:r w:rsidRPr="007D4BD2">
              <w:rPr>
                <w:lang w:val="en-US"/>
              </w:rPr>
              <w:t>—</w:t>
            </w:r>
          </w:p>
        </w:tc>
        <w:tc>
          <w:tcPr>
            <w:tcW w:w="0" w:type="auto"/>
            <w:vAlign w:val="center"/>
            <w:hideMark/>
          </w:tcPr>
          <w:p w14:paraId="17E0AF17" w14:textId="77777777" w:rsidR="007D4BD2" w:rsidRPr="007D4BD2" w:rsidRDefault="007D4BD2" w:rsidP="007D4BD2">
            <w:pPr>
              <w:spacing w:after="0"/>
              <w:ind w:firstLine="709"/>
              <w:jc w:val="both"/>
              <w:rPr>
                <w:lang w:val="en-US"/>
              </w:rPr>
            </w:pPr>
            <w:r w:rsidRPr="007D4BD2">
              <w:rPr>
                <w:lang w:val="en-US"/>
              </w:rPr>
              <w:t>Stable; fueling strategy supported strength and repair.</w:t>
            </w:r>
          </w:p>
        </w:tc>
      </w:tr>
      <w:tr w:rsidR="007D4BD2" w:rsidRPr="007D4BD2" w14:paraId="507C9A94" w14:textId="77777777">
        <w:trPr>
          <w:tblCellSpacing w:w="15" w:type="dxa"/>
        </w:trPr>
        <w:tc>
          <w:tcPr>
            <w:tcW w:w="0" w:type="auto"/>
            <w:vAlign w:val="center"/>
            <w:hideMark/>
          </w:tcPr>
          <w:p w14:paraId="099A18BB" w14:textId="77777777" w:rsidR="007D4BD2" w:rsidRPr="007D4BD2" w:rsidRDefault="007D4BD2" w:rsidP="007D4BD2">
            <w:pPr>
              <w:spacing w:after="0"/>
              <w:ind w:firstLine="709"/>
              <w:jc w:val="both"/>
              <w:rPr>
                <w:lang w:val="en-US"/>
              </w:rPr>
            </w:pPr>
            <w:r w:rsidRPr="007D4BD2">
              <w:rPr>
                <w:lang w:val="en-US"/>
              </w:rPr>
              <w:t>Agility/Balance Score</w:t>
            </w:r>
          </w:p>
        </w:tc>
        <w:tc>
          <w:tcPr>
            <w:tcW w:w="0" w:type="auto"/>
            <w:vAlign w:val="center"/>
            <w:hideMark/>
          </w:tcPr>
          <w:p w14:paraId="77B3832A" w14:textId="77777777" w:rsidR="007D4BD2" w:rsidRPr="007D4BD2" w:rsidRDefault="007D4BD2" w:rsidP="007D4BD2">
            <w:pPr>
              <w:spacing w:after="0"/>
              <w:ind w:firstLine="709"/>
              <w:jc w:val="both"/>
              <w:rPr>
                <w:lang w:val="en-US"/>
              </w:rPr>
            </w:pPr>
            <w:r w:rsidRPr="007D4BD2">
              <w:rPr>
                <w:lang w:val="en-US"/>
              </w:rPr>
              <w:t>7.6/10</w:t>
            </w:r>
          </w:p>
        </w:tc>
        <w:tc>
          <w:tcPr>
            <w:tcW w:w="0" w:type="auto"/>
            <w:vAlign w:val="center"/>
            <w:hideMark/>
          </w:tcPr>
          <w:p w14:paraId="3CBBDC2B" w14:textId="77777777" w:rsidR="007D4BD2" w:rsidRPr="007D4BD2" w:rsidRDefault="007D4BD2" w:rsidP="007D4BD2">
            <w:pPr>
              <w:spacing w:after="0"/>
              <w:ind w:firstLine="709"/>
              <w:jc w:val="both"/>
              <w:rPr>
                <w:lang w:val="en-US"/>
              </w:rPr>
            </w:pPr>
            <w:r w:rsidRPr="007D4BD2">
              <w:rPr>
                <w:lang w:val="en-US"/>
              </w:rPr>
              <w:t>7–9 balanced</w:t>
            </w:r>
          </w:p>
        </w:tc>
        <w:tc>
          <w:tcPr>
            <w:tcW w:w="0" w:type="auto"/>
            <w:vAlign w:val="center"/>
            <w:hideMark/>
          </w:tcPr>
          <w:p w14:paraId="0DFA257B" w14:textId="77777777" w:rsidR="007D4BD2" w:rsidRPr="007D4BD2" w:rsidRDefault="007D4BD2" w:rsidP="007D4BD2">
            <w:pPr>
              <w:spacing w:after="0"/>
              <w:ind w:firstLine="709"/>
              <w:jc w:val="both"/>
              <w:rPr>
                <w:lang w:val="en-US"/>
              </w:rPr>
            </w:pPr>
            <w:r w:rsidRPr="007D4BD2">
              <w:rPr>
                <w:lang w:val="en-US"/>
              </w:rPr>
              <w:t>Progressing—balance drills showed positive adaptation.</w:t>
            </w:r>
          </w:p>
        </w:tc>
      </w:tr>
      <w:tr w:rsidR="007D4BD2" w:rsidRPr="007D4BD2" w14:paraId="4B2C2DB3" w14:textId="77777777">
        <w:trPr>
          <w:tblCellSpacing w:w="15" w:type="dxa"/>
        </w:trPr>
        <w:tc>
          <w:tcPr>
            <w:tcW w:w="0" w:type="auto"/>
            <w:vAlign w:val="center"/>
            <w:hideMark/>
          </w:tcPr>
          <w:p w14:paraId="5742F0C3" w14:textId="77777777" w:rsidR="007D4BD2" w:rsidRPr="007D4BD2" w:rsidRDefault="007D4BD2" w:rsidP="007D4BD2">
            <w:pPr>
              <w:spacing w:after="0"/>
              <w:ind w:firstLine="709"/>
              <w:jc w:val="both"/>
              <w:rPr>
                <w:lang w:val="en-US"/>
              </w:rPr>
            </w:pPr>
            <w:r w:rsidRPr="007D4BD2">
              <w:rPr>
                <w:lang w:val="en-US"/>
              </w:rPr>
              <w:t>Mood Stability Index</w:t>
            </w:r>
          </w:p>
        </w:tc>
        <w:tc>
          <w:tcPr>
            <w:tcW w:w="0" w:type="auto"/>
            <w:vAlign w:val="center"/>
            <w:hideMark/>
          </w:tcPr>
          <w:p w14:paraId="3E1B503E" w14:textId="77777777" w:rsidR="007D4BD2" w:rsidRPr="007D4BD2" w:rsidRDefault="007D4BD2" w:rsidP="007D4BD2">
            <w:pPr>
              <w:spacing w:after="0"/>
              <w:ind w:firstLine="709"/>
              <w:jc w:val="both"/>
              <w:rPr>
                <w:lang w:val="en-US"/>
              </w:rPr>
            </w:pPr>
            <w:r w:rsidRPr="007D4BD2">
              <w:rPr>
                <w:lang w:val="en-US"/>
              </w:rPr>
              <w:t>7.8/10</w:t>
            </w:r>
          </w:p>
        </w:tc>
        <w:tc>
          <w:tcPr>
            <w:tcW w:w="0" w:type="auto"/>
            <w:vAlign w:val="center"/>
            <w:hideMark/>
          </w:tcPr>
          <w:p w14:paraId="38E2277A" w14:textId="77777777" w:rsidR="007D4BD2" w:rsidRPr="007D4BD2" w:rsidRDefault="007D4BD2" w:rsidP="007D4BD2">
            <w:pPr>
              <w:spacing w:after="0"/>
              <w:ind w:firstLine="709"/>
              <w:jc w:val="both"/>
              <w:rPr>
                <w:lang w:val="en-US"/>
              </w:rPr>
            </w:pPr>
            <w:r w:rsidRPr="007D4BD2">
              <w:rPr>
                <w:lang w:val="en-US"/>
              </w:rPr>
              <w:t>7–9 balanced</w:t>
            </w:r>
          </w:p>
        </w:tc>
        <w:tc>
          <w:tcPr>
            <w:tcW w:w="0" w:type="auto"/>
            <w:vAlign w:val="center"/>
            <w:hideMark/>
          </w:tcPr>
          <w:p w14:paraId="57113BB3" w14:textId="77777777" w:rsidR="007D4BD2" w:rsidRPr="007D4BD2" w:rsidRDefault="007D4BD2" w:rsidP="007D4BD2">
            <w:pPr>
              <w:spacing w:after="0"/>
              <w:ind w:firstLine="709"/>
              <w:jc w:val="both"/>
              <w:rPr>
                <w:lang w:val="en-US"/>
              </w:rPr>
            </w:pPr>
            <w:r w:rsidRPr="007D4BD2">
              <w:rPr>
                <w:lang w:val="en-US"/>
              </w:rPr>
              <w:t>Good mood recovery, confidence returning post-rest cycle.</w:t>
            </w:r>
          </w:p>
        </w:tc>
      </w:tr>
      <w:tr w:rsidR="007D4BD2" w:rsidRPr="007D4BD2" w14:paraId="65E56726" w14:textId="77777777">
        <w:trPr>
          <w:tblCellSpacing w:w="15" w:type="dxa"/>
        </w:trPr>
        <w:tc>
          <w:tcPr>
            <w:tcW w:w="0" w:type="auto"/>
            <w:vAlign w:val="center"/>
            <w:hideMark/>
          </w:tcPr>
          <w:p w14:paraId="78E2068A" w14:textId="77777777" w:rsidR="007D4BD2" w:rsidRPr="007D4BD2" w:rsidRDefault="007D4BD2" w:rsidP="007D4BD2">
            <w:pPr>
              <w:spacing w:after="0"/>
              <w:ind w:firstLine="709"/>
              <w:jc w:val="both"/>
              <w:rPr>
                <w:lang w:val="en-US"/>
              </w:rPr>
            </w:pPr>
            <w:r w:rsidRPr="007D4BD2">
              <w:rPr>
                <w:lang w:val="en-US"/>
              </w:rPr>
              <w:t>Training Compliance</w:t>
            </w:r>
          </w:p>
        </w:tc>
        <w:tc>
          <w:tcPr>
            <w:tcW w:w="0" w:type="auto"/>
            <w:vAlign w:val="center"/>
            <w:hideMark/>
          </w:tcPr>
          <w:p w14:paraId="1221C629" w14:textId="77777777" w:rsidR="007D4BD2" w:rsidRPr="007D4BD2" w:rsidRDefault="007D4BD2" w:rsidP="007D4BD2">
            <w:pPr>
              <w:spacing w:after="0"/>
              <w:ind w:firstLine="709"/>
              <w:jc w:val="both"/>
              <w:rPr>
                <w:lang w:val="en-US"/>
              </w:rPr>
            </w:pPr>
            <w:r w:rsidRPr="007D4BD2">
              <w:rPr>
                <w:lang w:val="en-US"/>
              </w:rPr>
              <w:t>High</w:t>
            </w:r>
          </w:p>
        </w:tc>
        <w:tc>
          <w:tcPr>
            <w:tcW w:w="0" w:type="auto"/>
            <w:vAlign w:val="center"/>
            <w:hideMark/>
          </w:tcPr>
          <w:p w14:paraId="34BBC745" w14:textId="77777777" w:rsidR="007D4BD2" w:rsidRPr="007D4BD2" w:rsidRDefault="007D4BD2" w:rsidP="007D4BD2">
            <w:pPr>
              <w:spacing w:after="0"/>
              <w:ind w:firstLine="709"/>
              <w:jc w:val="both"/>
              <w:rPr>
                <w:lang w:val="en-US"/>
              </w:rPr>
            </w:pPr>
            <w:r w:rsidRPr="007D4BD2">
              <w:rPr>
                <w:lang w:val="en-US"/>
              </w:rPr>
              <w:t>—</w:t>
            </w:r>
          </w:p>
        </w:tc>
        <w:tc>
          <w:tcPr>
            <w:tcW w:w="0" w:type="auto"/>
            <w:vAlign w:val="center"/>
            <w:hideMark/>
          </w:tcPr>
          <w:p w14:paraId="22D87AA2" w14:textId="77777777" w:rsidR="007D4BD2" w:rsidRPr="007D4BD2" w:rsidRDefault="007D4BD2" w:rsidP="007D4BD2">
            <w:pPr>
              <w:spacing w:after="0"/>
              <w:ind w:firstLine="709"/>
              <w:jc w:val="both"/>
              <w:rPr>
                <w:lang w:val="en-US"/>
              </w:rPr>
            </w:pPr>
            <w:r w:rsidRPr="007D4BD2">
              <w:rPr>
                <w:lang w:val="en-US"/>
              </w:rPr>
              <w:t>Aarav followed adjusted rehab + reload plan effectively.</w:t>
            </w:r>
          </w:p>
        </w:tc>
      </w:tr>
    </w:tbl>
    <w:p w14:paraId="610ABEEB" w14:textId="77777777" w:rsidR="007D4BD2" w:rsidRPr="007D4BD2" w:rsidRDefault="007D4BD2" w:rsidP="006C0B77">
      <w:pPr>
        <w:spacing w:after="0"/>
        <w:ind w:firstLine="709"/>
        <w:jc w:val="both"/>
        <w:rPr>
          <w:lang w:val="en-US"/>
        </w:rPr>
      </w:pPr>
    </w:p>
    <w:sectPr w:rsidR="007D4BD2" w:rsidRPr="007D4BD2"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DE0313"/>
    <w:multiLevelType w:val="multilevel"/>
    <w:tmpl w:val="54D0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049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BD2"/>
    <w:rsid w:val="00413883"/>
    <w:rsid w:val="005A08C1"/>
    <w:rsid w:val="006C0B77"/>
    <w:rsid w:val="007D4BD2"/>
    <w:rsid w:val="008242FF"/>
    <w:rsid w:val="00870751"/>
    <w:rsid w:val="00922C48"/>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C4CD"/>
  <w15:chartTrackingRefBased/>
  <w15:docId w15:val="{9C015761-2E30-4A57-B0C8-48D91919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7D4BD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D4BD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D4BD2"/>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7D4BD2"/>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D4BD2"/>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7D4BD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D4BD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D4BD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D4BD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BD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D4BD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D4BD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D4BD2"/>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7D4BD2"/>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7D4BD2"/>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7D4BD2"/>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7D4BD2"/>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7D4BD2"/>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7D4B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B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BD2"/>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7D4B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BD2"/>
    <w:pPr>
      <w:spacing w:before="160"/>
      <w:jc w:val="center"/>
    </w:pPr>
    <w:rPr>
      <w:i/>
      <w:iCs/>
      <w:color w:val="404040" w:themeColor="text1" w:themeTint="BF"/>
    </w:rPr>
  </w:style>
  <w:style w:type="character" w:customStyle="1" w:styleId="QuoteChar">
    <w:name w:val="Quote Char"/>
    <w:basedOn w:val="DefaultParagraphFont"/>
    <w:link w:val="Quote"/>
    <w:uiPriority w:val="29"/>
    <w:rsid w:val="007D4BD2"/>
    <w:rPr>
      <w:rFonts w:ascii="Times New Roman" w:hAnsi="Times New Roman"/>
      <w:i/>
      <w:iCs/>
      <w:color w:val="404040" w:themeColor="text1" w:themeTint="BF"/>
      <w:sz w:val="28"/>
    </w:rPr>
  </w:style>
  <w:style w:type="paragraph" w:styleId="ListParagraph">
    <w:name w:val="List Paragraph"/>
    <w:basedOn w:val="Normal"/>
    <w:uiPriority w:val="34"/>
    <w:qFormat/>
    <w:rsid w:val="007D4BD2"/>
    <w:pPr>
      <w:ind w:left="720"/>
      <w:contextualSpacing/>
    </w:pPr>
  </w:style>
  <w:style w:type="character" w:styleId="IntenseEmphasis">
    <w:name w:val="Intense Emphasis"/>
    <w:basedOn w:val="DefaultParagraphFont"/>
    <w:uiPriority w:val="21"/>
    <w:qFormat/>
    <w:rsid w:val="007D4BD2"/>
    <w:rPr>
      <w:i/>
      <w:iCs/>
      <w:color w:val="2E74B5" w:themeColor="accent1" w:themeShade="BF"/>
    </w:rPr>
  </w:style>
  <w:style w:type="paragraph" w:styleId="IntenseQuote">
    <w:name w:val="Intense Quote"/>
    <w:basedOn w:val="Normal"/>
    <w:next w:val="Normal"/>
    <w:link w:val="IntenseQuoteChar"/>
    <w:uiPriority w:val="30"/>
    <w:qFormat/>
    <w:rsid w:val="007D4BD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D4BD2"/>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7D4BD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PAAVNI KHATTRI (24124032)</dc:creator>
  <cp:keywords/>
  <dc:description/>
  <cp:lastModifiedBy>PAAVNI KHATTRI (24124032)</cp:lastModifiedBy>
  <cp:revision>1</cp:revision>
  <dcterms:created xsi:type="dcterms:W3CDTF">2025-08-17T13:33:00Z</dcterms:created>
  <dcterms:modified xsi:type="dcterms:W3CDTF">2025-08-17T13:34:00Z</dcterms:modified>
</cp:coreProperties>
</file>