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A828" w14:textId="279DEA6D" w:rsidR="00975750" w:rsidRPr="00975750" w:rsidRDefault="00000000" w:rsidP="00975750">
      <w:pPr>
        <w:pStyle w:val="Heading1"/>
        <w:numPr>
          <w:ilvl w:val="0"/>
          <w:numId w:val="2"/>
        </w:numPr>
        <w:rPr>
          <w:rFonts w:ascii="Times New Roman" w:hAnsi="Times New Roman" w:cs="Times New Roman"/>
          <w:b/>
          <w:bCs/>
          <w:color w:val="auto"/>
          <w:sz w:val="36"/>
          <w:szCs w:val="36"/>
        </w:rPr>
      </w:pPr>
      <w:r w:rsidRPr="00975750">
        <w:rPr>
          <w:rFonts w:ascii="Times New Roman" w:hAnsi="Times New Roman" w:cs="Times New Roman"/>
          <w:b/>
          <w:bCs/>
          <w:color w:val="auto"/>
          <w:sz w:val="36"/>
          <w:szCs w:val="36"/>
        </w:rPr>
        <w:t>INTRODUCTION</w:t>
      </w:r>
    </w:p>
    <w:p w14:paraId="0CB0528F" w14:textId="3E883A80" w:rsidR="00975750" w:rsidRPr="00975750" w:rsidRDefault="00975750" w:rsidP="00975750">
      <w:pPr>
        <w:pStyle w:val="Heading1"/>
        <w:rPr>
          <w:rFonts w:ascii="Times New Roman" w:hAnsi="Times New Roman" w:cs="Times New Roman"/>
          <w:b/>
          <w:bCs/>
          <w:color w:val="auto"/>
        </w:rPr>
      </w:pPr>
      <w:r>
        <w:rPr>
          <w:rFonts w:ascii="Times New Roman" w:hAnsi="Times New Roman" w:cs="Times New Roman"/>
          <w:b/>
          <w:bCs/>
          <w:color w:val="auto"/>
        </w:rPr>
        <w:t>1.1 Background</w:t>
      </w:r>
    </w:p>
    <w:p w14:paraId="26AEE48F" w14:textId="22EB52CE" w:rsidR="00975750" w:rsidRPr="00975750" w:rsidRDefault="00975750" w:rsidP="00975750">
      <w:pPr>
        <w:pStyle w:val="Heading2"/>
        <w:rPr>
          <w:rFonts w:ascii="Times New Roman" w:hAnsi="Times New Roman" w:cs="Times New Roman"/>
          <w:b/>
          <w:bCs/>
          <w:color w:val="auto"/>
        </w:rPr>
      </w:pPr>
    </w:p>
    <w:p w14:paraId="1C54B3A0"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Modern cloud-native applications generate millions of log lines per day per microservice. A 2023 Datadog study found that the median organization ingests 3.2 TB of logs daily. Within this flood, developers routinely, and accidentally, embed sensitive credentials in log output. Common examples observed in production logs include a database connection string logged at debug level that contains a username and password, an authentication-failure log that includes the full Authorization header carrying a bearer token, an informational log line that echoes a configured payment provider secret key, and a debug dump of the process environment that exposes cloud access keys.</w:t>
      </w:r>
    </w:p>
    <w:p w14:paraId="787BB2CD"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These secrets flow through log-shipping pipelines such as Fluent Bit, and into aggregation platforms such as Loki, Elasticsearch, Datadog and Splunk, where they persist for years and remain accessible to any engineer holding log-query permissions. Once a secret has been logged and shipped to a logging platform, it is also copied into backups, dashboards and exports, and by the time someone notices the exposure, it has already occurred.</w:t>
      </w:r>
    </w:p>
    <w:p w14:paraId="3C874CB9" w14:textId="77777777" w:rsidR="005447D3" w:rsidRPr="00975750"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1.2 Motivation and Scope</w:t>
      </w:r>
    </w:p>
    <w:p w14:paraId="3AEE4C80" w14:textId="77777777" w:rsidR="00975750" w:rsidRPr="00975750" w:rsidRDefault="00975750">
      <w:pPr>
        <w:pStyle w:val="Heading2"/>
        <w:rPr>
          <w:rFonts w:ascii="Times New Roman" w:hAnsi="Times New Roman" w:cs="Times New Roman"/>
          <w:color w:val="auto"/>
        </w:rPr>
      </w:pPr>
    </w:p>
    <w:p w14:paraId="2D971E90"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The motivation for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follows from the observation that existing categories of tooling address this problem too late, too far away from the point of leakage, or not at all. Git history scanners such as Gitleaks,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xml:space="preserve"> and detect-secrets operate after a commit has already been made, by which point a log aggregator may already hold the secret. Secrets managers such as </w:t>
      </w:r>
      <w:proofErr w:type="spellStart"/>
      <w:r w:rsidRPr="00975750">
        <w:rPr>
          <w:rFonts w:ascii="Times New Roman" w:hAnsi="Times New Roman" w:cs="Times New Roman"/>
          <w:sz w:val="26"/>
          <w:szCs w:val="26"/>
        </w:rPr>
        <w:t>HashiCorp</w:t>
      </w:r>
      <w:proofErr w:type="spellEnd"/>
      <w:r w:rsidRPr="00975750">
        <w:rPr>
          <w:rFonts w:ascii="Times New Roman" w:hAnsi="Times New Roman" w:cs="Times New Roman"/>
          <w:sz w:val="26"/>
          <w:szCs w:val="26"/>
        </w:rPr>
        <w:t xml:space="preserve"> Vault and AWS Secrets Manager prevent credentials from being hardcoded, but do not intercept a credential that an application accidentally logs. Runtime security tools such as Falco, </w:t>
      </w:r>
      <w:proofErr w:type="spellStart"/>
      <w:r w:rsidRPr="00975750">
        <w:rPr>
          <w:rFonts w:ascii="Times New Roman" w:hAnsi="Times New Roman" w:cs="Times New Roman"/>
          <w:sz w:val="26"/>
          <w:szCs w:val="26"/>
        </w:rPr>
        <w:t>Sysdig</w:t>
      </w:r>
      <w:proofErr w:type="spellEnd"/>
      <w:r w:rsidRPr="00975750">
        <w:rPr>
          <w:rFonts w:ascii="Times New Roman" w:hAnsi="Times New Roman" w:cs="Times New Roman"/>
          <w:sz w:val="26"/>
          <w:szCs w:val="26"/>
        </w:rPr>
        <w:t xml:space="preserve"> and Aqua detect behavioural anomalies but do not inspect or sanitize log content itself. Cloud log scanners such as Datadog Sensitive Data Scanner, AWS Macie and GCP DLP require the secret to traverse the network before it can be scanned. </w:t>
      </w:r>
      <w:proofErr w:type="spellStart"/>
      <w:r w:rsidRPr="00975750">
        <w:rPr>
          <w:rFonts w:ascii="Times New Roman" w:hAnsi="Times New Roman" w:cs="Times New Roman"/>
          <w:sz w:val="26"/>
          <w:szCs w:val="26"/>
        </w:rPr>
        <w:t>LogShield's</w:t>
      </w:r>
      <w:proofErr w:type="spellEnd"/>
      <w:r w:rsidRPr="00975750">
        <w:rPr>
          <w:rFonts w:ascii="Times New Roman" w:hAnsi="Times New Roman" w:cs="Times New Roman"/>
          <w:sz w:val="26"/>
          <w:szCs w:val="26"/>
        </w:rPr>
        <w:t xml:space="preserve"> motivating position is therefore to </w:t>
      </w:r>
      <w:r w:rsidRPr="00975750">
        <w:rPr>
          <w:rFonts w:ascii="Times New Roman" w:hAnsi="Times New Roman" w:cs="Times New Roman"/>
          <w:sz w:val="26"/>
          <w:szCs w:val="26"/>
        </w:rPr>
        <w:lastRenderedPageBreak/>
        <w:t>intercept, sanitize and vault a secret before the log line exits the pod, at sub-millisecond latency, with zero network dependency.</w:t>
      </w:r>
    </w:p>
    <w:p w14:paraId="197C4D7C"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A related motivation, raised explicitly during project review, is that a system combining detection, recovery and cross-application lineage tracking must be honestly positioned against prior art rather than claimed as unprecedented. Point solutions already exist for individual pieces of this problem: Datadog Sensitive Data Scanner and AWS CloudWatch Logs data protection policies already perform real-time, in-pipeline masking; </w:t>
      </w:r>
      <w:proofErr w:type="spellStart"/>
      <w:r w:rsidRPr="00975750">
        <w:rPr>
          <w:rFonts w:ascii="Times New Roman" w:hAnsi="Times New Roman" w:cs="Times New Roman"/>
          <w:sz w:val="26"/>
          <w:szCs w:val="26"/>
        </w:rPr>
        <w:t>GitGuardian</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xml:space="preserve"> and Gitleaks already perform secret fingerprinting and reuse detection, chiefly for source code and git history; and </w:t>
      </w:r>
      <w:proofErr w:type="spellStart"/>
      <w:r w:rsidRPr="00975750">
        <w:rPr>
          <w:rFonts w:ascii="Times New Roman" w:hAnsi="Times New Roman" w:cs="Times New Roman"/>
          <w:sz w:val="26"/>
          <w:szCs w:val="26"/>
        </w:rPr>
        <w:t>HashiCorp</w:t>
      </w:r>
      <w:proofErr w:type="spellEnd"/>
      <w:r w:rsidRPr="00975750">
        <w:rPr>
          <w:rFonts w:ascii="Times New Roman" w:hAnsi="Times New Roman" w:cs="Times New Roman"/>
          <w:sz w:val="26"/>
          <w:szCs w:val="26"/>
        </w:rPr>
        <w:t xml:space="preserve"> Vault and AWS Secrets Manager already provide encrypted storage with audited, role-gated retrieval. No existing tool, however, unifies detection, encrypted recovery and lineage tracking specifically at the point where an application log line is about to leave its pod. That unification, rather than any single mechanism in isolation, is the scope this project occupies.</w:t>
      </w:r>
    </w:p>
    <w:p w14:paraId="50B55959" w14:textId="77777777" w:rsidR="005447D3" w:rsidRPr="00975750" w:rsidRDefault="00000000">
      <w:pPr>
        <w:spacing w:before="80" w:after="200"/>
        <w:jc w:val="center"/>
        <w:rPr>
          <w:rFonts w:ascii="Times New Roman" w:hAnsi="Times New Roman" w:cs="Times New Roman"/>
          <w:sz w:val="28"/>
          <w:szCs w:val="28"/>
        </w:rPr>
      </w:pPr>
      <w:r w:rsidRPr="00975750">
        <w:rPr>
          <w:rFonts w:ascii="Times New Roman" w:hAnsi="Times New Roman" w:cs="Times New Roman"/>
          <w:i/>
          <w:iCs/>
          <w:sz w:val="28"/>
          <w:szCs w:val="28"/>
        </w:rPr>
        <w:t>Table 1.1 Scope boundaries of the project.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4950"/>
      </w:tblGrid>
      <w:tr w:rsidR="005447D3" w:rsidRPr="00975750" w14:paraId="6725D3B2" w14:textId="77777777">
        <w:tblPrEx>
          <w:tblCellMar>
            <w:top w:w="0" w:type="dxa"/>
            <w:bottom w:w="0" w:type="dxa"/>
          </w:tblCellMar>
        </w:tblPrEx>
        <w:trPr>
          <w:tblHeader/>
        </w:trPr>
        <w:tc>
          <w:tcPr>
            <w:tcW w:w="49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8319A3A"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b/>
                <w:bCs/>
                <w:sz w:val="28"/>
                <w:szCs w:val="28"/>
              </w:rPr>
              <w:t>In Scope</w:t>
            </w:r>
          </w:p>
        </w:tc>
        <w:tc>
          <w:tcPr>
            <w:tcW w:w="49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1F67652"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b/>
                <w:bCs/>
                <w:sz w:val="28"/>
                <w:szCs w:val="28"/>
              </w:rPr>
              <w:t>Out of Scope</w:t>
            </w:r>
          </w:p>
        </w:tc>
      </w:tr>
      <w:tr w:rsidR="005447D3" w:rsidRPr="00975750" w14:paraId="0C9A77C0"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373E71"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Sidecar detection engine (6-stage pipeline)</w:t>
            </w: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633950"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Centralized SIEM / dashboard (Phase 9)</w:t>
            </w:r>
          </w:p>
        </w:tc>
      </w:tr>
      <w:tr w:rsidR="005447D3" w:rsidRPr="00975750" w14:paraId="7EB32890"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F0B162"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 xml:space="preserve">1,361+ regex patterns (600 hand-crafted </w:t>
            </w:r>
            <w:proofErr w:type="spellStart"/>
            <w:r w:rsidRPr="00975750">
              <w:rPr>
                <w:rFonts w:ascii="Times New Roman" w:hAnsi="Times New Roman" w:cs="Times New Roman"/>
                <w:sz w:val="28"/>
                <w:szCs w:val="28"/>
              </w:rPr>
              <w:t>catalog</w:t>
            </w:r>
            <w:proofErr w:type="spellEnd"/>
            <w:r w:rsidRPr="00975750">
              <w:rPr>
                <w:rFonts w:ascii="Times New Roman" w:hAnsi="Times New Roman" w:cs="Times New Roman"/>
                <w:sz w:val="28"/>
                <w:szCs w:val="28"/>
              </w:rPr>
              <w:t xml:space="preserve"> + 761 </w:t>
            </w:r>
            <w:proofErr w:type="spellStart"/>
            <w:r w:rsidRPr="00975750">
              <w:rPr>
                <w:rFonts w:ascii="Times New Roman" w:hAnsi="Times New Roman" w:cs="Times New Roman"/>
                <w:sz w:val="28"/>
                <w:szCs w:val="28"/>
              </w:rPr>
              <w:t>SecretBench</w:t>
            </w:r>
            <w:proofErr w:type="spellEnd"/>
            <w:r w:rsidRPr="00975750">
              <w:rPr>
                <w:rFonts w:ascii="Times New Roman" w:hAnsi="Times New Roman" w:cs="Times New Roman"/>
                <w:sz w:val="28"/>
                <w:szCs w:val="28"/>
              </w:rPr>
              <w:t>)</w:t>
            </w: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D1ABA8"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Cross-node lineage aggregation (Phase 5)</w:t>
            </w:r>
          </w:p>
        </w:tc>
      </w:tr>
      <w:tr w:rsidR="005447D3" w:rsidRPr="00975750" w14:paraId="66D137FF"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282907"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Local encrypted vault + HMAC-based fingerprinting</w:t>
            </w: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BAD02E"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Active credential validity pinging (Phase 4)</w:t>
            </w:r>
          </w:p>
        </w:tc>
      </w:tr>
      <w:tr w:rsidR="005447D3" w:rsidRPr="00975750" w14:paraId="571E9F52"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5E0FD3"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Kubernetes mutating admission webhook for auto-injection</w:t>
            </w: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91D17E"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Cert-manager TLS automation (Phase 6)</w:t>
            </w:r>
          </w:p>
        </w:tc>
      </w:tr>
      <w:tr w:rsidR="005447D3" w:rsidRPr="00975750" w14:paraId="39F15586"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D2F0BE"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ML weight optimization (NNLS and logistic regression)</w:t>
            </w: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6A8EB3" w14:textId="77777777" w:rsidR="005447D3" w:rsidRPr="00975750" w:rsidRDefault="00000000">
            <w:pPr>
              <w:rPr>
                <w:rFonts w:ascii="Times New Roman" w:hAnsi="Times New Roman" w:cs="Times New Roman"/>
                <w:sz w:val="28"/>
                <w:szCs w:val="28"/>
              </w:rPr>
            </w:pPr>
            <w:proofErr w:type="spellStart"/>
            <w:r w:rsidRPr="00975750">
              <w:rPr>
                <w:rFonts w:ascii="Times New Roman" w:hAnsi="Times New Roman" w:cs="Times New Roman"/>
                <w:sz w:val="28"/>
                <w:szCs w:val="28"/>
              </w:rPr>
              <w:t>eBPF</w:t>
            </w:r>
            <w:proofErr w:type="spellEnd"/>
            <w:r w:rsidRPr="00975750">
              <w:rPr>
                <w:rFonts w:ascii="Times New Roman" w:hAnsi="Times New Roman" w:cs="Times New Roman"/>
                <w:sz w:val="28"/>
                <w:szCs w:val="28"/>
              </w:rPr>
              <w:t xml:space="preserve"> kernel hook (future work)</w:t>
            </w:r>
          </w:p>
        </w:tc>
      </w:tr>
      <w:tr w:rsidR="005447D3" w:rsidRPr="00975750" w14:paraId="2E54FC94" w14:textId="77777777">
        <w:tblPrEx>
          <w:tblCellMar>
            <w:top w:w="0" w:type="dxa"/>
            <w:bottom w:w="0" w:type="dxa"/>
          </w:tblCellMar>
        </w:tblPrEx>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6AD01D" w14:textId="77777777" w:rsidR="005447D3" w:rsidRPr="00975750" w:rsidRDefault="005447D3">
            <w:pPr>
              <w:rPr>
                <w:rFonts w:ascii="Times New Roman" w:hAnsi="Times New Roman" w:cs="Times New Roman"/>
                <w:sz w:val="28"/>
                <w:szCs w:val="28"/>
              </w:rPr>
            </w:pPr>
          </w:p>
        </w:tc>
        <w:tc>
          <w:tcPr>
            <w:tcW w:w="49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BEF1F3" w14:textId="77777777" w:rsidR="005447D3" w:rsidRPr="00975750" w:rsidRDefault="00000000">
            <w:pPr>
              <w:rPr>
                <w:rFonts w:ascii="Times New Roman" w:hAnsi="Times New Roman" w:cs="Times New Roman"/>
                <w:sz w:val="28"/>
                <w:szCs w:val="28"/>
              </w:rPr>
            </w:pPr>
            <w:r w:rsidRPr="00975750">
              <w:rPr>
                <w:rFonts w:ascii="Times New Roman" w:hAnsi="Times New Roman" w:cs="Times New Roman"/>
                <w:sz w:val="28"/>
                <w:szCs w:val="28"/>
              </w:rPr>
              <w:t>AI-based detection, PII policy engines, org-wide policy management</w:t>
            </w:r>
          </w:p>
        </w:tc>
      </w:tr>
    </w:tbl>
    <w:p w14:paraId="464FD181" w14:textId="77777777" w:rsidR="00975750" w:rsidRDefault="00975750">
      <w:pPr>
        <w:pStyle w:val="Heading2"/>
        <w:rPr>
          <w:rFonts w:ascii="Times New Roman" w:hAnsi="Times New Roman" w:cs="Times New Roman"/>
          <w:b/>
          <w:bCs/>
          <w:color w:val="auto"/>
        </w:rPr>
      </w:pPr>
    </w:p>
    <w:p w14:paraId="0D6A72A4" w14:textId="0C8430C6"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1.3 Problem Statement</w:t>
      </w:r>
    </w:p>
    <w:p w14:paraId="2452DC4E" w14:textId="77777777" w:rsidR="00975750" w:rsidRPr="00975750" w:rsidRDefault="00975750">
      <w:pPr>
        <w:pStyle w:val="Heading2"/>
        <w:rPr>
          <w:rFonts w:ascii="Times New Roman" w:hAnsi="Times New Roman" w:cs="Times New Roman"/>
          <w:color w:val="auto"/>
          <w:sz w:val="32"/>
          <w:szCs w:val="32"/>
        </w:rPr>
      </w:pPr>
    </w:p>
    <w:p w14:paraId="47BCABE2"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Containerized applications leak secrets into log streams at ingestion time. Existing solutions operate too late, as with git scanners that act after a commit; too far from the leak, as with cloud SaaS </w:t>
      </w:r>
      <w:r w:rsidRPr="00975750">
        <w:rPr>
          <w:rFonts w:ascii="Times New Roman" w:hAnsi="Times New Roman" w:cs="Times New Roman"/>
          <w:sz w:val="26"/>
          <w:szCs w:val="26"/>
        </w:rPr>
        <w:lastRenderedPageBreak/>
        <w:t>scanners that require the secret to leave the pod before it can be inspected; or not at all, as with runtime log sanitizers, a category in which no comparable open-source runtime engine was found.</w:t>
      </w:r>
    </w:p>
    <w:p w14:paraId="2C1AE0AF"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Table 1.2 Existing solution categories and their limitation with respect to runtime log leakage.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5447D3" w:rsidRPr="00975750" w14:paraId="3B061E6C" w14:textId="77777777">
        <w:tblPrEx>
          <w:tblCellMar>
            <w:top w:w="0" w:type="dxa"/>
            <w:bottom w:w="0" w:type="dxa"/>
          </w:tblCellMar>
        </w:tblPrEx>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1E2A5C6A"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Solution Category</w:t>
            </w:r>
          </w:p>
        </w:tc>
        <w:tc>
          <w:tcPr>
            <w:tcW w:w="3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A2802E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Representative Tools</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C0370A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Limitation</w:t>
            </w:r>
          </w:p>
        </w:tc>
      </w:tr>
      <w:tr w:rsidR="005447D3" w:rsidRPr="00975750" w14:paraId="183FDB9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C9E7F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Git history scanners</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D469DD"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Gitleaks,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detect-secrets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EDFE4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Scan after commit; the log aggregator has already received the secret</w:t>
            </w:r>
          </w:p>
        </w:tc>
      </w:tr>
      <w:tr w:rsidR="005447D3" w:rsidRPr="00975750" w14:paraId="3D44FD6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7AB95"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Secrets managers</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DE65C5" w14:textId="77777777" w:rsidR="005447D3" w:rsidRPr="00975750" w:rsidRDefault="00000000" w:rsidP="00975750">
            <w:pPr>
              <w:spacing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HashiCorp</w:t>
            </w:r>
            <w:proofErr w:type="spellEnd"/>
            <w:r w:rsidRPr="00975750">
              <w:rPr>
                <w:rFonts w:ascii="Times New Roman" w:hAnsi="Times New Roman" w:cs="Times New Roman"/>
                <w:sz w:val="26"/>
                <w:szCs w:val="26"/>
              </w:rPr>
              <w:t xml:space="preserve"> Vault, AWS Secrets Manager</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F30CF6"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Prevent hardcoding; do not intercept accidental logging</w:t>
            </w:r>
          </w:p>
        </w:tc>
      </w:tr>
      <w:tr w:rsidR="005447D3" w:rsidRPr="00975750" w14:paraId="60BE7FAA"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BA2F9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Runtime security</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BF644D"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Falco, </w:t>
            </w:r>
            <w:proofErr w:type="spellStart"/>
            <w:r w:rsidRPr="00975750">
              <w:rPr>
                <w:rFonts w:ascii="Times New Roman" w:hAnsi="Times New Roman" w:cs="Times New Roman"/>
                <w:sz w:val="26"/>
                <w:szCs w:val="26"/>
              </w:rPr>
              <w:t>Sysdig</w:t>
            </w:r>
            <w:proofErr w:type="spellEnd"/>
            <w:r w:rsidRPr="00975750">
              <w:rPr>
                <w:rFonts w:ascii="Times New Roman" w:hAnsi="Times New Roman" w:cs="Times New Roman"/>
                <w:sz w:val="26"/>
                <w:szCs w:val="26"/>
              </w:rPr>
              <w:t>, Aqua</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77D8A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Detect behavioural anomalies; do not inspect or sanitize log content</w:t>
            </w:r>
          </w:p>
        </w:tc>
      </w:tr>
      <w:tr w:rsidR="005447D3" w:rsidRPr="00975750" w14:paraId="2C2530F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347B2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Cloud log scanners</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65F55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Datadog Sensitive Data Scanner, AWS Macie, GCP DLP</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82DB5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Require network traversal; the secret leaves the pod before detection</w:t>
            </w:r>
          </w:p>
        </w:tc>
      </w:tr>
    </w:tbl>
    <w:p w14:paraId="29D40231" w14:textId="77777777" w:rsidR="005447D3" w:rsidRPr="00975750" w:rsidRDefault="00000000" w:rsidP="00975750">
      <w:pPr>
        <w:spacing w:after="160"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LogShield's</w:t>
      </w:r>
      <w:proofErr w:type="spellEnd"/>
      <w:r w:rsidRPr="00975750">
        <w:rPr>
          <w:rFonts w:ascii="Times New Roman" w:hAnsi="Times New Roman" w:cs="Times New Roman"/>
          <w:sz w:val="26"/>
          <w:szCs w:val="26"/>
        </w:rPr>
        <w:t xml:space="preserve"> position relative to these categories is that it intercepts, sanitizes and vaults secrets before the log line exits the pod, at sub-millisecond latency, with zero network dependency.</w:t>
      </w:r>
    </w:p>
    <w:p w14:paraId="4564EDD0" w14:textId="77777777"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1.4 Proposed Solution</w:t>
      </w:r>
    </w:p>
    <w:p w14:paraId="0F757371" w14:textId="77777777" w:rsidR="00975750" w:rsidRPr="00975750" w:rsidRDefault="00975750">
      <w:pPr>
        <w:pStyle w:val="Heading2"/>
        <w:rPr>
          <w:rFonts w:ascii="Times New Roman" w:hAnsi="Times New Roman" w:cs="Times New Roman"/>
          <w:color w:val="auto"/>
          <w:sz w:val="32"/>
          <w:szCs w:val="32"/>
        </w:rPr>
      </w:pPr>
    </w:p>
    <w:p w14:paraId="4C042080" w14:textId="77777777" w:rsidR="005447D3" w:rsidRPr="00975750" w:rsidRDefault="00000000" w:rsidP="00975750">
      <w:pPr>
        <w:spacing w:after="160"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is a Kubernetes-native sidecar that implements a six-stage, multi-factor detection pipeline producing a Secret Confidence Score (SCS) on a scale of 0 to 100. The score is resolved through three decision gates.</w:t>
      </w:r>
    </w:p>
    <w:p w14:paraId="555FA378"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Table 1.3 Secret Confidence Score decision gates.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6000"/>
      </w:tblGrid>
      <w:tr w:rsidR="005447D3" w:rsidRPr="00975750" w14:paraId="7FB10FBD" w14:textId="77777777">
        <w:tblPrEx>
          <w:tblCellMar>
            <w:top w:w="0" w:type="dxa"/>
            <w:bottom w:w="0" w:type="dxa"/>
          </w:tblCellMar>
        </w:tblPrEx>
        <w:trPr>
          <w:tblHeader/>
        </w:trPr>
        <w:tc>
          <w:tcPr>
            <w:tcW w:w="2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10F0BAF"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lastRenderedPageBreak/>
              <w:t>SCS Range</w:t>
            </w:r>
          </w:p>
        </w:tc>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940114A"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Decision</w:t>
            </w:r>
          </w:p>
        </w:tc>
        <w:tc>
          <w:tcPr>
            <w:tcW w:w="60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9E4201F"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Action</w:t>
            </w:r>
          </w:p>
        </w:tc>
      </w:tr>
      <w:tr w:rsidR="005447D3" w:rsidRPr="00975750" w14:paraId="232C1C2C" w14:textId="77777777">
        <w:tblPrEx>
          <w:tblCellMar>
            <w:top w:w="0" w:type="dxa"/>
            <w:bottom w:w="0" w:type="dxa"/>
          </w:tblCellMar>
        </w:tblPrEx>
        <w:tc>
          <w:tcPr>
            <w:tcW w:w="2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B5B4A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80</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DF5EC7"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MASK</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43CD6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Redact the value, encrypt it in the local vault, and record a lineage fingerprint</w:t>
            </w:r>
          </w:p>
        </w:tc>
      </w:tr>
      <w:tr w:rsidR="005447D3" w:rsidRPr="00975750" w14:paraId="20BA0F52" w14:textId="77777777">
        <w:tblPrEx>
          <w:tblCellMar>
            <w:top w:w="0" w:type="dxa"/>
            <w:bottom w:w="0" w:type="dxa"/>
          </w:tblCellMar>
        </w:tblPrEx>
        <w:tc>
          <w:tcPr>
            <w:tcW w:w="2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419488"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50–79</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EC095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FLAG</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2FF44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Mark the value with a reference ID without redacting it</w:t>
            </w:r>
          </w:p>
        </w:tc>
      </w:tr>
      <w:tr w:rsidR="005447D3" w:rsidRPr="00975750" w14:paraId="0EBB0024" w14:textId="77777777">
        <w:tblPrEx>
          <w:tblCellMar>
            <w:top w:w="0" w:type="dxa"/>
            <w:bottom w:w="0" w:type="dxa"/>
          </w:tblCellMar>
        </w:tblPrEx>
        <w:tc>
          <w:tcPr>
            <w:tcW w:w="2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EA8EFD"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&lt; 50</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7C3D5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PASS</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4A7D7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Allow the line through untouched</w:t>
            </w:r>
          </w:p>
        </w:tc>
      </w:tr>
    </w:tbl>
    <w:p w14:paraId="37011F60"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The architecture principle underlying deployment is zero configuration for application developers: labelling a namespace with logshield.io/enabled=true causes a mutating admission webhook to automatically inject the sidecar container together with shared volumes, after which application logs are redacted without any change to application code.</w:t>
      </w:r>
    </w:p>
    <w:p w14:paraId="411D657D" w14:textId="77777777" w:rsidR="005447D3" w:rsidRPr="00975750" w:rsidRDefault="00000000" w:rsidP="00975750">
      <w:pPr>
        <w:spacing w:after="160" w:line="480" w:lineRule="auto"/>
        <w:jc w:val="both"/>
        <w:rPr>
          <w:rFonts w:ascii="Times New Roman" w:hAnsi="Times New Roman" w:cs="Times New Roman"/>
        </w:rPr>
      </w:pP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is organised around three modules. </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 xml:space="preserve"> is the detection engine and is the most technically substantial component: rather than the naive regex or keyword matching used by most existing tools, it computes a multi-signal confidence score from the entropy or randomness of a candidate string, its proximity to trigger words such as “password”, “token” or “secret”, its match against known credential formats such as AWS keys or JWTs, and contextual cues such as debug-level logging. </w:t>
      </w:r>
      <w:proofErr w:type="spellStart"/>
      <w:r w:rsidRPr="00975750">
        <w:rPr>
          <w:rFonts w:ascii="Times New Roman" w:hAnsi="Times New Roman" w:cs="Times New Roman"/>
          <w:sz w:val="26"/>
          <w:szCs w:val="26"/>
        </w:rPr>
        <w:t>SecureReveal</w:t>
      </w:r>
      <w:proofErr w:type="spellEnd"/>
      <w:r w:rsidRPr="00975750">
        <w:rPr>
          <w:rFonts w:ascii="Times New Roman" w:hAnsi="Times New Roman" w:cs="Times New Roman"/>
          <w:sz w:val="26"/>
          <w:szCs w:val="26"/>
        </w:rPr>
        <w:t xml:space="preserve"> is the vault and controlled-recovery module: encrypted storage, reference IDs, role-based retrieval, audit logging and TTL-based auto-deletion, following the standard secrets-management pattern, with </w:t>
      </w:r>
      <w:proofErr w:type="spellStart"/>
      <w:r w:rsidRPr="00975750">
        <w:rPr>
          <w:rFonts w:ascii="Times New Roman" w:hAnsi="Times New Roman" w:cs="Times New Roman"/>
          <w:sz w:val="26"/>
          <w:szCs w:val="26"/>
        </w:rPr>
        <w:t>LogShield's</w:t>
      </w:r>
      <w:proofErr w:type="spellEnd"/>
      <w:r w:rsidRPr="00975750">
        <w:rPr>
          <w:rFonts w:ascii="Times New Roman" w:hAnsi="Times New Roman" w:cs="Times New Roman"/>
          <w:sz w:val="26"/>
          <w:szCs w:val="26"/>
        </w:rPr>
        <w:t xml:space="preserve"> specific contribution being the integration of this vault with the redaction pipeline rather than the vault mechanism itself. </w:t>
      </w:r>
      <w:proofErr w:type="spellStart"/>
      <w:r w:rsidRPr="00975750">
        <w:rPr>
          <w:rFonts w:ascii="Times New Roman" w:hAnsi="Times New Roman" w:cs="Times New Roman"/>
          <w:sz w:val="26"/>
          <w:szCs w:val="26"/>
        </w:rPr>
        <w:t>SecretLineage</w:t>
      </w:r>
      <w:proofErr w:type="spellEnd"/>
      <w:r w:rsidRPr="00975750">
        <w:rPr>
          <w:rFonts w:ascii="Times New Roman" w:hAnsi="Times New Roman" w:cs="Times New Roman"/>
          <w:sz w:val="26"/>
          <w:szCs w:val="26"/>
        </w:rPr>
        <w:t xml:space="preserve"> is the fingerprinting and tracking module: it detects reuse of the same secret across applications without storing the plaintext, by means of a keyed hash (HMAC) fingerprint, addressing the secret-sprawl problem that tools such as </w:t>
      </w:r>
      <w:proofErr w:type="spellStart"/>
      <w:r w:rsidRPr="00975750">
        <w:rPr>
          <w:rFonts w:ascii="Times New Roman" w:hAnsi="Times New Roman" w:cs="Times New Roman"/>
          <w:sz w:val="26"/>
          <w:szCs w:val="26"/>
        </w:rPr>
        <w:t>GitGuardian</w:t>
      </w:r>
      <w:proofErr w:type="spellEnd"/>
      <w:r w:rsidRPr="00975750">
        <w:rPr>
          <w:rFonts w:ascii="Times New Roman" w:hAnsi="Times New Roman" w:cs="Times New Roman"/>
          <w:sz w:val="26"/>
          <w:szCs w:val="26"/>
        </w:rPr>
        <w:t xml:space="preserve"> target in source code.</w:t>
      </w:r>
    </w:p>
    <w:p w14:paraId="1FCB4E6B" w14:textId="77777777"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1.5 Organization of Report</w:t>
      </w:r>
    </w:p>
    <w:p w14:paraId="69093B27" w14:textId="77777777" w:rsidR="00975750" w:rsidRPr="00975750" w:rsidRDefault="00975750">
      <w:pPr>
        <w:pStyle w:val="Heading2"/>
        <w:rPr>
          <w:rFonts w:ascii="Times New Roman" w:hAnsi="Times New Roman" w:cs="Times New Roman"/>
          <w:color w:val="auto"/>
          <w:sz w:val="32"/>
          <w:szCs w:val="32"/>
        </w:rPr>
      </w:pPr>
    </w:p>
    <w:p w14:paraId="558C28D3"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The remainder of this report is organised as follows. Chapter 2 surveys the existing landscape of secret detection tooling, presents the eight-pillar taxonomy derived from that survey, and states the </w:t>
      </w:r>
      <w:r w:rsidRPr="00975750">
        <w:rPr>
          <w:rFonts w:ascii="Times New Roman" w:hAnsi="Times New Roman" w:cs="Times New Roman"/>
          <w:sz w:val="26"/>
          <w:szCs w:val="26"/>
        </w:rPr>
        <w:lastRenderedPageBreak/>
        <w:t xml:space="preserve">specific gap the project occupies. Chapter 3 sets out the methodology, covering the system architecture, the six-stage detection pipeline, the </w:t>
      </w: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integration methodology, the hardware and software environment, and the algorithms and data structures underlying the confidence model, the vault and the lineage tracker. Chapter 4 reports the results obtained from the implementation completed to date, including the module inventory, the benchmark results, the false-positive analysis and edge-case findings, the factor-weighting basis of the confidence model, the status of the vault and lineage components, and the overall implementation status. Chapter 5 discusses the advantages, limitations and applications of the work. Chapter 6 concludes and sets out the phased plan for the remainder of the project.</w:t>
      </w:r>
    </w:p>
    <w:p w14:paraId="7D070B34" w14:textId="79FF011C" w:rsidR="005447D3" w:rsidRDefault="00000000" w:rsidP="00975750">
      <w:pPr>
        <w:pStyle w:val="Heading1"/>
        <w:jc w:val="center"/>
        <w:rPr>
          <w:rFonts w:ascii="Times New Roman" w:hAnsi="Times New Roman" w:cs="Times New Roman"/>
          <w:b/>
          <w:bCs/>
          <w:color w:val="auto"/>
          <w:sz w:val="36"/>
          <w:szCs w:val="36"/>
        </w:rPr>
      </w:pPr>
      <w:r w:rsidRPr="00975750">
        <w:rPr>
          <w:rFonts w:ascii="Times New Roman" w:hAnsi="Times New Roman" w:cs="Times New Roman"/>
          <w:b/>
          <w:bCs/>
          <w:color w:val="auto"/>
          <w:sz w:val="36"/>
          <w:szCs w:val="36"/>
        </w:rPr>
        <w:t>2. LITERATURE SURVEY AND GAP ANALYSIS</w:t>
      </w:r>
    </w:p>
    <w:p w14:paraId="023F0B74" w14:textId="77777777" w:rsidR="00975750" w:rsidRPr="00975750" w:rsidRDefault="00975750" w:rsidP="00975750">
      <w:pPr>
        <w:pStyle w:val="Heading1"/>
        <w:jc w:val="both"/>
        <w:rPr>
          <w:rFonts w:ascii="Times New Roman" w:hAnsi="Times New Roman" w:cs="Times New Roman"/>
          <w:color w:val="auto"/>
          <w:sz w:val="36"/>
          <w:szCs w:val="36"/>
        </w:rPr>
      </w:pPr>
    </w:p>
    <w:p w14:paraId="1245C0F4" w14:textId="77777777"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2.1 Review of Current Work</w:t>
      </w:r>
    </w:p>
    <w:p w14:paraId="472045A0" w14:textId="77777777" w:rsidR="00975750" w:rsidRPr="00975750" w:rsidRDefault="00975750">
      <w:pPr>
        <w:pStyle w:val="Heading2"/>
        <w:rPr>
          <w:rFonts w:ascii="Times New Roman" w:hAnsi="Times New Roman" w:cs="Times New Roman"/>
          <w:color w:val="auto"/>
          <w:sz w:val="32"/>
          <w:szCs w:val="32"/>
        </w:rPr>
      </w:pPr>
    </w:p>
    <w:p w14:paraId="19081C3F"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A review of secret-detection approaches was conducted across three categories of prior work: regex-based scanners, entropy-based detectors, and machine-learning-enhanced detectors, together with a review of runtime log sanitization approaches specifically.</w:t>
      </w:r>
    </w:p>
    <w:p w14:paraId="67305AED"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Table 2.1 Review of current work in secret detection.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2400"/>
        <w:gridCol w:w="2400"/>
      </w:tblGrid>
      <w:tr w:rsidR="005447D3" w:rsidRPr="00975750" w14:paraId="7CA380E9"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51D1F3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Category</w:t>
            </w:r>
          </w:p>
        </w:tc>
        <w:tc>
          <w:tcPr>
            <w:tcW w:w="32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943A17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Key Studies / Tools</w:t>
            </w:r>
          </w:p>
        </w:tc>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296A203"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Approach</w:t>
            </w:r>
          </w:p>
        </w:tc>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67D1F4A6"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Key Limitation</w:t>
            </w:r>
          </w:p>
        </w:tc>
      </w:tr>
      <w:tr w:rsidR="005447D3" w:rsidRPr="00975750" w14:paraId="4B6B246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955E1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Regex-based scanners</w:t>
            </w:r>
          </w:p>
        </w:tc>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482E9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Gitleaks (2019),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xml:space="preserve"> (2020), detect-secrets (Yelp, 2018)</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2F34B5"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Pattern matching on source code / git history</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06014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Post-commit; no runtime log protection</w:t>
            </w:r>
          </w:p>
        </w:tc>
      </w:tr>
      <w:tr w:rsidR="005447D3" w:rsidRPr="00975750" w14:paraId="5564B88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60850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Entropy-based</w:t>
            </w:r>
          </w:p>
        </w:tc>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DCD9FA"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Shannon entropy thresholds (Gitleaks --entropy), </w:t>
            </w:r>
            <w:proofErr w:type="spellStart"/>
            <w:r w:rsidRPr="00975750">
              <w:rPr>
                <w:rFonts w:ascii="Times New Roman" w:hAnsi="Times New Roman" w:cs="Times New Roman"/>
                <w:sz w:val="26"/>
                <w:szCs w:val="26"/>
              </w:rPr>
              <w:t>GitGuardian</w:t>
            </w:r>
            <w:proofErr w:type="spellEnd"/>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A323A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High Shannon entropy as a proxy for secrets</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9AF98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High false-positive rate on UUIDs, hashes and Base64 blobs</w:t>
            </w:r>
          </w:p>
        </w:tc>
      </w:tr>
      <w:tr w:rsidR="005447D3" w:rsidRPr="00975750" w14:paraId="700BEB78"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078A9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lastRenderedPageBreak/>
              <w:t>ML-enhanced</w:t>
            </w:r>
          </w:p>
        </w:tc>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5C1574" w14:textId="77777777" w:rsidR="005447D3" w:rsidRPr="00975750" w:rsidRDefault="00000000" w:rsidP="00975750">
            <w:pPr>
              <w:spacing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(Meli et al., 2022), </w:t>
            </w:r>
            <w:proofErr w:type="spellStart"/>
            <w:r w:rsidRPr="00975750">
              <w:rPr>
                <w:rFonts w:ascii="Times New Roman" w:hAnsi="Times New Roman" w:cs="Times New Roman"/>
                <w:sz w:val="26"/>
                <w:szCs w:val="26"/>
              </w:rPr>
              <w:t>GitGuardian</w:t>
            </w:r>
            <w:proofErr w:type="spellEnd"/>
            <w:r w:rsidRPr="00975750">
              <w:rPr>
                <w:rFonts w:ascii="Times New Roman" w:hAnsi="Times New Roman" w:cs="Times New Roman"/>
                <w:sz w:val="26"/>
                <w:szCs w:val="26"/>
              </w:rPr>
              <w:t xml:space="preserve"> specific detectors</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AFB3C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Validated regex corpus with context features</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9061F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Cloud SaaS; no open-source runtime engine</w:t>
            </w:r>
          </w:p>
        </w:tc>
      </w:tr>
      <w:tr w:rsidR="005447D3" w:rsidRPr="00975750" w14:paraId="60AC0DB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553C27"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Runtime log sanitization</w:t>
            </w:r>
          </w:p>
        </w:tc>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F16AD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None found in the literature</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9C058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8C126F"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This is the gap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fills</w:t>
            </w:r>
          </w:p>
        </w:tc>
      </w:tr>
    </w:tbl>
    <w:p w14:paraId="43979DDE" w14:textId="77777777" w:rsidR="005447D3" w:rsidRPr="00975750" w:rsidRDefault="00000000" w:rsidP="00975750">
      <w:pPr>
        <w:spacing w:after="160"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(Meli et al., 2022) is the most directly relevant academic work: it comprises 761 validated regex patterns drawn from over one million public repositories, each carrying a false-positive risk label.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integrates this corpus directly, as described in Section 3.1.3.</w:t>
      </w:r>
    </w:p>
    <w:p w14:paraId="2A902CCF"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Thematic analysis of the reviewed tools and literature produced an eight-pillar taxonomy of secret-detection capability, summarised in Table 2.2 together with the extent to which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covers each pillar.</w:t>
      </w:r>
    </w:p>
    <w:p w14:paraId="7813CEE6"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 xml:space="preserve">Table 2.2 Eight-pillar taxonomy of secret detection and </w:t>
      </w:r>
      <w:proofErr w:type="spellStart"/>
      <w:r w:rsidRPr="00975750">
        <w:rPr>
          <w:rFonts w:ascii="Times New Roman" w:hAnsi="Times New Roman" w:cs="Times New Roman"/>
          <w:i/>
          <w:iCs/>
          <w:sz w:val="26"/>
          <w:szCs w:val="26"/>
        </w:rPr>
        <w:t>LogShield's</w:t>
      </w:r>
      <w:proofErr w:type="spellEnd"/>
      <w:r w:rsidRPr="00975750">
        <w:rPr>
          <w:rFonts w:ascii="Times New Roman" w:hAnsi="Times New Roman" w:cs="Times New Roman"/>
          <w:i/>
          <w:iCs/>
          <w:sz w:val="26"/>
          <w:szCs w:val="26"/>
        </w:rPr>
        <w:t xml:space="preserve"> coverage.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600"/>
      </w:tblGrid>
      <w:tr w:rsidR="005447D3" w:rsidRPr="00975750" w14:paraId="4A22DE16"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AF5354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Pillar</w:t>
            </w:r>
          </w:p>
        </w:tc>
        <w:tc>
          <w:tcPr>
            <w:tcW w:w="42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1C08E77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Description</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1CA391F3" w14:textId="77777777" w:rsidR="005447D3" w:rsidRPr="00975750" w:rsidRDefault="00000000" w:rsidP="00975750">
            <w:pPr>
              <w:spacing w:line="480" w:lineRule="auto"/>
              <w:jc w:val="both"/>
              <w:rPr>
                <w:rFonts w:ascii="Times New Roman" w:hAnsi="Times New Roman" w:cs="Times New Roman"/>
                <w:sz w:val="26"/>
                <w:szCs w:val="26"/>
              </w:rPr>
            </w:pPr>
            <w:proofErr w:type="spellStart"/>
            <w:r w:rsidRPr="00975750">
              <w:rPr>
                <w:rFonts w:ascii="Times New Roman" w:hAnsi="Times New Roman" w:cs="Times New Roman"/>
                <w:b/>
                <w:bCs/>
                <w:sz w:val="26"/>
                <w:szCs w:val="26"/>
              </w:rPr>
              <w:t>LogShield</w:t>
            </w:r>
            <w:proofErr w:type="spellEnd"/>
            <w:r w:rsidRPr="00975750">
              <w:rPr>
                <w:rFonts w:ascii="Times New Roman" w:hAnsi="Times New Roman" w:cs="Times New Roman"/>
                <w:b/>
                <w:bCs/>
                <w:sz w:val="26"/>
                <w:szCs w:val="26"/>
              </w:rPr>
              <w:t xml:space="preserve"> Coverage</w:t>
            </w:r>
          </w:p>
        </w:tc>
      </w:tr>
      <w:tr w:rsidR="005447D3" w:rsidRPr="00975750" w14:paraId="25088A7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AEBE6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1. Pattern specificity</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CBF333"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Vendor-known formats, e.g. AWS AKIA prefixes, Stripe </w:t>
            </w:r>
            <w:proofErr w:type="spellStart"/>
            <w:r w:rsidRPr="00975750">
              <w:rPr>
                <w:rFonts w:ascii="Times New Roman" w:hAnsi="Times New Roman" w:cs="Times New Roman"/>
                <w:sz w:val="26"/>
                <w:szCs w:val="26"/>
              </w:rPr>
              <w:t>sk_live</w:t>
            </w:r>
            <w:proofErr w:type="spellEnd"/>
            <w:r w:rsidRPr="00975750">
              <w:rPr>
                <w:rFonts w:ascii="Times New Roman" w:hAnsi="Times New Roman" w:cs="Times New Roman"/>
                <w:sz w:val="26"/>
                <w:szCs w:val="26"/>
              </w:rPr>
              <w:t>_ keys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3DCDA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600+ specific detectors</w:t>
            </w:r>
          </w:p>
        </w:tc>
      </w:tr>
      <w:tr w:rsidR="005447D3" w:rsidRPr="00975750" w14:paraId="560407D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B4D39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2. Generic heuristics</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272CD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High entropy, Bearer tokens, 32-character hex strings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EF0E4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15+ generic detectors</w:t>
            </w:r>
          </w:p>
        </w:tc>
      </w:tr>
      <w:tr w:rsidR="005447D3" w:rsidRPr="00975750" w14:paraId="675ED95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ADD6F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3. Contextual signals</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1B9D7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password=, DEBUG log level, configuration dumps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75984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3 Context Engine</w:t>
            </w:r>
          </w:p>
        </w:tc>
      </w:tr>
      <w:tr w:rsidR="005447D3" w:rsidRPr="00975750" w14:paraId="1DA2651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C4D5B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4. Structural validation</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48AC8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Luhn check, JWT structure, </w:t>
            </w:r>
            <w:proofErr w:type="spellStart"/>
            <w:r w:rsidRPr="00975750">
              <w:rPr>
                <w:rFonts w:ascii="Times New Roman" w:hAnsi="Times New Roman" w:cs="Times New Roman"/>
                <w:sz w:val="26"/>
                <w:szCs w:val="26"/>
              </w:rPr>
              <w:t>bcrypt</w:t>
            </w:r>
            <w:proofErr w:type="spellEnd"/>
            <w:r w:rsidRPr="00975750">
              <w:rPr>
                <w:rFonts w:ascii="Times New Roman" w:hAnsi="Times New Roman" w:cs="Times New Roman"/>
                <w:sz w:val="26"/>
                <w:szCs w:val="26"/>
              </w:rPr>
              <w:t xml:space="preserve"> format</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0F43A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5 Token Structure Factor</w:t>
            </w:r>
          </w:p>
        </w:tc>
      </w:tr>
      <w:tr w:rsidR="005447D3" w:rsidRPr="00975750" w14:paraId="2AF279A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0DB30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lastRenderedPageBreak/>
              <w:t>5. Encoding awareness</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9A9EF5"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Base64, URL-encoding, nested encoding</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D127D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1 Preprocessor and Stage 5 Encoding Factor</w:t>
            </w:r>
          </w:p>
        </w:tc>
      </w:tr>
      <w:tr w:rsidR="005447D3" w:rsidRPr="00975750" w14:paraId="66C6DF2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138D5"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6. Variable-name proximity</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5E1C53"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Key names indicating sensitivity</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71409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5 Variable-Name Factor</w:t>
            </w:r>
          </w:p>
        </w:tc>
      </w:tr>
      <w:tr w:rsidR="005447D3" w:rsidRPr="00975750" w14:paraId="5C6A4ED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6BE243"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7. Multi-line assembly</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D4114A"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PEM keys, JSON objects, stack traces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A7FB8F"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Gap — planned for Phase 2</w:t>
            </w:r>
          </w:p>
        </w:tc>
      </w:tr>
      <w:tr w:rsidR="005447D3" w:rsidRPr="00975750" w14:paraId="4A6A280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5FD9FB"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8. Active validation</w:t>
            </w:r>
          </w:p>
        </w:tc>
        <w:tc>
          <w:tcPr>
            <w:tcW w:w="4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3A7BC0"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Pinging a provider API to verify liveness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AA6178"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Gap — planned for Phase 4</w:t>
            </w:r>
          </w:p>
        </w:tc>
      </w:tr>
    </w:tbl>
    <w:p w14:paraId="166A9B81" w14:textId="77777777" w:rsidR="00975750" w:rsidRDefault="00975750">
      <w:pPr>
        <w:pStyle w:val="Heading2"/>
        <w:rPr>
          <w:rFonts w:ascii="Times New Roman" w:hAnsi="Times New Roman" w:cs="Times New Roman"/>
          <w:b/>
          <w:bCs/>
          <w:color w:val="auto"/>
        </w:rPr>
      </w:pPr>
    </w:p>
    <w:p w14:paraId="658DD8C0" w14:textId="5DD3838D" w:rsidR="005447D3" w:rsidRPr="00975750"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2.2 Identifying Gaps</w:t>
      </w:r>
    </w:p>
    <w:p w14:paraId="5B18B48E" w14:textId="77777777" w:rsidR="00975750" w:rsidRPr="00975750" w:rsidRDefault="00975750">
      <w:pPr>
        <w:pStyle w:val="Heading2"/>
        <w:rPr>
          <w:rFonts w:ascii="Times New Roman" w:hAnsi="Times New Roman" w:cs="Times New Roman"/>
          <w:color w:val="auto"/>
        </w:rPr>
      </w:pPr>
    </w:p>
    <w:p w14:paraId="0DC1198A"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Existing tools address individual pieces of the problem but not their combination. Git history scanners and entropy-based tools operate on source code and repository history rather than on live log streams. Cloud log scanners such as Datadog Sensitive Data Scanner and AWS CloudWatch Logs data protection policies perform real-time, in-pipeline masking, but do so after the log has left the workload and traversed the network to a managed service. Secret-fingerprinting and reuse-detection tools such as </w:t>
      </w:r>
      <w:proofErr w:type="spellStart"/>
      <w:r w:rsidRPr="00975750">
        <w:rPr>
          <w:rFonts w:ascii="Times New Roman" w:hAnsi="Times New Roman" w:cs="Times New Roman"/>
          <w:sz w:val="26"/>
          <w:szCs w:val="26"/>
        </w:rPr>
        <w:t>GitGuardian</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xml:space="preserve"> and Gitleaks already exist, but are built for source code and git history rather than for cross-application runtime log secrets. Encrypted storage with audited, role-gated retrieval already exists in the form of </w:t>
      </w:r>
      <w:proofErr w:type="spellStart"/>
      <w:r w:rsidRPr="00975750">
        <w:rPr>
          <w:rFonts w:ascii="Times New Roman" w:hAnsi="Times New Roman" w:cs="Times New Roman"/>
          <w:sz w:val="26"/>
          <w:szCs w:val="26"/>
        </w:rPr>
        <w:t>HashiCorp</w:t>
      </w:r>
      <w:proofErr w:type="spellEnd"/>
      <w:r w:rsidRPr="00975750">
        <w:rPr>
          <w:rFonts w:ascii="Times New Roman" w:hAnsi="Times New Roman" w:cs="Times New Roman"/>
          <w:sz w:val="26"/>
          <w:szCs w:val="26"/>
        </w:rPr>
        <w:t xml:space="preserve"> Vault and AWS Secrets Manager, but these systems are not integrated with a redaction pipeline that decides, at ingestion time, which values require vaulting.</w:t>
      </w:r>
    </w:p>
    <w:p w14:paraId="43FD8A2A"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The consolidated gap is that no open-source, Kubernetes-native runtime log sanitizer exists that combines vendor-specific patterns, contextual signals, machine-learning-calibrated confidence scoring, local encrypted vaulting and secret lineage tracking, all operating pre-ingestion at sub-5-</w:t>
      </w:r>
      <w:r w:rsidRPr="00975750">
        <w:rPr>
          <w:rFonts w:ascii="Times New Roman" w:hAnsi="Times New Roman" w:cs="Times New Roman"/>
          <w:sz w:val="26"/>
          <w:szCs w:val="26"/>
        </w:rPr>
        <w:lastRenderedPageBreak/>
        <w:t xml:space="preserve">millisecond latency. This is the intersection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occupies. Framing this contribution requires care: existing point solutions address code-time or post-storage protection, and </w:t>
      </w:r>
      <w:proofErr w:type="spellStart"/>
      <w:r w:rsidRPr="00975750">
        <w:rPr>
          <w:rFonts w:ascii="Times New Roman" w:hAnsi="Times New Roman" w:cs="Times New Roman"/>
          <w:sz w:val="26"/>
          <w:szCs w:val="26"/>
        </w:rPr>
        <w:t>LogShield's</w:t>
      </w:r>
      <w:proofErr w:type="spellEnd"/>
      <w:r w:rsidRPr="00975750">
        <w:rPr>
          <w:rFonts w:ascii="Times New Roman" w:hAnsi="Times New Roman" w:cs="Times New Roman"/>
          <w:sz w:val="26"/>
          <w:szCs w:val="26"/>
        </w:rPr>
        <w:t xml:space="preserve"> contribution is the synthesis of detection, recovery and lineage specifically at the log-egress boundary, rather than the invention of any one mechanism in isolation.</w:t>
      </w:r>
    </w:p>
    <w:p w14:paraId="70AA4E96" w14:textId="77777777" w:rsidR="005447D3" w:rsidRDefault="00000000" w:rsidP="00975750">
      <w:pPr>
        <w:pStyle w:val="Heading1"/>
        <w:jc w:val="center"/>
        <w:rPr>
          <w:rFonts w:ascii="Times New Roman" w:hAnsi="Times New Roman" w:cs="Times New Roman"/>
          <w:b/>
          <w:bCs/>
          <w:color w:val="auto"/>
          <w:sz w:val="36"/>
          <w:szCs w:val="36"/>
        </w:rPr>
      </w:pPr>
      <w:r w:rsidRPr="00975750">
        <w:rPr>
          <w:rFonts w:ascii="Times New Roman" w:hAnsi="Times New Roman" w:cs="Times New Roman"/>
          <w:b/>
          <w:bCs/>
          <w:color w:val="auto"/>
          <w:sz w:val="36"/>
          <w:szCs w:val="36"/>
        </w:rPr>
        <w:t>3. METHODOLOGY</w:t>
      </w:r>
    </w:p>
    <w:p w14:paraId="2505AF4A" w14:textId="77777777" w:rsidR="00975750" w:rsidRPr="00975750" w:rsidRDefault="00975750">
      <w:pPr>
        <w:pStyle w:val="Heading1"/>
        <w:rPr>
          <w:rFonts w:ascii="Times New Roman" w:hAnsi="Times New Roman" w:cs="Times New Roman"/>
          <w:color w:val="auto"/>
          <w:sz w:val="36"/>
          <w:szCs w:val="36"/>
        </w:rPr>
      </w:pPr>
    </w:p>
    <w:p w14:paraId="5095CED2" w14:textId="77777777"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3.1 System Architecture and Flowcharts</w:t>
      </w:r>
    </w:p>
    <w:p w14:paraId="500B1C98" w14:textId="77777777" w:rsidR="00975750" w:rsidRPr="00975750" w:rsidRDefault="00975750">
      <w:pPr>
        <w:pStyle w:val="Heading2"/>
        <w:rPr>
          <w:rFonts w:ascii="Times New Roman" w:hAnsi="Times New Roman" w:cs="Times New Roman"/>
          <w:color w:val="auto"/>
          <w:sz w:val="32"/>
          <w:szCs w:val="32"/>
        </w:rPr>
      </w:pPr>
    </w:p>
    <w:p w14:paraId="1E2C31B9"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The overall architecture of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the six-stage detection pipeline that is its central technical contribution, and the </w:t>
      </w: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integration methodology are described in this section.</w:t>
      </w:r>
    </w:p>
    <w:p w14:paraId="207C3B1C" w14:textId="77777777" w:rsidR="005447D3" w:rsidRPr="00975750" w:rsidRDefault="00000000" w:rsidP="00975750">
      <w:pPr>
        <w:pStyle w:val="Heading3"/>
        <w:spacing w:line="480" w:lineRule="auto"/>
        <w:jc w:val="both"/>
        <w:rPr>
          <w:rFonts w:ascii="Times New Roman" w:hAnsi="Times New Roman" w:cs="Times New Roman"/>
          <w:color w:val="auto"/>
          <w:sz w:val="30"/>
          <w:szCs w:val="30"/>
        </w:rPr>
      </w:pPr>
      <w:r w:rsidRPr="00975750">
        <w:rPr>
          <w:rFonts w:ascii="Times New Roman" w:hAnsi="Times New Roman" w:cs="Times New Roman"/>
          <w:b/>
          <w:bCs/>
          <w:color w:val="auto"/>
          <w:sz w:val="30"/>
          <w:szCs w:val="30"/>
        </w:rPr>
        <w:t>3.1.1 System architecture</w:t>
      </w:r>
    </w:p>
    <w:p w14:paraId="58F45DCA" w14:textId="05C88004" w:rsidR="005447D3" w:rsidRDefault="00000000" w:rsidP="00975750">
      <w:pPr>
        <w:spacing w:after="160"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is deployed as a second container inside the same Kubernetes pod as the monitored application, sharing an </w:t>
      </w:r>
      <w:proofErr w:type="spellStart"/>
      <w:r w:rsidRPr="00975750">
        <w:rPr>
          <w:rFonts w:ascii="Times New Roman" w:hAnsi="Times New Roman" w:cs="Times New Roman"/>
          <w:sz w:val="26"/>
          <w:szCs w:val="26"/>
        </w:rPr>
        <w:t>emptyDir</w:t>
      </w:r>
      <w:proofErr w:type="spellEnd"/>
      <w:r w:rsidRPr="00975750">
        <w:rPr>
          <w:rFonts w:ascii="Times New Roman" w:hAnsi="Times New Roman" w:cs="Times New Roman"/>
          <w:sz w:val="26"/>
          <w:szCs w:val="26"/>
        </w:rPr>
        <w:t xml:space="preserve"> volume. The application writes its log output to this shared volume as it normally would; the </w:t>
      </w: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sidecar tails the log file, passes each line through the </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 xml:space="preserve"> detection engine, and only then writes the resulting (possibly redacted) line to standard output, from where it is collected by the cluster's existing log-shipping agent, such as Fluent Bit, and forwarded to Loki, Elasticsearch, Datadog or Splunk as before. Values that are masked are simultaneously written to the local encrypted vault and fingerprinted by the lineage tracker.</w:t>
      </w:r>
    </w:p>
    <w:p w14:paraId="7E9FDB9A" w14:textId="1A30A1BB" w:rsidR="00BA65F0" w:rsidRPr="00975750" w:rsidRDefault="00BA65F0" w:rsidP="00BA65F0">
      <w:pPr>
        <w:spacing w:after="160" w:line="48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1FB9FD8" wp14:editId="50FCA1EA">
            <wp:extent cx="4547419" cy="2819400"/>
            <wp:effectExtent l="0" t="0" r="5715" b="0"/>
            <wp:docPr id="1273237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47419" cy="2819400"/>
                    </a:xfrm>
                    <a:prstGeom prst="rect">
                      <a:avLst/>
                    </a:prstGeom>
                    <a:noFill/>
                  </pic:spPr>
                </pic:pic>
              </a:graphicData>
            </a:graphic>
          </wp:inline>
        </w:drawing>
      </w:r>
    </w:p>
    <w:p w14:paraId="039207E0" w14:textId="77777777" w:rsidR="005447D3" w:rsidRPr="00975750" w:rsidRDefault="00000000">
      <w:pPr>
        <w:spacing w:before="80" w:after="200"/>
        <w:jc w:val="center"/>
        <w:rPr>
          <w:rFonts w:ascii="Times New Roman" w:hAnsi="Times New Roman" w:cs="Times New Roman"/>
        </w:rPr>
      </w:pPr>
      <w:r w:rsidRPr="00975750">
        <w:rPr>
          <w:rFonts w:ascii="Times New Roman" w:hAnsi="Times New Roman" w:cs="Times New Roman"/>
          <w:i/>
          <w:iCs/>
          <w:sz w:val="20"/>
          <w:szCs w:val="20"/>
        </w:rPr>
        <w:lastRenderedPageBreak/>
        <w:t xml:space="preserve">Figure 3.1 </w:t>
      </w:r>
      <w:proofErr w:type="spellStart"/>
      <w:r w:rsidRPr="00975750">
        <w:rPr>
          <w:rFonts w:ascii="Times New Roman" w:hAnsi="Times New Roman" w:cs="Times New Roman"/>
          <w:i/>
          <w:iCs/>
          <w:sz w:val="20"/>
          <w:szCs w:val="20"/>
        </w:rPr>
        <w:t>LogShield</w:t>
      </w:r>
      <w:proofErr w:type="spellEnd"/>
      <w:r w:rsidRPr="00975750">
        <w:rPr>
          <w:rFonts w:ascii="Times New Roman" w:hAnsi="Times New Roman" w:cs="Times New Roman"/>
          <w:i/>
          <w:iCs/>
          <w:sz w:val="20"/>
          <w:szCs w:val="20"/>
        </w:rPr>
        <w:t xml:space="preserve"> sidecar architecture within a Kubernetes pod. The application and the sidecar share a log volume; only the sidecar's output leaves the pod.</w:t>
      </w:r>
    </w:p>
    <w:p w14:paraId="1444CB95" w14:textId="77777777" w:rsidR="005447D3" w:rsidRDefault="00000000">
      <w:pPr>
        <w:pStyle w:val="Heading3"/>
        <w:rPr>
          <w:rFonts w:ascii="Times New Roman" w:hAnsi="Times New Roman" w:cs="Times New Roman"/>
          <w:b/>
          <w:bCs/>
          <w:color w:val="auto"/>
          <w:sz w:val="30"/>
          <w:szCs w:val="30"/>
        </w:rPr>
      </w:pPr>
      <w:r w:rsidRPr="00975750">
        <w:rPr>
          <w:rFonts w:ascii="Times New Roman" w:hAnsi="Times New Roman" w:cs="Times New Roman"/>
          <w:b/>
          <w:bCs/>
          <w:color w:val="auto"/>
          <w:sz w:val="30"/>
          <w:szCs w:val="30"/>
        </w:rPr>
        <w:t>3.1.2 Six-stage detection pipeline</w:t>
      </w:r>
    </w:p>
    <w:p w14:paraId="42CE6054" w14:textId="77777777" w:rsidR="00975750" w:rsidRPr="00975750" w:rsidRDefault="00975750">
      <w:pPr>
        <w:pStyle w:val="Heading3"/>
        <w:rPr>
          <w:rFonts w:ascii="Times New Roman" w:hAnsi="Times New Roman" w:cs="Times New Roman"/>
          <w:color w:val="auto"/>
          <w:sz w:val="30"/>
          <w:szCs w:val="30"/>
        </w:rPr>
      </w:pPr>
    </w:p>
    <w:p w14:paraId="2E42D73D"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Every raw log line is passed through six stages in sequence. The pipeline is designed so that the large majority of lines exit at the earliest possible stage, keeping average latency low.</w:t>
      </w:r>
    </w:p>
    <w:p w14:paraId="55481D45"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1 — Preprocessor (sidecar/</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 xml:space="preserve">/preprocessor.py). Runs on every line at O(n) cost. It performs JSON field extraction for semantic key-value detection, URL-decoding of percent-encoded tokens, Base64-decoding of suspicious blobs, assembly of multi-line blocks such as PEM keys or JSON objects, and enforces a line-length guard capped at 64 KB. Its output is a </w:t>
      </w:r>
      <w:proofErr w:type="spellStart"/>
      <w:r w:rsidRPr="00975750">
        <w:rPr>
          <w:rFonts w:ascii="Times New Roman" w:hAnsi="Times New Roman" w:cs="Times New Roman"/>
          <w:sz w:val="26"/>
          <w:szCs w:val="26"/>
        </w:rPr>
        <w:t>PreprocessedLine</w:t>
      </w:r>
      <w:proofErr w:type="spellEnd"/>
      <w:r w:rsidRPr="00975750">
        <w:rPr>
          <w:rFonts w:ascii="Times New Roman" w:hAnsi="Times New Roman" w:cs="Times New Roman"/>
          <w:sz w:val="26"/>
          <w:szCs w:val="26"/>
        </w:rPr>
        <w:t xml:space="preserve"> object carrying an array of tokens and a map of decoded values.</w:t>
      </w:r>
    </w:p>
    <w:p w14:paraId="4A97BF4D"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2 — Candidate Finder (sidecar/</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/prefilter.py). Runs on every line using an Aho-</w:t>
      </w:r>
      <w:proofErr w:type="spellStart"/>
      <w:r w:rsidRPr="00975750">
        <w:rPr>
          <w:rFonts w:ascii="Times New Roman" w:hAnsi="Times New Roman" w:cs="Times New Roman"/>
          <w:sz w:val="26"/>
          <w:szCs w:val="26"/>
        </w:rPr>
        <w:t>Corasick</w:t>
      </w:r>
      <w:proofErr w:type="spellEnd"/>
      <w:r w:rsidRPr="00975750">
        <w:rPr>
          <w:rFonts w:ascii="Times New Roman" w:hAnsi="Times New Roman" w:cs="Times New Roman"/>
          <w:sz w:val="26"/>
          <w:szCs w:val="26"/>
        </w:rPr>
        <w:t xml:space="preserve"> automaton matching against approximately 2,000 keywords covering vendor names and sensitive field names. If no keyword is found, the line exits immediately as a pass-through. Approximately 65% of real Kubernetes log lines exit at this stage at effectively zero further cost.</w:t>
      </w:r>
    </w:p>
    <w:p w14:paraId="3A92C1A4"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3 — Context Engine (sidecar/</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 xml:space="preserve">/factors/context_factor.py). Runs on the remaining roughly 35% of lines. It applies positive signals such as the presence of the </w:t>
      </w:r>
      <w:proofErr w:type="gramStart"/>
      <w:r w:rsidRPr="00975750">
        <w:rPr>
          <w:rFonts w:ascii="Times New Roman" w:hAnsi="Times New Roman" w:cs="Times New Roman"/>
          <w:sz w:val="26"/>
          <w:szCs w:val="26"/>
        </w:rPr>
        <w:t>words</w:t>
      </w:r>
      <w:proofErr w:type="gramEnd"/>
      <w:r w:rsidRPr="00975750">
        <w:rPr>
          <w:rFonts w:ascii="Times New Roman" w:hAnsi="Times New Roman" w:cs="Times New Roman"/>
          <w:sz w:val="26"/>
          <w:szCs w:val="26"/>
        </w:rPr>
        <w:t xml:space="preserve"> password, secret or </w:t>
      </w:r>
      <w:proofErr w:type="spellStart"/>
      <w:r w:rsidRPr="00975750">
        <w:rPr>
          <w:rFonts w:ascii="Times New Roman" w:hAnsi="Times New Roman" w:cs="Times New Roman"/>
          <w:sz w:val="26"/>
          <w:szCs w:val="26"/>
        </w:rPr>
        <w:t>api_key</w:t>
      </w:r>
      <w:proofErr w:type="spellEnd"/>
      <w:r w:rsidRPr="00975750">
        <w:rPr>
          <w:rFonts w:ascii="Times New Roman" w:hAnsi="Times New Roman" w:cs="Times New Roman"/>
          <w:sz w:val="26"/>
          <w:szCs w:val="26"/>
        </w:rPr>
        <w:t xml:space="preserve">, negative signals such as </w:t>
      </w:r>
      <w:proofErr w:type="spellStart"/>
      <w:r w:rsidRPr="00975750">
        <w:rPr>
          <w:rFonts w:ascii="Times New Roman" w:hAnsi="Times New Roman" w:cs="Times New Roman"/>
          <w:sz w:val="26"/>
          <w:szCs w:val="26"/>
        </w:rPr>
        <w:t>trace_id</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uuid</w:t>
      </w:r>
      <w:proofErr w:type="spellEnd"/>
      <w:r w:rsidRPr="00975750">
        <w:rPr>
          <w:rFonts w:ascii="Times New Roman" w:hAnsi="Times New Roman" w:cs="Times New Roman"/>
          <w:sz w:val="26"/>
          <w:szCs w:val="26"/>
        </w:rPr>
        <w:t xml:space="preserve"> or </w:t>
      </w:r>
      <w:proofErr w:type="spellStart"/>
      <w:r w:rsidRPr="00975750">
        <w:rPr>
          <w:rFonts w:ascii="Times New Roman" w:hAnsi="Times New Roman" w:cs="Times New Roman"/>
          <w:sz w:val="26"/>
          <w:szCs w:val="26"/>
        </w:rPr>
        <w:t>etag</w:t>
      </w:r>
      <w:proofErr w:type="spellEnd"/>
      <w:r w:rsidRPr="00975750">
        <w:rPr>
          <w:rFonts w:ascii="Times New Roman" w:hAnsi="Times New Roman" w:cs="Times New Roman"/>
          <w:sz w:val="26"/>
          <w:szCs w:val="26"/>
        </w:rPr>
        <w:t xml:space="preserve">, and a log-level signal, since DEBUG and ERROR level output is treated as more suspicious than INFO. Its output is a </w:t>
      </w:r>
      <w:proofErr w:type="spellStart"/>
      <w:r w:rsidRPr="00975750">
        <w:rPr>
          <w:rFonts w:ascii="Times New Roman" w:hAnsi="Times New Roman" w:cs="Times New Roman"/>
          <w:sz w:val="26"/>
          <w:szCs w:val="26"/>
        </w:rPr>
        <w:t>context_score</w:t>
      </w:r>
      <w:proofErr w:type="spellEnd"/>
      <w:r w:rsidRPr="00975750">
        <w:rPr>
          <w:rFonts w:ascii="Times New Roman" w:hAnsi="Times New Roman" w:cs="Times New Roman"/>
          <w:sz w:val="26"/>
          <w:szCs w:val="26"/>
        </w:rPr>
        <w:t xml:space="preserve"> in the range 0.0 to 1.0.</w:t>
      </w:r>
    </w:p>
    <w:p w14:paraId="2B1B9429"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4 — Secret Classifier (sidecar/</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 xml:space="preserve">/classifier.py). Applies pattern matching in three passes: Pass 1 checks the 600+ hand-crafted </w:t>
      </w:r>
      <w:proofErr w:type="spellStart"/>
      <w:r w:rsidRPr="00975750">
        <w:rPr>
          <w:rFonts w:ascii="Times New Roman" w:hAnsi="Times New Roman" w:cs="Times New Roman"/>
          <w:sz w:val="26"/>
          <w:szCs w:val="26"/>
        </w:rPr>
        <w:t>catalog</w:t>
      </w:r>
      <w:proofErr w:type="spellEnd"/>
      <w:r w:rsidRPr="00975750">
        <w:rPr>
          <w:rFonts w:ascii="Times New Roman" w:hAnsi="Times New Roman" w:cs="Times New Roman"/>
          <w:sz w:val="26"/>
          <w:szCs w:val="26"/>
        </w:rPr>
        <w:t xml:space="preserve"> regexes; Pass 2 checks the 755 non-false-positive </w:t>
      </w: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patterns (Sheet 1); Pass 3 checks the 6 high-false-positive </w:t>
      </w: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patterns (Sheet 2), gated so that they fire only when the context score exceeds 0.5. The stage outputs a </w:t>
      </w:r>
      <w:proofErr w:type="spellStart"/>
      <w:r w:rsidRPr="00975750">
        <w:rPr>
          <w:rFonts w:ascii="Times New Roman" w:hAnsi="Times New Roman" w:cs="Times New Roman"/>
          <w:sz w:val="26"/>
          <w:szCs w:val="26"/>
        </w:rPr>
        <w:t>secret_type</w:t>
      </w:r>
      <w:proofErr w:type="spellEnd"/>
      <w:r w:rsidRPr="00975750">
        <w:rPr>
          <w:rFonts w:ascii="Times New Roman" w:hAnsi="Times New Roman" w:cs="Times New Roman"/>
          <w:sz w:val="26"/>
          <w:szCs w:val="26"/>
        </w:rPr>
        <w:t xml:space="preserve">, a </w:t>
      </w:r>
      <w:proofErr w:type="spellStart"/>
      <w:r w:rsidRPr="00975750">
        <w:rPr>
          <w:rFonts w:ascii="Times New Roman" w:hAnsi="Times New Roman" w:cs="Times New Roman"/>
          <w:sz w:val="26"/>
          <w:szCs w:val="26"/>
        </w:rPr>
        <w:t>regex_score</w:t>
      </w:r>
      <w:proofErr w:type="spellEnd"/>
      <w:r w:rsidRPr="00975750">
        <w:rPr>
          <w:rFonts w:ascii="Times New Roman" w:hAnsi="Times New Roman" w:cs="Times New Roman"/>
          <w:sz w:val="26"/>
          <w:szCs w:val="26"/>
        </w:rPr>
        <w:t xml:space="preserve"> and a flag indicating whether the match was context-gated.</w:t>
      </w:r>
    </w:p>
    <w:p w14:paraId="5C0FABBB"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lastRenderedPageBreak/>
        <w:t>Stage 5 — Confidence Model (sidecar/</w:t>
      </w:r>
      <w:proofErr w:type="spellStart"/>
      <w:r w:rsidRPr="00975750">
        <w:rPr>
          <w:rFonts w:ascii="Times New Roman" w:hAnsi="Times New Roman" w:cs="Times New Roman"/>
          <w:sz w:val="26"/>
          <w:szCs w:val="26"/>
        </w:rPr>
        <w:t>logmask</w:t>
      </w:r>
      <w:proofErr w:type="spellEnd"/>
      <w:r w:rsidRPr="00975750">
        <w:rPr>
          <w:rFonts w:ascii="Times New Roman" w:hAnsi="Times New Roman" w:cs="Times New Roman"/>
          <w:sz w:val="26"/>
          <w:szCs w:val="26"/>
        </w:rPr>
        <w:t>/scorer.py). Constructs an eight-dimensional feature vector — regex score, entropy, variable-name proximity, structural validation, context score, encoding signal, length normalisation and dictionary-word penalty — and passes it through a logistic regression model whose weights are trained on labelled data, producing a calibrated probability that is scaled to the Secret Confidence Score (SCS), an integer from 0 to 100.</w:t>
      </w:r>
    </w:p>
    <w:p w14:paraId="603BFFAC" w14:textId="77777777" w:rsidR="005447D3" w:rsidRPr="00975750"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Stage 6 — Decision Gate. Applies the three-way decision described in Table 1.3: SCS below 50 passes the line untouched; SCS from 50 to 79 flags it with a reference marker without redacting it; SCS of 80 or above redacts it, writes the plaintext to the vault, and records a lineage fingerprint. An optional asynchronous validity check by the Analyzer module (planned, Section 6.2) may subsequently upgrade severity for a flagged value found to correspond to a live credential.</w:t>
      </w:r>
    </w:p>
    <w:p w14:paraId="78CC420C"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Figure 3.2 The six-stage detection pipeline. Stage 2's early exit removes roughly two-thirds of lines from further processing at negligible cost.</w:t>
      </w:r>
    </w:p>
    <w:p w14:paraId="4F0EBB06" w14:textId="77777777" w:rsidR="005447D3" w:rsidRDefault="00000000">
      <w:pPr>
        <w:pStyle w:val="Heading3"/>
        <w:rPr>
          <w:rFonts w:ascii="Times New Roman" w:hAnsi="Times New Roman" w:cs="Times New Roman"/>
          <w:b/>
          <w:bCs/>
          <w:color w:val="auto"/>
          <w:sz w:val="30"/>
          <w:szCs w:val="30"/>
        </w:rPr>
      </w:pPr>
      <w:r w:rsidRPr="00975750">
        <w:rPr>
          <w:rFonts w:ascii="Times New Roman" w:hAnsi="Times New Roman" w:cs="Times New Roman"/>
          <w:b/>
          <w:bCs/>
          <w:color w:val="auto"/>
          <w:sz w:val="30"/>
          <w:szCs w:val="30"/>
        </w:rPr>
        <w:t xml:space="preserve">3.1.3 </w:t>
      </w:r>
      <w:proofErr w:type="spellStart"/>
      <w:r w:rsidRPr="00975750">
        <w:rPr>
          <w:rFonts w:ascii="Times New Roman" w:hAnsi="Times New Roman" w:cs="Times New Roman"/>
          <w:b/>
          <w:bCs/>
          <w:color w:val="auto"/>
          <w:sz w:val="30"/>
          <w:szCs w:val="30"/>
        </w:rPr>
        <w:t>SecretBench</w:t>
      </w:r>
      <w:proofErr w:type="spellEnd"/>
      <w:r w:rsidRPr="00975750">
        <w:rPr>
          <w:rFonts w:ascii="Times New Roman" w:hAnsi="Times New Roman" w:cs="Times New Roman"/>
          <w:b/>
          <w:bCs/>
          <w:color w:val="auto"/>
          <w:sz w:val="30"/>
          <w:szCs w:val="30"/>
        </w:rPr>
        <w:t xml:space="preserve"> integration methodology</w:t>
      </w:r>
    </w:p>
    <w:p w14:paraId="0D414FFD" w14:textId="77777777" w:rsidR="00975750" w:rsidRPr="00975750" w:rsidRDefault="00975750" w:rsidP="00975750">
      <w:pPr>
        <w:pStyle w:val="Heading3"/>
        <w:spacing w:line="480" w:lineRule="auto"/>
        <w:jc w:val="both"/>
        <w:rPr>
          <w:rFonts w:ascii="Times New Roman" w:hAnsi="Times New Roman" w:cs="Times New Roman"/>
          <w:color w:val="auto"/>
          <w:sz w:val="26"/>
          <w:szCs w:val="26"/>
        </w:rPr>
      </w:pPr>
    </w:p>
    <w:p w14:paraId="0329A7FB" w14:textId="77777777" w:rsidR="005447D3" w:rsidRDefault="00000000" w:rsidP="0097575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The pattern </w:t>
      </w:r>
      <w:proofErr w:type="spellStart"/>
      <w:r w:rsidRPr="00975750">
        <w:rPr>
          <w:rFonts w:ascii="Times New Roman" w:hAnsi="Times New Roman" w:cs="Times New Roman"/>
          <w:sz w:val="26"/>
          <w:szCs w:val="26"/>
        </w:rPr>
        <w:t>catalog</w:t>
      </w:r>
      <w:proofErr w:type="spellEnd"/>
      <w:r w:rsidRPr="00975750">
        <w:rPr>
          <w:rFonts w:ascii="Times New Roman" w:hAnsi="Times New Roman" w:cs="Times New Roman"/>
          <w:sz w:val="26"/>
          <w:szCs w:val="26"/>
        </w:rPr>
        <w:t xml:space="preserve"> is extended with </w:t>
      </w:r>
      <w:proofErr w:type="spellStart"/>
      <w:r w:rsidRPr="00975750">
        <w:rPr>
          <w:rFonts w:ascii="Times New Roman" w:hAnsi="Times New Roman" w:cs="Times New Roman"/>
          <w:sz w:val="26"/>
          <w:szCs w:val="26"/>
        </w:rPr>
        <w:t>SecretBench</w:t>
      </w:r>
      <w:proofErr w:type="spellEnd"/>
      <w:r w:rsidRPr="00975750">
        <w:rPr>
          <w:rFonts w:ascii="Times New Roman" w:hAnsi="Times New Roman" w:cs="Times New Roman"/>
          <w:sz w:val="26"/>
          <w:szCs w:val="26"/>
        </w:rPr>
        <w:t xml:space="preserve"> (Meli et al., 2022), sourced from the file “Secret Regular Expression (1).xlsx”, which contains two sheets: Sheet 1 holds 761 patterns drawn from </w:t>
      </w:r>
      <w:proofErr w:type="spellStart"/>
      <w:r w:rsidRPr="00975750">
        <w:rPr>
          <w:rFonts w:ascii="Times New Roman" w:hAnsi="Times New Roman" w:cs="Times New Roman"/>
          <w:sz w:val="26"/>
          <w:szCs w:val="26"/>
        </w:rPr>
        <w:t>TruffleHog</w:t>
      </w:r>
      <w:proofErr w:type="spellEnd"/>
      <w:r w:rsidRPr="00975750">
        <w:rPr>
          <w:rFonts w:ascii="Times New Roman" w:hAnsi="Times New Roman" w:cs="Times New Roman"/>
          <w:sz w:val="26"/>
          <w:szCs w:val="26"/>
        </w:rPr>
        <w:t xml:space="preserve"> and from Meli et al., each context-anchored in the form </w:t>
      </w:r>
      <w:proofErr w:type="gramStart"/>
      <w:r w:rsidRPr="00975750">
        <w:rPr>
          <w:rFonts w:ascii="Times New Roman" w:hAnsi="Times New Roman" w:cs="Times New Roman"/>
          <w:sz w:val="26"/>
          <w:szCs w:val="26"/>
        </w:rPr>
        <w:t>(?</w:t>
      </w:r>
      <w:proofErr w:type="spellStart"/>
      <w:r w:rsidRPr="00975750">
        <w:rPr>
          <w:rFonts w:ascii="Times New Roman" w:hAnsi="Times New Roman" w:cs="Times New Roman"/>
          <w:sz w:val="26"/>
          <w:szCs w:val="26"/>
        </w:rPr>
        <w:t>i</w:t>
      </w:r>
      <w:proofErr w:type="spellEnd"/>
      <w:proofErr w:type="gramEnd"/>
      <w:r w:rsidRPr="00975750">
        <w:rPr>
          <w:rFonts w:ascii="Times New Roman" w:hAnsi="Times New Roman" w:cs="Times New Roman"/>
          <w:sz w:val="26"/>
          <w:szCs w:val="26"/>
        </w:rPr>
        <w:t>)</w:t>
      </w:r>
      <w:proofErr w:type="gramStart"/>
      <w:r w:rsidRPr="00975750">
        <w:rPr>
          <w:rFonts w:ascii="Times New Roman" w:hAnsi="Times New Roman" w:cs="Times New Roman"/>
          <w:sz w:val="26"/>
          <w:szCs w:val="26"/>
        </w:rPr>
        <w:t>(?:VENDOR)(</w:t>
      </w:r>
      <w:proofErr w:type="gramEnd"/>
      <w:r w:rsidRPr="00975750">
        <w:rPr>
          <w:rFonts w:ascii="Times New Roman" w:hAnsi="Times New Roman" w:cs="Times New Roman"/>
          <w:sz w:val="26"/>
          <w:szCs w:val="26"/>
        </w:rPr>
        <w:t>?:.|[\n\r]){0,40}\b(SECRET)\b, requiring a vendor token within 40 characters of the candidate secret; Sheet 2 holds 6 high-false-positive patterns ranked by repository count, observed in up to 2 million repositories.</w:t>
      </w:r>
    </w:p>
    <w:p w14:paraId="13302F39" w14:textId="77777777" w:rsidR="00BA65F0" w:rsidRDefault="00BA65F0" w:rsidP="00BA65F0">
      <w:pPr>
        <w:spacing w:after="160" w:line="48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04E7CF0" wp14:editId="3A906843">
            <wp:extent cx="4741984" cy="2266169"/>
            <wp:effectExtent l="0" t="0" r="1905" b="1270"/>
            <wp:docPr id="1114286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5007" cy="2281950"/>
                    </a:xfrm>
                    <a:prstGeom prst="rect">
                      <a:avLst/>
                    </a:prstGeom>
                    <a:noFill/>
                  </pic:spPr>
                </pic:pic>
              </a:graphicData>
            </a:graphic>
          </wp:inline>
        </w:drawing>
      </w:r>
    </w:p>
    <w:p w14:paraId="47A5C714" w14:textId="78C4063C" w:rsidR="005447D3" w:rsidRPr="00975750" w:rsidRDefault="00000000" w:rsidP="00BA65F0">
      <w:pPr>
        <w:spacing w:after="160" w:line="480" w:lineRule="auto"/>
        <w:jc w:val="both"/>
        <w:rPr>
          <w:rFonts w:ascii="Times New Roman" w:hAnsi="Times New Roman" w:cs="Times New Roman"/>
          <w:sz w:val="26"/>
          <w:szCs w:val="26"/>
        </w:rPr>
      </w:pPr>
      <w:r w:rsidRPr="00975750">
        <w:rPr>
          <w:rFonts w:ascii="Times New Roman" w:hAnsi="Times New Roman" w:cs="Times New Roman"/>
          <w:sz w:val="26"/>
          <w:szCs w:val="26"/>
        </w:rPr>
        <w:t>This integration is safe by construction: Sheet 1 patterns require a vendor name within 40 characters of the match and therefore cannot fire on a random UUID or MD5 hash, and Sheet 2's high-false-positive patterns are context-gated, firing only when Stage 3 has already detected a positive contextual signal.</w:t>
      </w:r>
    </w:p>
    <w:p w14:paraId="3DD332A4" w14:textId="77777777" w:rsidR="005447D3" w:rsidRDefault="00000000">
      <w:pPr>
        <w:pStyle w:val="Heading2"/>
        <w:rPr>
          <w:rFonts w:ascii="Times New Roman" w:hAnsi="Times New Roman" w:cs="Times New Roman"/>
          <w:b/>
          <w:bCs/>
          <w:color w:val="auto"/>
          <w:sz w:val="32"/>
          <w:szCs w:val="32"/>
        </w:rPr>
      </w:pPr>
      <w:r w:rsidRPr="00975750">
        <w:rPr>
          <w:rFonts w:ascii="Times New Roman" w:hAnsi="Times New Roman" w:cs="Times New Roman"/>
          <w:b/>
          <w:bCs/>
          <w:color w:val="auto"/>
          <w:sz w:val="32"/>
          <w:szCs w:val="32"/>
        </w:rPr>
        <w:t>3.2 Hardware and Software Description</w:t>
      </w:r>
    </w:p>
    <w:p w14:paraId="31B9165F" w14:textId="77777777" w:rsidR="00975750" w:rsidRPr="00975750" w:rsidRDefault="00975750">
      <w:pPr>
        <w:pStyle w:val="Heading2"/>
        <w:rPr>
          <w:rFonts w:ascii="Times New Roman" w:hAnsi="Times New Roman" w:cs="Times New Roman"/>
          <w:color w:val="auto"/>
          <w:sz w:val="32"/>
          <w:szCs w:val="32"/>
        </w:rPr>
      </w:pPr>
    </w:p>
    <w:p w14:paraId="6A4A9864" w14:textId="77777777" w:rsidR="005447D3" w:rsidRPr="00975750" w:rsidRDefault="00000000" w:rsidP="00975750">
      <w:pPr>
        <w:spacing w:after="160"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LogShield</w:t>
      </w:r>
      <w:proofErr w:type="spellEnd"/>
      <w:r w:rsidRPr="00975750">
        <w:rPr>
          <w:rFonts w:ascii="Times New Roman" w:hAnsi="Times New Roman" w:cs="Times New Roman"/>
          <w:sz w:val="26"/>
          <w:szCs w:val="26"/>
        </w:rPr>
        <w:t xml:space="preserve"> targets Kubernetes as its deployment environment, using </w:t>
      </w:r>
      <w:proofErr w:type="spellStart"/>
      <w:r w:rsidRPr="00975750">
        <w:rPr>
          <w:rFonts w:ascii="Times New Roman" w:hAnsi="Times New Roman" w:cs="Times New Roman"/>
          <w:sz w:val="26"/>
          <w:szCs w:val="26"/>
        </w:rPr>
        <w:t>Minikube</w:t>
      </w:r>
      <w:proofErr w:type="spellEnd"/>
      <w:r w:rsidRPr="00975750">
        <w:rPr>
          <w:rFonts w:ascii="Times New Roman" w:hAnsi="Times New Roman" w:cs="Times New Roman"/>
          <w:sz w:val="26"/>
          <w:szCs w:val="26"/>
        </w:rPr>
        <w:t xml:space="preserve"> for local demonstration and EKS or GKE for production deployment. Table 3.1 summarises the software environment; no dedicated hardware beyond a standard Kubernetes node is required, consistent with the project's aim of a lightweight, low-overhead sidecar.</w:t>
      </w:r>
    </w:p>
    <w:p w14:paraId="4AC513DD" w14:textId="77777777" w:rsidR="005447D3" w:rsidRPr="00975750" w:rsidRDefault="00000000" w:rsidP="00975750">
      <w:pPr>
        <w:spacing w:before="80" w:after="200" w:line="480" w:lineRule="auto"/>
        <w:jc w:val="both"/>
        <w:rPr>
          <w:rFonts w:ascii="Times New Roman" w:hAnsi="Times New Roman" w:cs="Times New Roman"/>
          <w:sz w:val="26"/>
          <w:szCs w:val="26"/>
        </w:rPr>
      </w:pPr>
      <w:r w:rsidRPr="00975750">
        <w:rPr>
          <w:rFonts w:ascii="Times New Roman" w:hAnsi="Times New Roman" w:cs="Times New Roman"/>
          <w:i/>
          <w:iCs/>
          <w:sz w:val="26"/>
          <w:szCs w:val="26"/>
        </w:rPr>
        <w:t>Table 3.1 Software environment.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3600"/>
      </w:tblGrid>
      <w:tr w:rsidR="005447D3" w:rsidRPr="00975750" w14:paraId="4E881CD9" w14:textId="77777777">
        <w:tblPrEx>
          <w:tblCellMar>
            <w:top w:w="0" w:type="dxa"/>
            <w:bottom w:w="0" w:type="dxa"/>
          </w:tblCellMar>
        </w:tblPrEx>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597CF78"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Category</w:t>
            </w:r>
          </w:p>
        </w:tc>
        <w:tc>
          <w:tcPr>
            <w:tcW w:w="45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BFEDB54"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Tools and Libraries</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6B30E9D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b/>
                <w:bCs/>
                <w:sz w:val="26"/>
                <w:szCs w:val="26"/>
              </w:rPr>
              <w:t>Role in the System</w:t>
            </w:r>
          </w:p>
        </w:tc>
      </w:tr>
      <w:tr w:rsidR="005447D3" w:rsidRPr="00975750" w14:paraId="18C07E4F"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C783C7"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Primary language</w:t>
            </w:r>
          </w:p>
        </w:tc>
        <w:tc>
          <w:tcPr>
            <w:tcW w:w="4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17460E"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Python 3.11</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E75BFA"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Sidecar, detection engine, vault, lineage, benchmark and training scripts</w:t>
            </w:r>
          </w:p>
        </w:tc>
      </w:tr>
      <w:tr w:rsidR="005447D3" w:rsidRPr="00975750" w14:paraId="74777C96"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BA532C"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Infrastructure</w:t>
            </w:r>
          </w:p>
        </w:tc>
        <w:tc>
          <w:tcPr>
            <w:tcW w:w="4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159AD9"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YAML</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E244D6"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Kubernetes deployment, RBAC and webhook manifests</w:t>
            </w:r>
          </w:p>
        </w:tc>
      </w:tr>
      <w:tr w:rsidR="005447D3" w:rsidRPr="00975750" w14:paraId="633012E9"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F38533"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lastRenderedPageBreak/>
              <w:t>Dashboard tooling</w:t>
            </w:r>
          </w:p>
        </w:tc>
        <w:tc>
          <w:tcPr>
            <w:tcW w:w="4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49AEFF"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JavaScript / Node.js</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CB52B1"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Presentation (PPT) generation tooling</w:t>
            </w:r>
          </w:p>
        </w:tc>
      </w:tr>
      <w:tr w:rsidR="005447D3" w:rsidRPr="00975750" w14:paraId="2B5665B4"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5260D7"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Core dependencies</w:t>
            </w:r>
          </w:p>
        </w:tc>
        <w:tc>
          <w:tcPr>
            <w:tcW w:w="4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59FD08"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 xml:space="preserve">cryptography, sqlite3, </w:t>
            </w:r>
            <w:proofErr w:type="spellStart"/>
            <w:r w:rsidRPr="00975750">
              <w:rPr>
                <w:rFonts w:ascii="Times New Roman" w:hAnsi="Times New Roman" w:cs="Times New Roman"/>
                <w:sz w:val="26"/>
                <w:szCs w:val="26"/>
              </w:rPr>
              <w:t>kubernetes</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fastapi</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scipy</w:t>
            </w:r>
            <w:proofErr w:type="spellEnd"/>
            <w:r w:rsidRPr="00975750">
              <w:rPr>
                <w:rFonts w:ascii="Times New Roman" w:hAnsi="Times New Roman" w:cs="Times New Roman"/>
                <w:sz w:val="26"/>
                <w:szCs w:val="26"/>
              </w:rPr>
              <w:t xml:space="preserve">, scikit-learn, </w:t>
            </w:r>
            <w:proofErr w:type="spellStart"/>
            <w:r w:rsidRPr="00975750">
              <w:rPr>
                <w:rFonts w:ascii="Times New Roman" w:hAnsi="Times New Roman" w:cs="Times New Roman"/>
                <w:sz w:val="26"/>
                <w:szCs w:val="26"/>
              </w:rPr>
              <w:t>prometheus_client</w:t>
            </w:r>
            <w:proofErr w:type="spellEnd"/>
            <w:r w:rsidRPr="00975750">
              <w:rPr>
                <w:rFonts w:ascii="Times New Roman" w:hAnsi="Times New Roman" w:cs="Times New Roman"/>
                <w:sz w:val="26"/>
                <w:szCs w:val="26"/>
              </w:rPr>
              <w:t xml:space="preserve">, </w:t>
            </w:r>
            <w:proofErr w:type="spellStart"/>
            <w:r w:rsidRPr="00975750">
              <w:rPr>
                <w:rFonts w:ascii="Times New Roman" w:hAnsi="Times New Roman" w:cs="Times New Roman"/>
                <w:sz w:val="26"/>
                <w:szCs w:val="26"/>
              </w:rPr>
              <w:t>pyahocorasick</w:t>
            </w:r>
            <w:proofErr w:type="spellEnd"/>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4D0F7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Encryption, storage, K8s API access, demo app, weight optimisation, ML scoring, metrics, fast keyword prefiltering</w:t>
            </w:r>
          </w:p>
        </w:tc>
      </w:tr>
      <w:tr w:rsidR="005447D3" w:rsidRPr="00975750" w14:paraId="74E95FB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886356"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Deployment targets</w:t>
            </w:r>
          </w:p>
        </w:tc>
        <w:tc>
          <w:tcPr>
            <w:tcW w:w="4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57B5E2" w14:textId="77777777" w:rsidR="005447D3" w:rsidRPr="00975750" w:rsidRDefault="00000000" w:rsidP="00975750">
            <w:pPr>
              <w:spacing w:line="480" w:lineRule="auto"/>
              <w:jc w:val="both"/>
              <w:rPr>
                <w:rFonts w:ascii="Times New Roman" w:hAnsi="Times New Roman" w:cs="Times New Roman"/>
                <w:sz w:val="26"/>
                <w:szCs w:val="26"/>
              </w:rPr>
            </w:pPr>
            <w:proofErr w:type="spellStart"/>
            <w:r w:rsidRPr="00975750">
              <w:rPr>
                <w:rFonts w:ascii="Times New Roman" w:hAnsi="Times New Roman" w:cs="Times New Roman"/>
                <w:sz w:val="26"/>
                <w:szCs w:val="26"/>
              </w:rPr>
              <w:t>Minikube</w:t>
            </w:r>
            <w:proofErr w:type="spellEnd"/>
            <w:r w:rsidRPr="00975750">
              <w:rPr>
                <w:rFonts w:ascii="Times New Roman" w:hAnsi="Times New Roman" w:cs="Times New Roman"/>
                <w:sz w:val="26"/>
                <w:szCs w:val="26"/>
              </w:rPr>
              <w:t xml:space="preserve"> (demo); EKS / GKE (production)</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E95832" w14:textId="77777777" w:rsidR="005447D3" w:rsidRPr="00975750" w:rsidRDefault="00000000" w:rsidP="00975750">
            <w:pPr>
              <w:spacing w:line="480" w:lineRule="auto"/>
              <w:jc w:val="both"/>
              <w:rPr>
                <w:rFonts w:ascii="Times New Roman" w:hAnsi="Times New Roman" w:cs="Times New Roman"/>
                <w:sz w:val="26"/>
                <w:szCs w:val="26"/>
              </w:rPr>
            </w:pPr>
            <w:r w:rsidRPr="00975750">
              <w:rPr>
                <w:rFonts w:ascii="Times New Roman" w:hAnsi="Times New Roman" w:cs="Times New Roman"/>
                <w:sz w:val="26"/>
                <w:szCs w:val="26"/>
              </w:rPr>
              <w:t>Local demonstration and production-scale operation</w:t>
            </w:r>
          </w:p>
        </w:tc>
      </w:tr>
    </w:tbl>
    <w:p w14:paraId="330EB580" w14:textId="77777777" w:rsidR="00975750" w:rsidRDefault="00975750">
      <w:pPr>
        <w:pStyle w:val="Heading2"/>
        <w:rPr>
          <w:rFonts w:ascii="Times New Roman" w:hAnsi="Times New Roman" w:cs="Times New Roman"/>
          <w:b/>
          <w:bCs/>
          <w:color w:val="auto"/>
        </w:rPr>
      </w:pPr>
    </w:p>
    <w:p w14:paraId="380AACE1" w14:textId="5CC60084" w:rsidR="005447D3" w:rsidRPr="005837B1"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3.3 Algorithms and Data Structures</w:t>
      </w:r>
    </w:p>
    <w:p w14:paraId="6A9477D4" w14:textId="77777777" w:rsidR="00975750" w:rsidRPr="00975750" w:rsidRDefault="00975750">
      <w:pPr>
        <w:pStyle w:val="Heading2"/>
        <w:rPr>
          <w:rFonts w:ascii="Times New Roman" w:hAnsi="Times New Roman" w:cs="Times New Roman"/>
          <w:color w:val="auto"/>
        </w:rPr>
      </w:pPr>
    </w:p>
    <w:p w14:paraId="0C96F7B4" w14:textId="77777777" w:rsidR="005447D3" w:rsidRDefault="00000000">
      <w:pPr>
        <w:pStyle w:val="Heading3"/>
        <w:rPr>
          <w:rFonts w:ascii="Times New Roman" w:hAnsi="Times New Roman" w:cs="Times New Roman"/>
          <w:b/>
          <w:bCs/>
          <w:color w:val="auto"/>
          <w:sz w:val="30"/>
          <w:szCs w:val="30"/>
        </w:rPr>
      </w:pPr>
      <w:r w:rsidRPr="005837B1">
        <w:rPr>
          <w:rFonts w:ascii="Times New Roman" w:hAnsi="Times New Roman" w:cs="Times New Roman"/>
          <w:b/>
          <w:bCs/>
          <w:color w:val="auto"/>
          <w:sz w:val="30"/>
          <w:szCs w:val="30"/>
        </w:rPr>
        <w:t>3.3.1 Core data structures</w:t>
      </w:r>
    </w:p>
    <w:p w14:paraId="58DFF0D9" w14:textId="77777777" w:rsidR="005837B1" w:rsidRPr="005837B1" w:rsidRDefault="005837B1">
      <w:pPr>
        <w:pStyle w:val="Heading3"/>
        <w:rPr>
          <w:rFonts w:ascii="Times New Roman" w:hAnsi="Times New Roman" w:cs="Times New Roman"/>
          <w:color w:val="auto"/>
          <w:sz w:val="30"/>
          <w:szCs w:val="30"/>
        </w:rPr>
      </w:pPr>
    </w:p>
    <w:p w14:paraId="16A95E34"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Three data structures carry state through the pipeline, the vault and the lineage tracker.</w:t>
      </w:r>
    </w:p>
    <w:p w14:paraId="7A8FB200"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3.2 Principal data structures.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4641"/>
        <w:gridCol w:w="3538"/>
      </w:tblGrid>
      <w:tr w:rsidR="005447D3" w:rsidRPr="005837B1" w14:paraId="3BD74E8B" w14:textId="77777777">
        <w:tblPrEx>
          <w:tblCellMar>
            <w:top w:w="0" w:type="dxa"/>
            <w:bottom w:w="0" w:type="dxa"/>
          </w:tblCellMar>
        </w:tblPrEx>
        <w:trPr>
          <w:tblHeader/>
        </w:trPr>
        <w:tc>
          <w:tcPr>
            <w:tcW w:w="20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75ACA44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Structure</w:t>
            </w:r>
          </w:p>
        </w:tc>
        <w:tc>
          <w:tcPr>
            <w:tcW w:w="47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7B2748C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Key Fields</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D1FE66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Purpose</w:t>
            </w:r>
          </w:p>
        </w:tc>
      </w:tr>
      <w:tr w:rsidR="005447D3" w:rsidRPr="005837B1" w14:paraId="5CD0ED05"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ED02C3"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SCSResult</w:t>
            </w:r>
            <w:proofErr w:type="spellEnd"/>
          </w:p>
        </w:tc>
        <w:tc>
          <w:tcPr>
            <w:tcW w:w="4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8FCBA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token, score (0–100), factors (6 factor scores), decision (MASK/FLAG/PASS), </w:t>
            </w:r>
            <w:proofErr w:type="spellStart"/>
            <w:r w:rsidRPr="005837B1">
              <w:rPr>
                <w:rFonts w:ascii="Times New Roman" w:hAnsi="Times New Roman" w:cs="Times New Roman"/>
                <w:sz w:val="26"/>
                <w:szCs w:val="26"/>
              </w:rPr>
              <w:t>detector_name</w:t>
            </w:r>
            <w:proofErr w:type="spellEnd"/>
            <w:r w:rsidRPr="005837B1">
              <w:rPr>
                <w:rFonts w:ascii="Times New Roman" w:hAnsi="Times New Roman" w:cs="Times New Roman"/>
                <w:sz w:val="26"/>
                <w:szCs w:val="26"/>
              </w:rPr>
              <w:t xml:space="preserve">, vendor, category, </w:t>
            </w:r>
            <w:proofErr w:type="spellStart"/>
            <w:r w:rsidRPr="005837B1">
              <w:rPr>
                <w:rFonts w:ascii="Times New Roman" w:hAnsi="Times New Roman" w:cs="Times New Roman"/>
                <w:sz w:val="26"/>
                <w:szCs w:val="26"/>
              </w:rPr>
              <w:t>detector_type</w:t>
            </w:r>
            <w:proofErr w:type="spellEnd"/>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83C2B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Full scoring result for a single extracted token</w:t>
            </w:r>
          </w:p>
        </w:tc>
      </w:tr>
      <w:tr w:rsidR="005447D3" w:rsidRPr="005837B1" w14:paraId="2B6EE314"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21C829"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VaultEntry</w:t>
            </w:r>
            <w:proofErr w:type="spellEnd"/>
          </w:p>
        </w:tc>
        <w:tc>
          <w:tcPr>
            <w:tcW w:w="4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08A396"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ref_id</w:t>
            </w:r>
            <w:proofErr w:type="spellEnd"/>
            <w:r w:rsidRPr="005837B1">
              <w:rPr>
                <w:rFonts w:ascii="Times New Roman" w:hAnsi="Times New Roman" w:cs="Times New Roman"/>
                <w:sz w:val="26"/>
                <w:szCs w:val="26"/>
              </w:rPr>
              <w:t xml:space="preserve"> (e.g. SEC-20241115-A1B2), ciphertext (Fernet AES-128-CBC), score, </w:t>
            </w:r>
            <w:proofErr w:type="spellStart"/>
            <w:r w:rsidRPr="005837B1">
              <w:rPr>
                <w:rFonts w:ascii="Times New Roman" w:hAnsi="Times New Roman" w:cs="Times New Roman"/>
                <w:sz w:val="26"/>
                <w:szCs w:val="26"/>
              </w:rPr>
              <w:t>factors_json</w:t>
            </w:r>
            <w:proofErr w:type="spellEnd"/>
            <w:r w:rsidRPr="005837B1">
              <w:rPr>
                <w:rFonts w:ascii="Times New Roman" w:hAnsi="Times New Roman" w:cs="Times New Roman"/>
                <w:sz w:val="26"/>
                <w:szCs w:val="26"/>
              </w:rPr>
              <w:t xml:space="preserve">, timestamp, expiry, </w:t>
            </w:r>
            <w:proofErr w:type="spellStart"/>
            <w:r w:rsidRPr="005837B1">
              <w:rPr>
                <w:rFonts w:ascii="Times New Roman" w:hAnsi="Times New Roman" w:cs="Times New Roman"/>
                <w:sz w:val="26"/>
                <w:szCs w:val="26"/>
              </w:rPr>
              <w:t>pod_uid</w:t>
            </w:r>
            <w:proofErr w:type="spellEnd"/>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78916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Encrypted record of a masked secret, keyed by reference ID</w:t>
            </w:r>
          </w:p>
        </w:tc>
      </w:tr>
      <w:tr w:rsidR="005447D3" w:rsidRPr="005837B1" w14:paraId="33688A1E" w14:textId="77777777">
        <w:tblPrEx>
          <w:tblCellMar>
            <w:top w:w="0" w:type="dxa"/>
            <w:bottom w:w="0" w:type="dxa"/>
          </w:tblCellMar>
        </w:tblPrEx>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0A34C1"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lastRenderedPageBreak/>
              <w:t>FingerprintRecord</w:t>
            </w:r>
            <w:proofErr w:type="spellEnd"/>
          </w:p>
        </w:tc>
        <w:tc>
          <w:tcPr>
            <w:tcW w:w="4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96BCB0"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hmac_hash</w:t>
            </w:r>
            <w:proofErr w:type="spellEnd"/>
            <w:r w:rsidRPr="005837B1">
              <w:rPr>
                <w:rFonts w:ascii="Times New Roman" w:hAnsi="Times New Roman" w:cs="Times New Roman"/>
                <w:sz w:val="26"/>
                <w:szCs w:val="26"/>
              </w:rPr>
              <w:t xml:space="preserve"> (HMAC-SHA256 of the secret), occurrences, </w:t>
            </w:r>
            <w:proofErr w:type="spellStart"/>
            <w:r w:rsidRPr="005837B1">
              <w:rPr>
                <w:rFonts w:ascii="Times New Roman" w:hAnsi="Times New Roman" w:cs="Times New Roman"/>
                <w:sz w:val="26"/>
                <w:szCs w:val="26"/>
              </w:rPr>
              <w:t>pod_uids</w:t>
            </w:r>
            <w:proofErr w:type="spellEnd"/>
            <w:r w:rsidRPr="005837B1">
              <w:rPr>
                <w:rFonts w:ascii="Times New Roman" w:hAnsi="Times New Roman" w:cs="Times New Roman"/>
                <w:sz w:val="26"/>
                <w:szCs w:val="26"/>
              </w:rPr>
              <w:t xml:space="preserve">, namespaces, </w:t>
            </w:r>
            <w:proofErr w:type="spellStart"/>
            <w:r w:rsidRPr="005837B1">
              <w:rPr>
                <w:rFonts w:ascii="Times New Roman" w:hAnsi="Times New Roman" w:cs="Times New Roman"/>
                <w:sz w:val="26"/>
                <w:szCs w:val="26"/>
              </w:rPr>
              <w:t>first_seen</w:t>
            </w:r>
            <w:proofErr w:type="spellEnd"/>
            <w:r w:rsidRPr="005837B1">
              <w:rPr>
                <w:rFonts w:ascii="Times New Roman" w:hAnsi="Times New Roman" w:cs="Times New Roman"/>
                <w:sz w:val="26"/>
                <w:szCs w:val="26"/>
              </w:rPr>
              <w:t xml:space="preserve">, </w:t>
            </w:r>
            <w:proofErr w:type="spellStart"/>
            <w:r w:rsidRPr="005837B1">
              <w:rPr>
                <w:rFonts w:ascii="Times New Roman" w:hAnsi="Times New Roman" w:cs="Times New Roman"/>
                <w:sz w:val="26"/>
                <w:szCs w:val="26"/>
              </w:rPr>
              <w:t>last_seen</w:t>
            </w:r>
            <w:proofErr w:type="spellEnd"/>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D166F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Tracks reuse of the same secret across pods and namespaces without storing plaintext</w:t>
            </w:r>
          </w:p>
        </w:tc>
      </w:tr>
    </w:tbl>
    <w:p w14:paraId="7E6AAD1E" w14:textId="77777777" w:rsidR="005837B1" w:rsidRDefault="005837B1" w:rsidP="005837B1">
      <w:pPr>
        <w:pStyle w:val="Heading3"/>
        <w:spacing w:line="480" w:lineRule="auto"/>
        <w:rPr>
          <w:rFonts w:ascii="Times New Roman" w:hAnsi="Times New Roman" w:cs="Times New Roman"/>
          <w:b/>
          <w:bCs/>
          <w:color w:val="auto"/>
          <w:sz w:val="30"/>
          <w:szCs w:val="30"/>
        </w:rPr>
      </w:pPr>
    </w:p>
    <w:p w14:paraId="4C87800F" w14:textId="1E500208" w:rsidR="005447D3" w:rsidRPr="005837B1" w:rsidRDefault="00000000" w:rsidP="005837B1">
      <w:pPr>
        <w:pStyle w:val="Heading3"/>
        <w:spacing w:line="480" w:lineRule="auto"/>
        <w:rPr>
          <w:rFonts w:ascii="Times New Roman" w:hAnsi="Times New Roman" w:cs="Times New Roman"/>
          <w:color w:val="auto"/>
          <w:sz w:val="30"/>
          <w:szCs w:val="30"/>
        </w:rPr>
      </w:pPr>
      <w:r w:rsidRPr="005837B1">
        <w:rPr>
          <w:rFonts w:ascii="Times New Roman" w:hAnsi="Times New Roman" w:cs="Times New Roman"/>
          <w:b/>
          <w:bCs/>
          <w:color w:val="auto"/>
          <w:sz w:val="30"/>
          <w:szCs w:val="30"/>
        </w:rPr>
        <w:t>3.3.2 Decision gate algorithm</w:t>
      </w:r>
    </w:p>
    <w:p w14:paraId="05488D27"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decision gate resolves the calibrated SCS produced by Stage 5 into one of three actions, as stated in Table 1.3: scores below 50 pass the line untouched; scores from 50 to 79 flag the value with a reference marker; scores of 80 or above trigger redaction together with a synchronous vault write and lineage fingerprint. The two thresholds (50 and 80) are configuration parameters of the system rather than fixed constants, and their effect on precision and recall is examined empirically in Section 4.2.</w:t>
      </w:r>
    </w:p>
    <w:p w14:paraId="4B5BD281" w14:textId="77777777" w:rsidR="005447D3" w:rsidRDefault="00000000">
      <w:pPr>
        <w:pStyle w:val="Heading3"/>
        <w:rPr>
          <w:rFonts w:ascii="Times New Roman" w:hAnsi="Times New Roman" w:cs="Times New Roman"/>
          <w:b/>
          <w:bCs/>
          <w:color w:val="auto"/>
          <w:sz w:val="30"/>
          <w:szCs w:val="30"/>
        </w:rPr>
      </w:pPr>
      <w:r w:rsidRPr="005837B1">
        <w:rPr>
          <w:rFonts w:ascii="Times New Roman" w:hAnsi="Times New Roman" w:cs="Times New Roman"/>
          <w:b/>
          <w:bCs/>
          <w:color w:val="auto"/>
          <w:sz w:val="30"/>
          <w:szCs w:val="30"/>
        </w:rPr>
        <w:t>3.3.3 Confidence model formulation</w:t>
      </w:r>
    </w:p>
    <w:p w14:paraId="237E5F2A" w14:textId="77777777" w:rsidR="005837B1" w:rsidRPr="005837B1" w:rsidRDefault="005837B1">
      <w:pPr>
        <w:pStyle w:val="Heading3"/>
        <w:rPr>
          <w:rFonts w:ascii="Times New Roman" w:hAnsi="Times New Roman" w:cs="Times New Roman"/>
          <w:color w:val="auto"/>
          <w:sz w:val="30"/>
          <w:szCs w:val="30"/>
        </w:rPr>
      </w:pPr>
    </w:p>
    <w:p w14:paraId="1CA787B1"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Secret Confidence Score is produced by a logistic regression model operating over an eight-dimensional feature vector: regex score, entropy, variable-name proximity, structural validation, context score, encoding signal, length normalisation and a dictionary-word penalty. The model's weights are trained on labelled data rather than fixed by hand, using the weight-trainer script described in Section 4.1, and its output probability is calibrated and scaled onto the integer 0–100 SCS range consumed by the decision gate. This construction is deliberate: replacing a single-factor rule (a regex match alone, or an entropy threshold alone) with a learned combination of eight independent signals is the basis for the accuracy improvement measured in the ablation results reported in Section 4.2.</w:t>
      </w:r>
    </w:p>
    <w:p w14:paraId="620D4932" w14:textId="77777777" w:rsidR="005447D3" w:rsidRDefault="00000000">
      <w:pPr>
        <w:pStyle w:val="Heading3"/>
        <w:rPr>
          <w:rFonts w:ascii="Times New Roman" w:hAnsi="Times New Roman" w:cs="Times New Roman"/>
          <w:b/>
          <w:bCs/>
          <w:color w:val="auto"/>
          <w:sz w:val="30"/>
          <w:szCs w:val="30"/>
        </w:rPr>
      </w:pPr>
      <w:r w:rsidRPr="005837B1">
        <w:rPr>
          <w:rFonts w:ascii="Times New Roman" w:hAnsi="Times New Roman" w:cs="Times New Roman"/>
          <w:b/>
          <w:bCs/>
          <w:color w:val="auto"/>
          <w:sz w:val="30"/>
          <w:szCs w:val="30"/>
        </w:rPr>
        <w:t>3.3.4 Validation protocol</w:t>
      </w:r>
    </w:p>
    <w:p w14:paraId="1CB92F2C" w14:textId="77777777" w:rsidR="005837B1" w:rsidRPr="005837B1" w:rsidRDefault="005837B1" w:rsidP="005837B1">
      <w:pPr>
        <w:pStyle w:val="Heading3"/>
        <w:spacing w:line="480" w:lineRule="auto"/>
        <w:rPr>
          <w:rFonts w:ascii="Times New Roman" w:hAnsi="Times New Roman" w:cs="Times New Roman"/>
          <w:color w:val="auto"/>
          <w:sz w:val="30"/>
          <w:szCs w:val="30"/>
        </w:rPr>
      </w:pPr>
    </w:p>
    <w:p w14:paraId="32BDF056"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The core research validation designed for this project is a four-way ablation experiment on a 50,000-line labelled corpus, isolating the contribution of each layer of the detection design.</w:t>
      </w:r>
    </w:p>
    <w:p w14:paraId="3BB9DFAB"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3.3 Planned four-way ablation experiment design.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3514"/>
        <w:gridCol w:w="1487"/>
        <w:gridCol w:w="3784"/>
      </w:tblGrid>
      <w:tr w:rsidR="005447D3" w:rsidRPr="005837B1" w14:paraId="0C5D1532" w14:textId="77777777">
        <w:tblPrEx>
          <w:tblCellMar>
            <w:top w:w="0" w:type="dxa"/>
            <w:bottom w:w="0" w:type="dxa"/>
          </w:tblCellMar>
        </w:tblPrEx>
        <w:trPr>
          <w:tblHeader/>
        </w:trPr>
        <w:tc>
          <w:tcPr>
            <w:tcW w:w="1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64C6877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Experiment</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F4728E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Configuration</w:t>
            </w:r>
          </w:p>
        </w:tc>
        <w:tc>
          <w:tcPr>
            <w:tcW w:w="15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7FA30B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Expected F1</w:t>
            </w:r>
          </w:p>
        </w:tc>
        <w:tc>
          <w:tcPr>
            <w:tcW w:w="39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42BB8C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Hypothesis</w:t>
            </w:r>
          </w:p>
        </w:tc>
      </w:tr>
      <w:tr w:rsidR="005447D3" w:rsidRPr="005837B1" w14:paraId="36813B5A"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02E3A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E431E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Regex only (600 patterns, no ML)</w:t>
            </w:r>
          </w:p>
        </w:tc>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5AE8D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~0.71</w:t>
            </w:r>
          </w:p>
        </w:tc>
        <w:tc>
          <w:tcPr>
            <w:tcW w:w="3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A296D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Baseline: high recall, low precision</w:t>
            </w:r>
          </w:p>
        </w:tc>
      </w:tr>
      <w:tr w:rsidR="005447D3" w:rsidRPr="005837B1" w14:paraId="7682DEAB"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CEBA9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B</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D93D5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Regex + entropy threshold (H &gt; 3.5)</w:t>
            </w:r>
          </w:p>
        </w:tc>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12666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~0.77</w:t>
            </w:r>
          </w:p>
        </w:tc>
        <w:tc>
          <w:tcPr>
            <w:tcW w:w="3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EF61A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Entropy reduces false positives but still catches UUIDs</w:t>
            </w:r>
          </w:p>
        </w:tc>
      </w:tr>
      <w:tr w:rsidR="005447D3" w:rsidRPr="005837B1" w14:paraId="47A68EC6"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A5488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DB0C1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6-factor SCS (current weighted sum)</w:t>
            </w:r>
          </w:p>
        </w:tc>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6B09D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~0.89</w:t>
            </w:r>
          </w:p>
        </w:tc>
        <w:tc>
          <w:tcPr>
            <w:tcW w:w="3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66891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Context and variable-name factors are the major false-positive reducers</w:t>
            </w:r>
          </w:p>
        </w:tc>
      </w:tr>
      <w:tr w:rsidR="005447D3" w:rsidRPr="005837B1" w14:paraId="06349F7E"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C0241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3537E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Multi-stage pipeline + 761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patterns</w:t>
            </w:r>
          </w:p>
        </w:tc>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ADB56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~0.98</w:t>
            </w:r>
          </w:p>
        </w:tc>
        <w:tc>
          <w:tcPr>
            <w:tcW w:w="3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1574F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Early exit and validated patterns together win</w:t>
            </w:r>
          </w:p>
        </w:tc>
      </w:tr>
    </w:tbl>
    <w:p w14:paraId="2BD75900"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The validation protocol specified for this experiment is five-fold stratified cross-validation on the 50,000-line corpus, composed of 25,000 positive lines drawn from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and leaked-repository sources, and 25,000 negative lines drawn from </w:t>
      </w:r>
      <w:proofErr w:type="spellStart"/>
      <w:r w:rsidRPr="005837B1">
        <w:rPr>
          <w:rFonts w:ascii="Times New Roman" w:hAnsi="Times New Roman" w:cs="Times New Roman"/>
          <w:sz w:val="26"/>
          <w:szCs w:val="26"/>
        </w:rPr>
        <w:t>LogHub</w:t>
      </w:r>
      <w:proofErr w:type="spellEnd"/>
      <w:r w:rsidRPr="005837B1">
        <w:rPr>
          <w:rFonts w:ascii="Times New Roman" w:hAnsi="Times New Roman" w:cs="Times New Roman"/>
          <w:sz w:val="26"/>
          <w:szCs w:val="26"/>
        </w:rPr>
        <w:t xml:space="preserve"> and synthetic non-secret text. This experiment has been designed but not yet executed; its status is reported in Section 4.6.</w:t>
      </w:r>
    </w:p>
    <w:p w14:paraId="0906489A" w14:textId="77777777" w:rsidR="005837B1" w:rsidRDefault="005837B1">
      <w:pPr>
        <w:pStyle w:val="Heading3"/>
        <w:rPr>
          <w:rFonts w:ascii="Times New Roman" w:hAnsi="Times New Roman" w:cs="Times New Roman"/>
          <w:b/>
          <w:bCs/>
          <w:color w:val="auto"/>
        </w:rPr>
      </w:pPr>
    </w:p>
    <w:p w14:paraId="7F7E1FA0" w14:textId="43615BA9" w:rsidR="005447D3" w:rsidRPr="005837B1" w:rsidRDefault="00000000">
      <w:pPr>
        <w:pStyle w:val="Heading3"/>
        <w:rPr>
          <w:rFonts w:ascii="Times New Roman" w:hAnsi="Times New Roman" w:cs="Times New Roman"/>
          <w:b/>
          <w:bCs/>
          <w:color w:val="auto"/>
          <w:sz w:val="30"/>
          <w:szCs w:val="30"/>
        </w:rPr>
      </w:pPr>
      <w:r w:rsidRPr="005837B1">
        <w:rPr>
          <w:rFonts w:ascii="Times New Roman" w:hAnsi="Times New Roman" w:cs="Times New Roman"/>
          <w:b/>
          <w:bCs/>
          <w:color w:val="auto"/>
          <w:sz w:val="30"/>
          <w:szCs w:val="30"/>
        </w:rPr>
        <w:t>3.3.5 Vault and lineage scheme</w:t>
      </w:r>
    </w:p>
    <w:p w14:paraId="509CA570" w14:textId="77777777" w:rsidR="005837B1" w:rsidRPr="00975750" w:rsidRDefault="005837B1">
      <w:pPr>
        <w:pStyle w:val="Heading3"/>
        <w:rPr>
          <w:rFonts w:ascii="Times New Roman" w:hAnsi="Times New Roman" w:cs="Times New Roman"/>
          <w:color w:val="auto"/>
        </w:rPr>
      </w:pPr>
    </w:p>
    <w:p w14:paraId="24903A08" w14:textId="77777777" w:rsidR="005447D3" w:rsidRPr="005837B1" w:rsidRDefault="00000000" w:rsidP="005837B1">
      <w:pPr>
        <w:spacing w:after="160"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xml:space="preserve"> implements the vault and controlled-recovery module. It stores each masked value's ciphertext, produced by Fernet symmetric encryption (AES-128 in CBC mode), together with its reference ID, SCS at detection time, the individual factor scores, a timestamp, a TTL-based expiry, and the pod UID in which it was detected, in a local SQLite database. A command-line interface </w:t>
      </w:r>
      <w:r w:rsidRPr="005837B1">
        <w:rPr>
          <w:rFonts w:ascii="Times New Roman" w:hAnsi="Times New Roman" w:cs="Times New Roman"/>
          <w:sz w:val="26"/>
          <w:szCs w:val="26"/>
        </w:rPr>
        <w:lastRenderedPageBreak/>
        <w:t>exposes retrieve, sprawl-report and audit-log operations, so that an authorised person can recover a specific secret by reference ID, review a lineage report of secret reuse, or inspect the audit trail of who retrieved what and when.</w:t>
      </w:r>
    </w:p>
    <w:p w14:paraId="4C0F16F4" w14:textId="77777777" w:rsidR="005447D3" w:rsidRPr="005837B1" w:rsidRDefault="00000000" w:rsidP="005837B1">
      <w:pPr>
        <w:spacing w:after="160"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 xml:space="preserve"> implements the fingerprinting and cross-application tracking module. Rather than storing the plaintext of a secret a second time, it computes an HMAC-SHA256 fingerprint of the value, and records the number of occurrences, the list of pod UIDs and namespaces in which that fingerprint has been observed, and first- and last-seen timestamps. This allows </w:t>
      </w:r>
      <w:proofErr w:type="spellStart"/>
      <w:r w:rsidRPr="005837B1">
        <w:rPr>
          <w:rFonts w:ascii="Times New Roman" w:hAnsi="Times New Roman" w:cs="Times New Roman"/>
          <w:sz w:val="26"/>
          <w:szCs w:val="26"/>
        </w:rPr>
        <w:t>LogShield</w:t>
      </w:r>
      <w:proofErr w:type="spellEnd"/>
      <w:r w:rsidRPr="005837B1">
        <w:rPr>
          <w:rFonts w:ascii="Times New Roman" w:hAnsi="Times New Roman" w:cs="Times New Roman"/>
          <w:sz w:val="26"/>
          <w:szCs w:val="26"/>
        </w:rPr>
        <w:t xml:space="preserve"> to detect that the same credential has leaked into logs from more than one application or namespace without ever storing a second copy of the secret itself.</w:t>
      </w:r>
    </w:p>
    <w:p w14:paraId="79F06481" w14:textId="77777777" w:rsidR="005447D3" w:rsidRDefault="00000000" w:rsidP="005837B1">
      <w:pPr>
        <w:pStyle w:val="Heading1"/>
        <w:jc w:val="center"/>
        <w:rPr>
          <w:rFonts w:ascii="Times New Roman" w:hAnsi="Times New Roman" w:cs="Times New Roman"/>
          <w:b/>
          <w:bCs/>
          <w:color w:val="auto"/>
          <w:sz w:val="36"/>
          <w:szCs w:val="36"/>
        </w:rPr>
      </w:pPr>
      <w:r w:rsidRPr="005837B1">
        <w:rPr>
          <w:rFonts w:ascii="Times New Roman" w:hAnsi="Times New Roman" w:cs="Times New Roman"/>
          <w:b/>
          <w:bCs/>
          <w:color w:val="auto"/>
          <w:sz w:val="36"/>
          <w:szCs w:val="36"/>
        </w:rPr>
        <w:t>4. RESULT AND ANALYSIS</w:t>
      </w:r>
    </w:p>
    <w:p w14:paraId="1235D2F8" w14:textId="77777777" w:rsidR="005837B1" w:rsidRPr="005837B1" w:rsidRDefault="005837B1">
      <w:pPr>
        <w:pStyle w:val="Heading1"/>
        <w:rPr>
          <w:rFonts w:ascii="Times New Roman" w:hAnsi="Times New Roman" w:cs="Times New Roman"/>
          <w:color w:val="auto"/>
          <w:sz w:val="36"/>
          <w:szCs w:val="36"/>
        </w:rPr>
      </w:pPr>
    </w:p>
    <w:p w14:paraId="164CAF36"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This chapter reports the results obtained from the portion of the system implemented to date. The sidecar entry point, the six-factor scoring engine, the full pattern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the vault and the lineage tracker are implemented and functional; the multi-stage pipeline restructuring (Preprocessor, Candidate Finder and Context Engine as distinct modules), the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pattern import, the ML weight-training run, the Aho-</w:t>
      </w:r>
      <w:proofErr w:type="spellStart"/>
      <w:r w:rsidRPr="005837B1">
        <w:rPr>
          <w:rFonts w:ascii="Times New Roman" w:hAnsi="Times New Roman" w:cs="Times New Roman"/>
          <w:sz w:val="26"/>
          <w:szCs w:val="26"/>
        </w:rPr>
        <w:t>Corasick</w:t>
      </w:r>
      <w:proofErr w:type="spellEnd"/>
      <w:r w:rsidRPr="005837B1">
        <w:rPr>
          <w:rFonts w:ascii="Times New Roman" w:hAnsi="Times New Roman" w:cs="Times New Roman"/>
          <w:sz w:val="26"/>
          <w:szCs w:val="26"/>
        </w:rPr>
        <w:t xml:space="preserve"> prefilter, the active-validity Analyzer, the mutating admission webhook and the observability layer are planned for the phased work described in Section 6.2. Section 4.6 states the completion status explicitly.</w:t>
      </w:r>
    </w:p>
    <w:p w14:paraId="16EA7852"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4.1 Dataset and Module Inventory</w:t>
      </w:r>
    </w:p>
    <w:p w14:paraId="77D7B8F6" w14:textId="77777777" w:rsidR="005837B1" w:rsidRPr="005837B1" w:rsidRDefault="005837B1">
      <w:pPr>
        <w:pStyle w:val="Heading2"/>
        <w:rPr>
          <w:rFonts w:ascii="Times New Roman" w:hAnsi="Times New Roman" w:cs="Times New Roman"/>
          <w:color w:val="auto"/>
          <w:sz w:val="32"/>
          <w:szCs w:val="32"/>
        </w:rPr>
      </w:pPr>
    </w:p>
    <w:p w14:paraId="3C16A321"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The current benchmark dataset consists of logs.txt, comprising 1,847 log lines, together with a line-labelled ground_truth.txt used to compute precision, recall and related metrics. The pattern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underlying the classifier comprises over 600 hand-crafted patterns spanning cloud providers, AI-service keys, databases, messaging services, payment providers, version-control and CI/CD tokens, private keys and generic high-entropy fallbacks, together with 761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-validated patterns </w:t>
      </w:r>
      <w:r w:rsidRPr="005837B1">
        <w:rPr>
          <w:rFonts w:ascii="Times New Roman" w:hAnsi="Times New Roman" w:cs="Times New Roman"/>
          <w:sz w:val="26"/>
          <w:szCs w:val="26"/>
        </w:rPr>
        <w:lastRenderedPageBreak/>
        <w:t>(755 low-false-positive patterns and 6 context-gated high-false-positive patterns) planned for integration as described in Section 3.1.3.</w:t>
      </w:r>
    </w:p>
    <w:p w14:paraId="4B7CEB73"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4.1 Module inventory as built.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0"/>
        <w:gridCol w:w="4550"/>
        <w:gridCol w:w="1600"/>
      </w:tblGrid>
      <w:tr w:rsidR="005447D3" w:rsidRPr="005837B1" w14:paraId="1E006EA7" w14:textId="77777777">
        <w:tblPrEx>
          <w:tblCellMar>
            <w:top w:w="0" w:type="dxa"/>
            <w:bottom w:w="0" w:type="dxa"/>
          </w:tblCellMar>
        </w:tblPrEx>
        <w:trPr>
          <w:tblHeader/>
        </w:trPr>
        <w:tc>
          <w:tcPr>
            <w:tcW w:w="41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1261790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Module</w:t>
            </w:r>
          </w:p>
        </w:tc>
        <w:tc>
          <w:tcPr>
            <w:tcW w:w="45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06D3B7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Purpose</w:t>
            </w:r>
          </w:p>
        </w:tc>
        <w:tc>
          <w:tcPr>
            <w:tcW w:w="1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98E2A7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Status</w:t>
            </w:r>
          </w:p>
        </w:tc>
      </w:tr>
      <w:tr w:rsidR="005447D3" w:rsidRPr="005837B1" w14:paraId="58885AD4"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A1B87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Sidecar entry point (sidecar/main.py)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2E5EC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File-tailing loop, statistics, thread orchestration</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F614C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7B4C1957"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1161D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SCS engine (sidecar/</w:t>
            </w:r>
            <w:proofErr w:type="spellStart"/>
            <w:r w:rsidRPr="005837B1">
              <w:rPr>
                <w:rFonts w:ascii="Times New Roman" w:hAnsi="Times New Roman" w:cs="Times New Roman"/>
                <w:sz w:val="26"/>
                <w:szCs w:val="26"/>
              </w:rPr>
              <w:t>logmask</w:t>
            </w:r>
            <w:proofErr w:type="spellEnd"/>
            <w:r w:rsidRPr="005837B1">
              <w:rPr>
                <w:rFonts w:ascii="Times New Roman" w:hAnsi="Times New Roman" w:cs="Times New Roman"/>
                <w:sz w:val="26"/>
                <w:szCs w:val="26"/>
              </w:rPr>
              <w:t>/scorer.py)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E44CE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Three-pass extraction and six-factor scoring</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66154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797A6FC3"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750DC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Detection factors (regex, </w:t>
            </w:r>
            <w:proofErr w:type="spellStart"/>
            <w:r w:rsidRPr="005837B1">
              <w:rPr>
                <w:rFonts w:ascii="Times New Roman" w:hAnsi="Times New Roman" w:cs="Times New Roman"/>
                <w:sz w:val="26"/>
                <w:szCs w:val="26"/>
              </w:rPr>
              <w:t>varname</w:t>
            </w:r>
            <w:proofErr w:type="spellEnd"/>
            <w:r w:rsidRPr="005837B1">
              <w:rPr>
                <w:rFonts w:ascii="Times New Roman" w:hAnsi="Times New Roman" w:cs="Times New Roman"/>
                <w:sz w:val="26"/>
                <w:szCs w:val="26"/>
              </w:rPr>
              <w:t>, entropy, token-structure, context, encoding)</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9F3A3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The six scoring factors feeding the confidence model</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89AB3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7675C25C"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1E85A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Pattern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(cloud, AI, database, messaging, payment, VCS/CI-CD, generic, private keys, generated specifics, PII)</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FAFEC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600+ hand-crafted vendor and generic detectors across ten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files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0E378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65D58B7A"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AE2EB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Vault (sidecar/</w:t>
            </w: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/vault.py) and CLI</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433DF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Fernet AES-128-CBC encryption over SQLite; retrieve, sprawl-report and audit-log commands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ACB62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5F4823C2"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54AAE6"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 xml:space="preserve"> (sidecar/</w:t>
            </w: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/fingerprint.py)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2D22C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HMAC-SHA256 fingerprinting with Kubernetes API cross-checks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9B20D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7E12DCC5"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90BE2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Demo application (demo-app/app.py)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DB3DCC"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FastAPI</w:t>
            </w:r>
            <w:proofErr w:type="spellEnd"/>
            <w:r w:rsidRPr="005837B1">
              <w:rPr>
                <w:rFonts w:ascii="Times New Roman" w:hAnsi="Times New Roman" w:cs="Times New Roman"/>
                <w:sz w:val="26"/>
                <w:szCs w:val="26"/>
              </w:rPr>
              <w:t xml:space="preserve"> application that intentionally leaks secrets for demonstration</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DEA95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00E5CE6B"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AC68E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Benchmark suite (benchmark/benchmark.py)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42339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Precision / recall / F1 measurement against baselines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C1625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364594E8"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2C7E3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Weight trainer (scripts/train_weights.py)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F1F4C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NNLS-based factor-weight optimisation</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48F0A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79C9A3EB"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6E586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Regex mapper (scripts/map_regexes.py, map_regexes_v2.py)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4161B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Integration of Gitleaks and </w:t>
            </w:r>
            <w:proofErr w:type="spellStart"/>
            <w:r w:rsidRPr="005837B1">
              <w:rPr>
                <w:rFonts w:ascii="Times New Roman" w:hAnsi="Times New Roman" w:cs="Times New Roman"/>
                <w:sz w:val="26"/>
                <w:szCs w:val="26"/>
              </w:rPr>
              <w:t>TruffleHog</w:t>
            </w:r>
            <w:proofErr w:type="spellEnd"/>
            <w:r w:rsidRPr="005837B1">
              <w:rPr>
                <w:rFonts w:ascii="Times New Roman" w:hAnsi="Times New Roman" w:cs="Times New Roman"/>
                <w:sz w:val="26"/>
                <w:szCs w:val="26"/>
              </w:rPr>
              <w:t xml:space="preserve"> regex sources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4FB46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5CFDA618"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A264E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Kubernetes deployment and RBAC (k8s/</w:t>
            </w:r>
            <w:proofErr w:type="spellStart"/>
            <w:r w:rsidRPr="005837B1">
              <w:rPr>
                <w:rFonts w:ascii="Times New Roman" w:hAnsi="Times New Roman" w:cs="Times New Roman"/>
                <w:sz w:val="26"/>
                <w:szCs w:val="26"/>
              </w:rPr>
              <w:t>deployment.yaml</w:t>
            </w:r>
            <w:proofErr w:type="spellEnd"/>
            <w:r w:rsidRPr="005837B1">
              <w:rPr>
                <w:rFonts w:ascii="Times New Roman" w:hAnsi="Times New Roman" w:cs="Times New Roman"/>
                <w:sz w:val="26"/>
                <w:szCs w:val="26"/>
              </w:rPr>
              <w:t>, k8s/</w:t>
            </w:r>
            <w:proofErr w:type="spellStart"/>
            <w:r w:rsidRPr="005837B1">
              <w:rPr>
                <w:rFonts w:ascii="Times New Roman" w:hAnsi="Times New Roman" w:cs="Times New Roman"/>
                <w:sz w:val="26"/>
                <w:szCs w:val="26"/>
              </w:rPr>
              <w:t>rbac.yaml</w:t>
            </w:r>
            <w:proofErr w:type="spellEnd"/>
            <w:r w:rsidRPr="005837B1">
              <w:rPr>
                <w:rFonts w:ascii="Times New Roman" w:hAnsi="Times New Roman" w:cs="Times New Roman"/>
                <w:sz w:val="26"/>
                <w:szCs w:val="26"/>
              </w:rPr>
              <w:t>)</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05FFE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Two-container pod with </w:t>
            </w:r>
            <w:proofErr w:type="spellStart"/>
            <w:r w:rsidRPr="005837B1">
              <w:rPr>
                <w:rFonts w:ascii="Times New Roman" w:hAnsi="Times New Roman" w:cs="Times New Roman"/>
                <w:sz w:val="26"/>
                <w:szCs w:val="26"/>
              </w:rPr>
              <w:t>emptyDir</w:t>
            </w:r>
            <w:proofErr w:type="spellEnd"/>
            <w:r w:rsidRPr="005837B1">
              <w:rPr>
                <w:rFonts w:ascii="Times New Roman" w:hAnsi="Times New Roman" w:cs="Times New Roman"/>
                <w:sz w:val="26"/>
                <w:szCs w:val="26"/>
              </w:rPr>
              <w:t xml:space="preserve"> volumes; namespace, service account and read-only role</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37492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5225F9B1" w14:textId="77777777">
        <w:tblPrEx>
          <w:tblCellMar>
            <w:top w:w="0" w:type="dxa"/>
            <w:bottom w:w="0" w:type="dxa"/>
          </w:tblCellMar>
        </w:tblPrEx>
        <w:tc>
          <w:tcPr>
            <w:tcW w:w="41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D9D38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Unit tests (tests/test_catalog.py, tests/test_logshield.py)</w:t>
            </w:r>
          </w:p>
        </w:tc>
        <w:tc>
          <w:tcPr>
            <w:tcW w:w="4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943EE8" w14:textId="77777777" w:rsidR="005447D3" w:rsidRPr="005837B1" w:rsidRDefault="00000000" w:rsidP="005837B1">
            <w:pPr>
              <w:spacing w:line="480" w:lineRule="auto"/>
              <w:jc w:val="both"/>
              <w:rPr>
                <w:rFonts w:ascii="Times New Roman" w:hAnsi="Times New Roman" w:cs="Times New Roman"/>
                <w:sz w:val="26"/>
                <w:szCs w:val="26"/>
              </w:rPr>
            </w:pPr>
            <w:proofErr w:type="gramStart"/>
            <w:r w:rsidRPr="005837B1">
              <w:rPr>
                <w:rFonts w:ascii="Times New Roman" w:hAnsi="Times New Roman" w:cs="Times New Roman"/>
                <w:sz w:val="26"/>
                <w:szCs w:val="26"/>
              </w:rPr>
              <w:t>24 unit</w:t>
            </w:r>
            <w:proofErr w:type="gramEnd"/>
            <w:r w:rsidRPr="005837B1">
              <w:rPr>
                <w:rFonts w:ascii="Times New Roman" w:hAnsi="Times New Roman" w:cs="Times New Roman"/>
                <w:sz w:val="26"/>
                <w:szCs w:val="26"/>
              </w:rPr>
              <w:t xml:space="preserve"> tests over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and scoring behaviour</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3DF67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Complete</w:t>
            </w:r>
          </w:p>
        </w:tc>
      </w:tr>
    </w:tbl>
    <w:p w14:paraId="15E8E4CD"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In total, the implementation to date comprises approximately 9,500 lines of production code and tests.</w:t>
      </w:r>
    </w:p>
    <w:p w14:paraId="229E5CB9"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4.2 Comparative Model Performance</w:t>
      </w:r>
    </w:p>
    <w:p w14:paraId="62C17185" w14:textId="77777777" w:rsidR="005837B1" w:rsidRPr="005837B1" w:rsidRDefault="005837B1">
      <w:pPr>
        <w:pStyle w:val="Heading2"/>
        <w:rPr>
          <w:rFonts w:ascii="Times New Roman" w:hAnsi="Times New Roman" w:cs="Times New Roman"/>
          <w:color w:val="auto"/>
          <w:sz w:val="32"/>
          <w:szCs w:val="32"/>
        </w:rPr>
      </w:pPr>
    </w:p>
    <w:p w14:paraId="3057ED4A"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system was evaluated on the 1,847-line labelled dataset described in Section 4.1. Table 4.2 reports the resulting precision, recall, F1-score, throughput and latency figures, together with the observed counts of false positives and false negatives.</w:t>
      </w:r>
    </w:p>
    <w:p w14:paraId="3836FFAF"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4.2 Benchmark results on the current 1,847-line dataset.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300"/>
      </w:tblGrid>
      <w:tr w:rsidR="005447D3" w:rsidRPr="005837B1" w14:paraId="6461F90A" w14:textId="77777777">
        <w:tblPrEx>
          <w:tblCellMar>
            <w:top w:w="0" w:type="dxa"/>
            <w:bottom w:w="0" w:type="dxa"/>
          </w:tblCellMar>
        </w:tblPrEx>
        <w:trPr>
          <w:tblHeader/>
        </w:trPr>
        <w:tc>
          <w:tcPr>
            <w:tcW w:w="50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0FBA13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Metric</w:t>
            </w:r>
          </w:p>
        </w:tc>
        <w:tc>
          <w:tcPr>
            <w:tcW w:w="5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06456C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Value</w:t>
            </w:r>
          </w:p>
        </w:tc>
      </w:tr>
      <w:tr w:rsidR="005447D3" w:rsidRPr="005837B1" w14:paraId="6D59B69D"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9BF24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Precision</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AACBD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0.942</w:t>
            </w:r>
          </w:p>
        </w:tc>
      </w:tr>
      <w:tr w:rsidR="005447D3" w:rsidRPr="005837B1" w14:paraId="73DF3C78"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BF8CE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Recall</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8CC7F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0.918</w:t>
            </w:r>
          </w:p>
        </w:tc>
      </w:tr>
      <w:tr w:rsidR="005447D3" w:rsidRPr="005837B1" w14:paraId="6949C767"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1FB23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F1-score</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04D41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0.930</w:t>
            </w:r>
          </w:p>
        </w:tc>
      </w:tr>
      <w:tr w:rsidR="005447D3" w:rsidRPr="005837B1" w14:paraId="1BBF4F2E"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73B21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Throughput</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83862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12,847 lines/sec</w:t>
            </w:r>
          </w:p>
        </w:tc>
      </w:tr>
      <w:tr w:rsidR="005447D3" w:rsidRPr="005837B1" w14:paraId="7514B2DE"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4D619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Average latency</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A5BB7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0.078 </w:t>
            </w:r>
            <w:proofErr w:type="spellStart"/>
            <w:r w:rsidRPr="005837B1">
              <w:rPr>
                <w:rFonts w:ascii="Times New Roman" w:hAnsi="Times New Roman" w:cs="Times New Roman"/>
                <w:sz w:val="26"/>
                <w:szCs w:val="26"/>
              </w:rPr>
              <w:t>ms</w:t>
            </w:r>
            <w:proofErr w:type="spellEnd"/>
            <w:r w:rsidRPr="005837B1">
              <w:rPr>
                <w:rFonts w:ascii="Times New Roman" w:hAnsi="Times New Roman" w:cs="Times New Roman"/>
                <w:sz w:val="26"/>
                <w:szCs w:val="26"/>
              </w:rPr>
              <w:t>/line</w:t>
            </w:r>
          </w:p>
        </w:tc>
      </w:tr>
      <w:tr w:rsidR="005447D3" w:rsidRPr="005837B1" w14:paraId="3334D557"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1EE02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P95 latency</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8A8C4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0.23 </w:t>
            </w:r>
            <w:proofErr w:type="spellStart"/>
            <w:r w:rsidRPr="005837B1">
              <w:rPr>
                <w:rFonts w:ascii="Times New Roman" w:hAnsi="Times New Roman" w:cs="Times New Roman"/>
                <w:sz w:val="26"/>
                <w:szCs w:val="26"/>
              </w:rPr>
              <w:t>ms</w:t>
            </w:r>
            <w:proofErr w:type="spellEnd"/>
            <w:r w:rsidRPr="005837B1">
              <w:rPr>
                <w:rFonts w:ascii="Times New Roman" w:hAnsi="Times New Roman" w:cs="Times New Roman"/>
                <w:sz w:val="26"/>
                <w:szCs w:val="26"/>
              </w:rPr>
              <w:t>/line</w:t>
            </w:r>
          </w:p>
        </w:tc>
      </w:tr>
      <w:tr w:rsidR="005447D3" w:rsidRPr="005837B1" w14:paraId="79E8CA87"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E9380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P99 latency</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16708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0.41 </w:t>
            </w:r>
            <w:proofErr w:type="spellStart"/>
            <w:r w:rsidRPr="005837B1">
              <w:rPr>
                <w:rFonts w:ascii="Times New Roman" w:hAnsi="Times New Roman" w:cs="Times New Roman"/>
                <w:sz w:val="26"/>
                <w:szCs w:val="26"/>
              </w:rPr>
              <w:t>ms</w:t>
            </w:r>
            <w:proofErr w:type="spellEnd"/>
            <w:r w:rsidRPr="005837B1">
              <w:rPr>
                <w:rFonts w:ascii="Times New Roman" w:hAnsi="Times New Roman" w:cs="Times New Roman"/>
                <w:sz w:val="26"/>
                <w:szCs w:val="26"/>
              </w:rPr>
              <w:t>/line</w:t>
            </w:r>
          </w:p>
        </w:tc>
      </w:tr>
      <w:tr w:rsidR="005447D3" w:rsidRPr="005837B1" w14:paraId="24C667E5"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AEA02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False positives</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4366A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23 (1.2%)</w:t>
            </w:r>
          </w:p>
        </w:tc>
      </w:tr>
      <w:tr w:rsidR="005447D3" w:rsidRPr="005837B1" w14:paraId="3C71FC9F" w14:textId="77777777">
        <w:tblPrEx>
          <w:tblCellMar>
            <w:top w:w="0" w:type="dxa"/>
            <w:bottom w:w="0" w:type="dxa"/>
          </w:tblCellMar>
        </w:tblPrEx>
        <w:tc>
          <w:tcPr>
            <w:tcW w:w="5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8C716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False negatives</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E6E1D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31 (1.7%)</w:t>
            </w:r>
          </w:p>
        </w:tc>
      </w:tr>
    </w:tbl>
    <w:p w14:paraId="7BF5369A"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The four-way ablation experiment described in Section 3.3.4, comparing a regex-only baseline, a regex-plus-entropy baseline, the current six-factor SCS model, and the full multi-stage pipeline with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patterns, is designed to test whether the additional complexity of the multi-stage design is justified rather than assumed; its expected F1 values (0.71, 0.77, 0.89 and 0.98 respectively, as stated in Table 3.3) have not yet been measured, as the experiment has not yet been executed on the full 50,000-line corpus.</w:t>
      </w:r>
    </w:p>
    <w:p w14:paraId="093C9FCB"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4.3 Detection Quality and Failure Modes</w:t>
      </w:r>
    </w:p>
    <w:p w14:paraId="6BD61754" w14:textId="77777777" w:rsidR="005837B1" w:rsidRPr="005837B1" w:rsidRDefault="005837B1">
      <w:pPr>
        <w:pStyle w:val="Heading2"/>
        <w:rPr>
          <w:rFonts w:ascii="Times New Roman" w:hAnsi="Times New Roman" w:cs="Times New Roman"/>
          <w:color w:val="auto"/>
          <w:sz w:val="32"/>
          <w:szCs w:val="32"/>
        </w:rPr>
      </w:pPr>
    </w:p>
    <w:p w14:paraId="75CAED4F"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false-positive cases observed on the current benchmark were analysed by root cause. Table 4.3 reports the five most frequent patterns of false positive and the planned fix for each.</w:t>
      </w:r>
    </w:p>
    <w:p w14:paraId="04FEE33E"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4.3 False-positive analysis, top five patterns.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3600"/>
        <w:gridCol w:w="2500"/>
      </w:tblGrid>
      <w:tr w:rsidR="005447D3" w:rsidRPr="005837B1" w14:paraId="2D4F3569" w14:textId="77777777">
        <w:tblPrEx>
          <w:tblCellMar>
            <w:top w:w="0" w:type="dxa"/>
            <w:bottom w:w="0" w:type="dxa"/>
          </w:tblCellMar>
        </w:tblPrEx>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160789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lastRenderedPageBreak/>
              <w:t>Pattern</w:t>
            </w:r>
          </w:p>
        </w:tc>
        <w:tc>
          <w:tcPr>
            <w:tcW w:w="9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CFF4C7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Count</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92544A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Root Cause</w:t>
            </w:r>
          </w:p>
        </w:tc>
        <w:tc>
          <w:tcPr>
            <w:tcW w:w="25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5C68E5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Fix Planned</w:t>
            </w:r>
          </w:p>
        </w:tc>
      </w:tr>
      <w:tr w:rsidR="005447D3" w:rsidRPr="005837B1" w14:paraId="5FE5CC7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0D18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UUIDv4 as </w:t>
            </w:r>
            <w:proofErr w:type="spellStart"/>
            <w:r w:rsidRPr="005837B1">
              <w:rPr>
                <w:rFonts w:ascii="Times New Roman" w:hAnsi="Times New Roman" w:cs="Times New Roman"/>
                <w:sz w:val="26"/>
                <w:szCs w:val="26"/>
              </w:rPr>
              <w:t>trace_id</w:t>
            </w:r>
            <w:proofErr w:type="spellEnd"/>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327CA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8</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E532B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Entropy ≈ 3.3 bits/char, near threshold</w:t>
            </w:r>
          </w:p>
        </w:tc>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D76FB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UUID exemption in entropy factor</w:t>
            </w:r>
          </w:p>
        </w:tc>
      </w:tr>
      <w:tr w:rsidR="005447D3" w:rsidRPr="005837B1" w14:paraId="72139F0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E2F82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MD5 ETag hash</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55FB9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6</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A144B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32-character hex scores 1.0 in token-structure factor</w:t>
            </w:r>
          </w:p>
        </w:tc>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D511A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ETag context exemption</w:t>
            </w:r>
          </w:p>
        </w:tc>
      </w:tr>
      <w:tr w:rsidR="005447D3" w:rsidRPr="005837B1" w14:paraId="573A0C20"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C84AD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Short transaction ID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EB498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4</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71C2C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Alphanumeric with no supporting context</w:t>
            </w:r>
          </w:p>
        </w:tc>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49046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Length-normalisation factor</w:t>
            </w:r>
          </w:p>
        </w:tc>
      </w:tr>
      <w:tr w:rsidR="005447D3" w:rsidRPr="005837B1" w14:paraId="1643CC4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F0105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Base64-encoded configuration</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B10A2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3</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DFDE8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Decodes to JSON, not a secret</w:t>
            </w:r>
          </w:p>
        </w:tc>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69934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Decode-and-rescore loop</w:t>
            </w:r>
          </w:p>
        </w:tc>
      </w:tr>
      <w:tr w:rsidR="005447D3" w:rsidRPr="005837B1" w14:paraId="7466A66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00B68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Random 20-character string</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683B9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2</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C370D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Generic high-entropy match</w:t>
            </w:r>
          </w:p>
        </w:tc>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CDBA0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Context-gating threshold</w:t>
            </w:r>
          </w:p>
        </w:tc>
      </w:tr>
    </w:tbl>
    <w:p w14:paraId="210A09DF"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Beyond the false-positive analysis, fifteen critical engine-level edge cases have been enumerated during design review, each with its current behaviour, its correct behaviour, and the fix required. These are summarised in Table 4.4.</w:t>
      </w:r>
    </w:p>
    <w:p w14:paraId="192964B0"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4.4 Critical engine edge cases (EC-01 to EC-15).</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5271"/>
        <w:gridCol w:w="1659"/>
        <w:gridCol w:w="2115"/>
      </w:tblGrid>
      <w:tr w:rsidR="005447D3" w:rsidRPr="005837B1" w14:paraId="70170A3A" w14:textId="77777777">
        <w:tblPrEx>
          <w:tblCellMar>
            <w:top w:w="0" w:type="dxa"/>
            <w:bottom w:w="0" w:type="dxa"/>
          </w:tblCellMar>
        </w:tblPrEx>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6408820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Case</w:t>
            </w:r>
          </w:p>
        </w:tc>
        <w:tc>
          <w:tcPr>
            <w:tcW w:w="25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570914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Example</w:t>
            </w:r>
          </w:p>
        </w:tc>
        <w:tc>
          <w:tcPr>
            <w:tcW w:w="36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A81D84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Current / Correct Behaviour</w:t>
            </w:r>
          </w:p>
        </w:tc>
        <w:tc>
          <w:tcPr>
            <w:tcW w:w="22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225348A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Fix Required</w:t>
            </w:r>
          </w:p>
        </w:tc>
      </w:tr>
      <w:tr w:rsidR="005447D3" w:rsidRPr="005837B1" w14:paraId="5BC6A07B"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F051E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EC-01 Multi-line PEM key</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83B88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-----BEGIN RSA PRIVATE KEY----- …</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4A0AA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Only the header line is caught; body lines score </w:t>
            </w:r>
            <w:r w:rsidRPr="005837B1">
              <w:rPr>
                <w:rFonts w:ascii="Times New Roman" w:hAnsi="Times New Roman" w:cs="Times New Roman"/>
                <w:sz w:val="26"/>
                <w:szCs w:val="26"/>
              </w:rPr>
              <w:lastRenderedPageBreak/>
              <w:t>too low. Should buffer and score the full block as one unit.</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88523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Block-buffering state machine in main.py</w:t>
            </w:r>
          </w:p>
        </w:tc>
      </w:tr>
      <w:tr w:rsidR="005447D3" w:rsidRPr="005837B1" w14:paraId="77E70126"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0777C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EC-02 UUID false positive</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8C13F8"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trace_id</w:t>
            </w:r>
            <w:proofErr w:type="spellEnd"/>
            <w:r w:rsidRPr="005837B1">
              <w:rPr>
                <w:rFonts w:ascii="Times New Roman" w:hAnsi="Times New Roman" w:cs="Times New Roman"/>
                <w:sz w:val="26"/>
                <w:szCs w:val="26"/>
              </w:rPr>
              <w:t>=550e8400-e29b-41d4-a716-446655440000</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E6EDE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Scores 60–70 (FLAG) due to entropy and variable-name factors; should score below 50 (PASS)</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429F5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UUID structural exemption in entropy_factor.py</w:t>
            </w:r>
          </w:p>
        </w:tc>
      </w:tr>
      <w:tr w:rsidR="005447D3" w:rsidRPr="005837B1" w14:paraId="1D9AA2D4"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24126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EC-03 MD5 content hash</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E1EB9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ETag: "d41d8cd98f00b204e9800998ecf8427e"</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176C9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32-character hex scores 1.0 in token-structure factor, likely MASK; should not mask a </w:t>
            </w:r>
            <w:r w:rsidRPr="005837B1">
              <w:rPr>
                <w:rFonts w:ascii="Times New Roman" w:hAnsi="Times New Roman" w:cs="Times New Roman"/>
                <w:sz w:val="26"/>
                <w:szCs w:val="26"/>
              </w:rPr>
              <w:lastRenderedPageBreak/>
              <w:t>standard HTTP ETag</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AE0FA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ETag / Content-MD5 context exemption</w:t>
            </w:r>
          </w:p>
        </w:tc>
      </w:tr>
      <w:tr w:rsidR="005447D3" w:rsidRPr="005837B1" w14:paraId="3DEB76F8"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6564D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EC-04 Fragmented secret</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DABDC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key = "</w:t>
            </w:r>
            <w:proofErr w:type="spellStart"/>
            <w:r w:rsidRPr="005837B1">
              <w:rPr>
                <w:rFonts w:ascii="Times New Roman" w:hAnsi="Times New Roman" w:cs="Times New Roman"/>
                <w:sz w:val="26"/>
                <w:szCs w:val="26"/>
              </w:rPr>
              <w:t>sk_live</w:t>
            </w:r>
            <w:proofErr w:type="spellEnd"/>
            <w:r w:rsidRPr="005837B1">
              <w:rPr>
                <w:rFonts w:ascii="Times New Roman" w:hAnsi="Times New Roman" w:cs="Times New Roman"/>
                <w:sz w:val="26"/>
                <w:szCs w:val="26"/>
              </w:rPr>
              <w:t>_" + var</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AEAF0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Neither fragment matches the Stripe regex; should detect the </w:t>
            </w:r>
            <w:proofErr w:type="spellStart"/>
            <w:r w:rsidRPr="005837B1">
              <w:rPr>
                <w:rFonts w:ascii="Times New Roman" w:hAnsi="Times New Roman" w:cs="Times New Roman"/>
                <w:sz w:val="26"/>
                <w:szCs w:val="26"/>
              </w:rPr>
              <w:t>sk_live</w:t>
            </w:r>
            <w:proofErr w:type="spellEnd"/>
            <w:r w:rsidRPr="005837B1">
              <w:rPr>
                <w:rFonts w:ascii="Times New Roman" w:hAnsi="Times New Roman" w:cs="Times New Roman"/>
                <w:sz w:val="26"/>
                <w:szCs w:val="26"/>
              </w:rPr>
              <w:t>_ prefix as an indicator</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7D09B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Prefix-only patterns as low-confidence matchers</w:t>
            </w:r>
          </w:p>
        </w:tc>
      </w:tr>
      <w:tr w:rsidR="005447D3" w:rsidRPr="005837B1" w14:paraId="61D71CAC"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3FE3B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EC-05 URL-encoded secret</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105C6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token=%73%6B%5F%6C%69%76%65%5F…</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B551E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Not decoded, so the </w:t>
            </w:r>
            <w:proofErr w:type="spellStart"/>
            <w:r w:rsidRPr="005837B1">
              <w:rPr>
                <w:rFonts w:ascii="Times New Roman" w:hAnsi="Times New Roman" w:cs="Times New Roman"/>
                <w:sz w:val="26"/>
                <w:szCs w:val="26"/>
              </w:rPr>
              <w:t>sk_live</w:t>
            </w:r>
            <w:proofErr w:type="spellEnd"/>
            <w:r w:rsidRPr="005837B1">
              <w:rPr>
                <w:rFonts w:ascii="Times New Roman" w:hAnsi="Times New Roman" w:cs="Times New Roman"/>
                <w:sz w:val="26"/>
                <w:szCs w:val="26"/>
              </w:rPr>
              <w:t>_ regex will not match; should decode before scoring</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13E223" w14:textId="77777777" w:rsidR="005447D3" w:rsidRPr="005837B1" w:rsidRDefault="00000000" w:rsidP="005837B1">
            <w:pPr>
              <w:spacing w:line="480" w:lineRule="auto"/>
              <w:jc w:val="both"/>
              <w:rPr>
                <w:rFonts w:ascii="Times New Roman" w:hAnsi="Times New Roman" w:cs="Times New Roman"/>
                <w:sz w:val="26"/>
                <w:szCs w:val="26"/>
              </w:rPr>
            </w:pPr>
            <w:proofErr w:type="spellStart"/>
            <w:proofErr w:type="gramStart"/>
            <w:r w:rsidRPr="005837B1">
              <w:rPr>
                <w:rFonts w:ascii="Times New Roman" w:hAnsi="Times New Roman" w:cs="Times New Roman"/>
                <w:sz w:val="26"/>
                <w:szCs w:val="26"/>
              </w:rPr>
              <w:t>urllib.parse</w:t>
            </w:r>
            <w:proofErr w:type="gramEnd"/>
            <w:r w:rsidRPr="005837B1">
              <w:rPr>
                <w:rFonts w:ascii="Times New Roman" w:hAnsi="Times New Roman" w:cs="Times New Roman"/>
                <w:sz w:val="26"/>
                <w:szCs w:val="26"/>
              </w:rPr>
              <w:t>.</w:t>
            </w:r>
            <w:proofErr w:type="gramStart"/>
            <w:r w:rsidRPr="005837B1">
              <w:rPr>
                <w:rFonts w:ascii="Times New Roman" w:hAnsi="Times New Roman" w:cs="Times New Roman"/>
                <w:sz w:val="26"/>
                <w:szCs w:val="26"/>
              </w:rPr>
              <w:t>unquote</w:t>
            </w:r>
            <w:proofErr w:type="spellEnd"/>
            <w:r w:rsidRPr="005837B1">
              <w:rPr>
                <w:rFonts w:ascii="Times New Roman" w:hAnsi="Times New Roman" w:cs="Times New Roman"/>
                <w:sz w:val="26"/>
                <w:szCs w:val="26"/>
              </w:rPr>
              <w:t>(</w:t>
            </w:r>
            <w:proofErr w:type="gramEnd"/>
            <w:r w:rsidRPr="005837B1">
              <w:rPr>
                <w:rFonts w:ascii="Times New Roman" w:hAnsi="Times New Roman" w:cs="Times New Roman"/>
                <w:sz w:val="26"/>
                <w:szCs w:val="26"/>
              </w:rPr>
              <w:t>) added in preprocessor</w:t>
            </w:r>
          </w:p>
        </w:tc>
      </w:tr>
      <w:tr w:rsidR="005447D3" w:rsidRPr="005837B1" w14:paraId="5095B9DC"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73E90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EC-06 Base64 secret in JSON</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BF4C4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{"auth": "c2tfbGl2ZV9hYmNkZWY="}</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DEAD2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Base64 blob detected but the underlying </w:t>
            </w:r>
            <w:r w:rsidRPr="005837B1">
              <w:rPr>
                <w:rFonts w:ascii="Times New Roman" w:hAnsi="Times New Roman" w:cs="Times New Roman"/>
                <w:sz w:val="26"/>
                <w:szCs w:val="26"/>
              </w:rPr>
              <w:lastRenderedPageBreak/>
              <w:t>secret is not scored; should decode and re-score</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A60EE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Decode-and-rescore loop in Pass 3</w:t>
            </w:r>
          </w:p>
        </w:tc>
      </w:tr>
      <w:tr w:rsidR="005447D3" w:rsidRPr="005837B1" w14:paraId="61A9658F"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080AF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EC-07 Secret in stack trace</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99314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Exception: postgres://admin:p@ssw0rd@db/prod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03FCD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Key-value regex may not fire on an embedded URI; database-specific regex must cover bare URI formats</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0840C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Verify database.py has a bare-URI pattern</w:t>
            </w:r>
          </w:p>
        </w:tc>
      </w:tr>
      <w:tr w:rsidR="005447D3" w:rsidRPr="005837B1" w14:paraId="44C32484"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AA0E4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EC-08 Secret at line start</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F329F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AKIAIOSFODNN7EXAMPLEwJalrXUtnFEMI connecting</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9CBC1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Pass 1 (key-value) will not fire; Pass 2 (direct sweep) should catch </w:t>
            </w:r>
            <w:r w:rsidRPr="005837B1">
              <w:rPr>
                <w:rFonts w:ascii="Times New Roman" w:hAnsi="Times New Roman" w:cs="Times New Roman"/>
                <w:sz w:val="26"/>
                <w:szCs w:val="26"/>
              </w:rPr>
              <w:lastRenderedPageBreak/>
              <w:t>it — already handled</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E8D1B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None; already handled by Pass 2</w:t>
            </w:r>
          </w:p>
        </w:tc>
      </w:tr>
      <w:tr w:rsidR="005447D3" w:rsidRPr="005837B1" w14:paraId="41AEAA7D"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5CA25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EC-09 Log flood (10k+/sec)</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CBA00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Crash loop producing 10,000 lines/sec</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C79CB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Blocking </w:t>
            </w:r>
            <w:proofErr w:type="spellStart"/>
            <w:proofErr w:type="gramStart"/>
            <w:r w:rsidRPr="005837B1">
              <w:rPr>
                <w:rFonts w:ascii="Times New Roman" w:hAnsi="Times New Roman" w:cs="Times New Roman"/>
                <w:sz w:val="26"/>
                <w:szCs w:val="26"/>
              </w:rPr>
              <w:t>readline</w:t>
            </w:r>
            <w:proofErr w:type="spellEnd"/>
            <w:r w:rsidRPr="005837B1">
              <w:rPr>
                <w:rFonts w:ascii="Times New Roman" w:hAnsi="Times New Roman" w:cs="Times New Roman"/>
                <w:sz w:val="26"/>
                <w:szCs w:val="26"/>
              </w:rPr>
              <w:t>(</w:t>
            </w:r>
            <w:proofErr w:type="gramEnd"/>
            <w:r w:rsidRPr="005837B1">
              <w:rPr>
                <w:rFonts w:ascii="Times New Roman" w:hAnsi="Times New Roman" w:cs="Times New Roman"/>
                <w:sz w:val="26"/>
                <w:szCs w:val="26"/>
              </w:rPr>
              <w:t>) falls behind and risks OOM; needs backpressure with a fail-open drop path</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D2EBD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Refactor to an </w:t>
            </w:r>
            <w:proofErr w:type="spellStart"/>
            <w:proofErr w:type="gramStart"/>
            <w:r w:rsidRPr="005837B1">
              <w:rPr>
                <w:rFonts w:ascii="Times New Roman" w:hAnsi="Times New Roman" w:cs="Times New Roman"/>
                <w:sz w:val="26"/>
                <w:szCs w:val="26"/>
              </w:rPr>
              <w:t>asyncio.Queue</w:t>
            </w:r>
            <w:proofErr w:type="spellEnd"/>
            <w:proofErr w:type="gramEnd"/>
            <w:r w:rsidRPr="005837B1">
              <w:rPr>
                <w:rFonts w:ascii="Times New Roman" w:hAnsi="Times New Roman" w:cs="Times New Roman"/>
                <w:sz w:val="26"/>
                <w:szCs w:val="26"/>
              </w:rPr>
              <w:t xml:space="preserve"> with a maximum size</w:t>
            </w:r>
          </w:p>
        </w:tc>
      </w:tr>
      <w:tr w:rsidR="005447D3" w:rsidRPr="005837B1" w14:paraId="30110C32"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CF624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EC-10 Binary / non-UTF-8</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990E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Log contains binary garbage</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391C0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errors="replace" is applied and replacement characters do not match — already handled safely</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5FDA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None; already handled</w:t>
            </w:r>
          </w:p>
        </w:tc>
      </w:tr>
      <w:tr w:rsidR="005447D3" w:rsidRPr="005837B1" w14:paraId="5CC29516"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0D9EC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EC-11 Long line (&gt;1MB)</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91E0A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Minified JSON with an embedded secret</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638F9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Key-value regex iterates thousands of tokens, causing a latency spike</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88DE3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MAX_LINE_LEN guard in </w:t>
            </w:r>
            <w:proofErr w:type="spellStart"/>
            <w:r w:rsidRPr="005837B1">
              <w:rPr>
                <w:rFonts w:ascii="Times New Roman" w:hAnsi="Times New Roman" w:cs="Times New Roman"/>
                <w:sz w:val="26"/>
                <w:szCs w:val="26"/>
              </w:rPr>
              <w:t>process_</w:t>
            </w:r>
            <w:proofErr w:type="gramStart"/>
            <w:r w:rsidRPr="005837B1">
              <w:rPr>
                <w:rFonts w:ascii="Times New Roman" w:hAnsi="Times New Roman" w:cs="Times New Roman"/>
                <w:sz w:val="26"/>
                <w:szCs w:val="26"/>
              </w:rPr>
              <w:t>line</w:t>
            </w:r>
            <w:proofErr w:type="spellEnd"/>
            <w:r w:rsidRPr="005837B1">
              <w:rPr>
                <w:rFonts w:ascii="Times New Roman" w:hAnsi="Times New Roman" w:cs="Times New Roman"/>
                <w:sz w:val="26"/>
                <w:szCs w:val="26"/>
              </w:rPr>
              <w:t>(</w:t>
            </w:r>
            <w:proofErr w:type="gramEnd"/>
            <w:r w:rsidRPr="005837B1">
              <w:rPr>
                <w:rFonts w:ascii="Times New Roman" w:hAnsi="Times New Roman" w:cs="Times New Roman"/>
                <w:sz w:val="26"/>
                <w:szCs w:val="26"/>
              </w:rPr>
              <w:t>)</w:t>
            </w:r>
          </w:p>
        </w:tc>
      </w:tr>
      <w:tr w:rsidR="005447D3" w:rsidRPr="005837B1" w14:paraId="5E7FD216"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DE5F6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EC-12 JSON-structured log</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FF00A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{"level":"debug","key":"password","value":"</w:t>
            </w:r>
            <w:proofErr w:type="spellStart"/>
            <w:r w:rsidRPr="005837B1">
              <w:rPr>
                <w:rFonts w:ascii="Times New Roman" w:hAnsi="Times New Roman" w:cs="Times New Roman"/>
                <w:sz w:val="26"/>
                <w:szCs w:val="26"/>
              </w:rPr>
              <w:t>MyP@ss</w:t>
            </w:r>
            <w:proofErr w:type="spellEnd"/>
            <w:r w:rsidRPr="005837B1">
              <w:rPr>
                <w:rFonts w:ascii="Times New Roman" w:hAnsi="Times New Roman" w:cs="Times New Roman"/>
                <w:sz w:val="26"/>
                <w:szCs w:val="26"/>
              </w:rPr>
              <w:t>!"}</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C8174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Key-value regex extracts key and value separately and misses the relationship between them</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30C84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JSON-parsing pre-pass in </w:t>
            </w:r>
            <w:proofErr w:type="spellStart"/>
            <w:r w:rsidRPr="005837B1">
              <w:rPr>
                <w:rFonts w:ascii="Times New Roman" w:hAnsi="Times New Roman" w:cs="Times New Roman"/>
                <w:sz w:val="26"/>
                <w:szCs w:val="26"/>
              </w:rPr>
              <w:t>extract_and_</w:t>
            </w:r>
            <w:proofErr w:type="gramStart"/>
            <w:r w:rsidRPr="005837B1">
              <w:rPr>
                <w:rFonts w:ascii="Times New Roman" w:hAnsi="Times New Roman" w:cs="Times New Roman"/>
                <w:sz w:val="26"/>
                <w:szCs w:val="26"/>
              </w:rPr>
              <w:t>score</w:t>
            </w:r>
            <w:proofErr w:type="spellEnd"/>
            <w:r w:rsidRPr="005837B1">
              <w:rPr>
                <w:rFonts w:ascii="Times New Roman" w:hAnsi="Times New Roman" w:cs="Times New Roman"/>
                <w:sz w:val="26"/>
                <w:szCs w:val="26"/>
              </w:rPr>
              <w:t>(</w:t>
            </w:r>
            <w:proofErr w:type="gramEnd"/>
            <w:r w:rsidRPr="005837B1">
              <w:rPr>
                <w:rFonts w:ascii="Times New Roman" w:hAnsi="Times New Roman" w:cs="Times New Roman"/>
                <w:sz w:val="26"/>
                <w:szCs w:val="26"/>
              </w:rPr>
              <w:t>)</w:t>
            </w:r>
          </w:p>
        </w:tc>
      </w:tr>
      <w:tr w:rsidR="005447D3" w:rsidRPr="005837B1" w14:paraId="56585B4C"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AB79B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EC-13 Duplicate in line</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697EF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PASS=abc123 re-confirm PASS=abc123 ok</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3935A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The </w:t>
            </w:r>
            <w:proofErr w:type="spellStart"/>
            <w:r w:rsidRPr="005837B1">
              <w:rPr>
                <w:rFonts w:ascii="Times New Roman" w:hAnsi="Times New Roman" w:cs="Times New Roman"/>
                <w:sz w:val="26"/>
                <w:szCs w:val="26"/>
              </w:rPr>
              <w:t>seen_tokens</w:t>
            </w:r>
            <w:proofErr w:type="spellEnd"/>
            <w:r w:rsidRPr="005837B1">
              <w:rPr>
                <w:rFonts w:ascii="Times New Roman" w:hAnsi="Times New Roman" w:cs="Times New Roman"/>
                <w:sz w:val="26"/>
                <w:szCs w:val="26"/>
              </w:rPr>
              <w:t xml:space="preserve"> set deduplicates so only one vault entry is created — </w:t>
            </w:r>
            <w:r w:rsidRPr="005837B1">
              <w:rPr>
                <w:rFonts w:ascii="Times New Roman" w:hAnsi="Times New Roman" w:cs="Times New Roman"/>
                <w:sz w:val="26"/>
                <w:szCs w:val="26"/>
              </w:rPr>
              <w:lastRenderedPageBreak/>
              <w:t>already handled correctly</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CD2D8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None; already handled</w:t>
            </w:r>
          </w:p>
        </w:tc>
      </w:tr>
      <w:tr w:rsidR="005447D3" w:rsidRPr="005837B1" w14:paraId="2C76D66F"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B368D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EC-14 HTTP header secret</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CA186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Authorization: Bearer </w:t>
            </w:r>
            <w:proofErr w:type="spellStart"/>
            <w:r w:rsidRPr="005837B1">
              <w:rPr>
                <w:rFonts w:ascii="Times New Roman" w:hAnsi="Times New Roman" w:cs="Times New Roman"/>
                <w:sz w:val="26"/>
                <w:szCs w:val="26"/>
              </w:rPr>
              <w:t>ghp_xxxxxxxxxxxxxxxxxxxx</w:t>
            </w:r>
            <w:proofErr w:type="spellEnd"/>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183EB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Pass 2 should match the GitHub PAT regex</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2B4EB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Verify </w:t>
            </w:r>
            <w:proofErr w:type="spellStart"/>
            <w:r w:rsidRPr="005837B1">
              <w:rPr>
                <w:rFonts w:ascii="Times New Roman" w:hAnsi="Times New Roman" w:cs="Times New Roman"/>
                <w:sz w:val="26"/>
                <w:szCs w:val="26"/>
              </w:rPr>
              <w:t>vcs_cicd.py's</w:t>
            </w:r>
            <w:proofErr w:type="spellEnd"/>
            <w:r w:rsidRPr="005837B1">
              <w:rPr>
                <w:rFonts w:ascii="Times New Roman" w:hAnsi="Times New Roman" w:cs="Times New Roman"/>
                <w:sz w:val="26"/>
                <w:szCs w:val="26"/>
              </w:rPr>
              <w:t xml:space="preserve"> GitHub PAT pattern works with the Bearer prefix</w:t>
            </w:r>
          </w:p>
        </w:tc>
      </w:tr>
      <w:tr w:rsidR="005447D3" w:rsidRPr="005837B1" w14:paraId="09A7A903" w14:textId="77777777">
        <w:tblPrEx>
          <w:tblCellMar>
            <w:top w:w="0" w:type="dxa"/>
            <w:bottom w:w="0" w:type="dxa"/>
          </w:tblCellMar>
        </w:tblPrEx>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0D3D0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EC-15 Secret rotation</w:t>
            </w:r>
          </w:p>
        </w:tc>
        <w:tc>
          <w:tcPr>
            <w:tcW w:w="25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EA6A0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Same sk_live_abc123 appears five minutes later</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F1F1B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 new vault entry with a new reference ID is created and lineage increments the occurrence count — correct behaviour</w:t>
            </w:r>
          </w:p>
        </w:tc>
        <w:tc>
          <w:tcPr>
            <w:tcW w:w="225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D2162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None; already handled</w:t>
            </w:r>
          </w:p>
        </w:tc>
      </w:tr>
    </w:tbl>
    <w:p w14:paraId="21F62F2B" w14:textId="77777777" w:rsidR="005837B1" w:rsidRDefault="005837B1">
      <w:pPr>
        <w:pStyle w:val="Heading2"/>
        <w:rPr>
          <w:rFonts w:ascii="Times New Roman" w:hAnsi="Times New Roman" w:cs="Times New Roman"/>
          <w:b/>
          <w:bCs/>
          <w:color w:val="auto"/>
        </w:rPr>
      </w:pPr>
    </w:p>
    <w:p w14:paraId="000B9456" w14:textId="06706C44" w:rsidR="005447D3" w:rsidRPr="005837B1"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4.4 Factor-Weighting Basis of the Confidence Model</w:t>
      </w:r>
    </w:p>
    <w:p w14:paraId="452A8120" w14:textId="77777777" w:rsidR="005837B1" w:rsidRPr="00975750" w:rsidRDefault="005837B1">
      <w:pPr>
        <w:pStyle w:val="Heading2"/>
        <w:rPr>
          <w:rFonts w:ascii="Times New Roman" w:hAnsi="Times New Roman" w:cs="Times New Roman"/>
          <w:color w:val="auto"/>
        </w:rPr>
      </w:pPr>
    </w:p>
    <w:p w14:paraId="57465C37"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confidence model of Section 3.3.3 combines eight features — regex score, entropy, variable-name proximity, structural validation, context score, encoding signal, length normalisation and dictionary-word penalty — through weights intended to be learned rather than fixed by hand, using the NNLS- and logistic-regression-based weight trainer described in Table 4.1. Design review to date indicates that the context factor carries substantial weight, reported at 42% in the current advantage assessment (Section 5.1), and is the primary factor responsible for eliminating the UUID and MD5-hash false positives described in Table 4.3. The full trained weight vector, and a per-episode breakdown of which factor drove each true-positive detection, is produced by running the weight trainer against the planned 50,000-line labelled corpus; this run had not yet been performed at the time of this interim report and its output (</w:t>
      </w:r>
      <w:proofErr w:type="spellStart"/>
      <w:r w:rsidRPr="005837B1">
        <w:rPr>
          <w:rFonts w:ascii="Times New Roman" w:hAnsi="Times New Roman" w:cs="Times New Roman"/>
          <w:sz w:val="26"/>
          <w:szCs w:val="26"/>
        </w:rPr>
        <w:t>optimal_</w:t>
      </w:r>
      <w:proofErr w:type="gramStart"/>
      <w:r w:rsidRPr="005837B1">
        <w:rPr>
          <w:rFonts w:ascii="Times New Roman" w:hAnsi="Times New Roman" w:cs="Times New Roman"/>
          <w:sz w:val="26"/>
          <w:szCs w:val="26"/>
        </w:rPr>
        <w:t>weights.json</w:t>
      </w:r>
      <w:proofErr w:type="spellEnd"/>
      <w:proofErr w:type="gramEnd"/>
      <w:r w:rsidRPr="005837B1">
        <w:rPr>
          <w:rFonts w:ascii="Times New Roman" w:hAnsi="Times New Roman" w:cs="Times New Roman"/>
          <w:sz w:val="26"/>
          <w:szCs w:val="26"/>
        </w:rPr>
        <w:t>) is scheduled as described in Section 6.2.</w:t>
      </w:r>
    </w:p>
    <w:p w14:paraId="414C93EE"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4.5 Vault and Lineage Verification</w:t>
      </w:r>
    </w:p>
    <w:p w14:paraId="0D5F1F52" w14:textId="77777777" w:rsidR="005837B1" w:rsidRPr="005837B1" w:rsidRDefault="005837B1">
      <w:pPr>
        <w:pStyle w:val="Heading2"/>
        <w:rPr>
          <w:rFonts w:ascii="Times New Roman" w:hAnsi="Times New Roman" w:cs="Times New Roman"/>
          <w:color w:val="auto"/>
          <w:sz w:val="32"/>
          <w:szCs w:val="32"/>
        </w:rPr>
      </w:pPr>
    </w:p>
    <w:p w14:paraId="31D3F2CB" w14:textId="77777777" w:rsidR="005447D3" w:rsidRPr="005837B1" w:rsidRDefault="00000000" w:rsidP="005837B1">
      <w:pPr>
        <w:spacing w:after="160"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xml:space="preserve"> and </w:t>
      </w: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 described in Section 3.3.5, are implemented and functional. The vault module encrypts each masked value with Fernet (AES-128 in CBC mode) and persists it in a local SQLite database keyed by reference ID, alongside the SCS at detection time, the individual factor scores, a timestamp, a TTL-based expiry and the originating pod UID. Its command-line interface supports retrieve, sprawl-report and audit-log operations. The lineage module computes an HMAC-SHA256 fingerprint of each masked value and records its occurrence count together with the pod UIDs and namespaces in which it has been observed, without a second copy of the plaintext ever being stored.</w:t>
      </w:r>
    </w:p>
    <w:p w14:paraId="2B162DB7"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4.5 Vault and lineage component characteristics.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6000"/>
      </w:tblGrid>
      <w:tr w:rsidR="005447D3" w:rsidRPr="005837B1" w14:paraId="70F78475" w14:textId="77777777">
        <w:tblPrEx>
          <w:tblCellMar>
            <w:top w:w="0" w:type="dxa"/>
            <w:bottom w:w="0" w:type="dxa"/>
          </w:tblCellMar>
        </w:tblPrEx>
        <w:trPr>
          <w:tblHeader/>
        </w:trPr>
        <w:tc>
          <w:tcPr>
            <w:tcW w:w="4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CE4826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Property</w:t>
            </w:r>
          </w:p>
        </w:tc>
        <w:tc>
          <w:tcPr>
            <w:tcW w:w="60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56B506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Observed Value</w:t>
            </w:r>
          </w:p>
        </w:tc>
      </w:tr>
      <w:tr w:rsidR="005447D3" w:rsidRPr="005837B1" w14:paraId="239489C7"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A179E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Encryption scheme</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CFA25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Fernet symmetric encryption (AES-128, CBC mode)</w:t>
            </w:r>
          </w:p>
        </w:tc>
      </w:tr>
      <w:tr w:rsidR="005447D3" w:rsidRPr="005837B1" w14:paraId="12F157C6"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764F6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Storage backend</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D1713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Local SQLite database</w:t>
            </w:r>
          </w:p>
        </w:tc>
      </w:tr>
      <w:tr w:rsidR="005447D3" w:rsidRPr="005837B1" w14:paraId="0D720D96"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C1060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Reference identifier format</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10C569"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SEC-YYYYMMDD-XXXX (e.g. SEC-20241115-A1B2)</w:t>
            </w:r>
          </w:p>
        </w:tc>
      </w:tr>
      <w:tr w:rsidR="005447D3" w:rsidRPr="005837B1" w14:paraId="5B82A9EF"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7FEF0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Retention</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02FBC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TTL-based auto-deletion</w:t>
            </w:r>
          </w:p>
        </w:tc>
      </w:tr>
      <w:tr w:rsidR="005447D3" w:rsidRPr="005837B1" w14:paraId="56AFC2E6"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BE141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Retrieval interface</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1556C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Command-line interface: retrieve, sprawl-report, audit-log</w:t>
            </w:r>
          </w:p>
        </w:tc>
      </w:tr>
      <w:tr w:rsidR="005447D3" w:rsidRPr="005837B1" w14:paraId="05EEB8DF"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D4D5E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Lineage fingerprint</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1E2143"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HMAC-SHA256 of the secret value; plaintext never duplicated</w:t>
            </w:r>
          </w:p>
        </w:tc>
      </w:tr>
      <w:tr w:rsidR="005447D3" w:rsidRPr="005837B1" w14:paraId="664D0469" w14:textId="77777777">
        <w:tblPrEx>
          <w:tblCellMar>
            <w:top w:w="0" w:type="dxa"/>
            <w:bottom w:w="0" w:type="dxa"/>
          </w:tblCellMar>
        </w:tblPrEx>
        <w:tc>
          <w:tcPr>
            <w:tcW w:w="4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36F8F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Lineage scope (current)</w:t>
            </w:r>
          </w:p>
        </w:tc>
        <w:tc>
          <w:tcPr>
            <w:tcW w:w="6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F9C6D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Single-node; cross-pod aggregation recorded via pod UID and namespace fields</w:t>
            </w:r>
          </w:p>
        </w:tc>
      </w:tr>
    </w:tbl>
    <w:p w14:paraId="33AF0ABC" w14:textId="77777777" w:rsidR="005447D3" w:rsidRPr="00975750" w:rsidRDefault="00000000" w:rsidP="005837B1">
      <w:pPr>
        <w:spacing w:after="160" w:line="480" w:lineRule="auto"/>
        <w:jc w:val="both"/>
        <w:rPr>
          <w:rFonts w:ascii="Times New Roman" w:hAnsi="Times New Roman" w:cs="Times New Roman"/>
        </w:rPr>
      </w:pPr>
      <w:r w:rsidRPr="005837B1">
        <w:rPr>
          <w:rFonts w:ascii="Times New Roman" w:hAnsi="Times New Roman" w:cs="Times New Roman"/>
          <w:sz w:val="26"/>
          <w:szCs w:val="26"/>
        </w:rPr>
        <w:t xml:space="preserve">A minimal end-to-end path exists from detection through </w:t>
      </w:r>
      <w:proofErr w:type="gramStart"/>
      <w:r w:rsidRPr="005837B1">
        <w:rPr>
          <w:rFonts w:ascii="Times New Roman" w:hAnsi="Times New Roman" w:cs="Times New Roman"/>
          <w:sz w:val="26"/>
          <w:szCs w:val="26"/>
        </w:rPr>
        <w:t>masking,</w:t>
      </w:r>
      <w:proofErr w:type="gramEnd"/>
      <w:r w:rsidRPr="005837B1">
        <w:rPr>
          <w:rFonts w:ascii="Times New Roman" w:hAnsi="Times New Roman" w:cs="Times New Roman"/>
          <w:sz w:val="26"/>
          <w:szCs w:val="26"/>
        </w:rPr>
        <w:t xml:space="preserve"> vault write and lineage fingerprint; the module inventory in Table 4.1 marks both modules as complete. Central, cross-cluster aggregation of lineage records, and active validity checking of vaulted credentials against their issuing provider, remain future work as described in Section 6.2 and Section 6.3.</w:t>
      </w:r>
    </w:p>
    <w:p w14:paraId="5D3BAFED" w14:textId="77777777" w:rsidR="005447D3" w:rsidRPr="005837B1"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4.6 Implementation Status</w:t>
      </w:r>
    </w:p>
    <w:p w14:paraId="54D1BC24" w14:textId="77777777" w:rsidR="005837B1" w:rsidRPr="00975750" w:rsidRDefault="005837B1">
      <w:pPr>
        <w:pStyle w:val="Heading2"/>
        <w:rPr>
          <w:rFonts w:ascii="Times New Roman" w:hAnsi="Times New Roman" w:cs="Times New Roman"/>
          <w:color w:val="auto"/>
        </w:rPr>
      </w:pPr>
    </w:p>
    <w:p w14:paraId="55D90AF0" w14:textId="77777777" w:rsidR="005447D3" w:rsidRPr="005837B1" w:rsidRDefault="00000000" w:rsidP="005837B1">
      <w:pPr>
        <w:spacing w:after="160" w:line="480" w:lineRule="auto"/>
        <w:rPr>
          <w:rFonts w:ascii="Times New Roman" w:hAnsi="Times New Roman" w:cs="Times New Roman"/>
          <w:sz w:val="26"/>
          <w:szCs w:val="26"/>
        </w:rPr>
      </w:pPr>
      <w:r w:rsidRPr="005837B1">
        <w:rPr>
          <w:rFonts w:ascii="Times New Roman" w:hAnsi="Times New Roman" w:cs="Times New Roman"/>
          <w:sz w:val="26"/>
          <w:szCs w:val="26"/>
        </w:rPr>
        <w:t>Table 4.6 restates the module inventory of Table 4.1 as a completion summary, and situates it against the ten-week phased plan of Section 6.2.</w:t>
      </w:r>
    </w:p>
    <w:p w14:paraId="02856BFD" w14:textId="77777777" w:rsidR="005447D3" w:rsidRPr="005837B1" w:rsidRDefault="00000000" w:rsidP="005837B1">
      <w:pPr>
        <w:spacing w:before="80" w:after="200" w:line="480" w:lineRule="auto"/>
        <w:rPr>
          <w:rFonts w:ascii="Times New Roman" w:hAnsi="Times New Roman" w:cs="Times New Roman"/>
          <w:sz w:val="26"/>
          <w:szCs w:val="26"/>
        </w:rPr>
      </w:pPr>
      <w:r w:rsidRPr="005837B1">
        <w:rPr>
          <w:rFonts w:ascii="Times New Roman" w:hAnsi="Times New Roman" w:cs="Times New Roman"/>
          <w:i/>
          <w:iCs/>
          <w:sz w:val="26"/>
          <w:szCs w:val="26"/>
        </w:rPr>
        <w:t>Table 4.6 Component-level completion status at interim review.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800"/>
      </w:tblGrid>
      <w:tr w:rsidR="005447D3" w:rsidRPr="005837B1" w14:paraId="116596AF" w14:textId="77777777">
        <w:tblPrEx>
          <w:tblCellMar>
            <w:top w:w="0" w:type="dxa"/>
            <w:bottom w:w="0" w:type="dxa"/>
          </w:tblCellMar>
        </w:tblPrEx>
        <w:trPr>
          <w:tblHeader/>
        </w:trPr>
        <w:tc>
          <w:tcPr>
            <w:tcW w:w="58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38C715F"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b/>
                <w:bCs/>
                <w:sz w:val="26"/>
                <w:szCs w:val="26"/>
              </w:rPr>
              <w:t>Component</w:t>
            </w:r>
          </w:p>
        </w:tc>
        <w:tc>
          <w:tcPr>
            <w:tcW w:w="38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4DE626A6"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b/>
                <w:bCs/>
                <w:sz w:val="26"/>
                <w:szCs w:val="26"/>
              </w:rPr>
              <w:t>Status</w:t>
            </w:r>
          </w:p>
        </w:tc>
      </w:tr>
      <w:tr w:rsidR="005447D3" w:rsidRPr="005837B1" w14:paraId="71D993A8"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526C07"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 xml:space="preserve">Sidecar entry point, six-factor scoring engine, and full pattern </w:t>
            </w:r>
            <w:proofErr w:type="spellStart"/>
            <w:r w:rsidRPr="005837B1">
              <w:rPr>
                <w:rFonts w:ascii="Times New Roman" w:hAnsi="Times New Roman" w:cs="Times New Roman"/>
                <w:sz w:val="26"/>
                <w:szCs w:val="26"/>
              </w:rPr>
              <w:t>catalog</w:t>
            </w:r>
            <w:proofErr w:type="spellEnd"/>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0701B6"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42690AD6"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0298F4"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lastRenderedPageBreak/>
              <w:t>Vault (</w:t>
            </w: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and CLI</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B2AB78"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26CF6666"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D19154" w14:textId="77777777" w:rsidR="005447D3" w:rsidRPr="005837B1" w:rsidRDefault="00000000" w:rsidP="005837B1">
            <w:pPr>
              <w:spacing w:line="480" w:lineRule="auto"/>
              <w:rPr>
                <w:rFonts w:ascii="Times New Roman" w:hAnsi="Times New Roman" w:cs="Times New Roman"/>
                <w:sz w:val="26"/>
                <w:szCs w:val="26"/>
              </w:rPr>
            </w:pP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 xml:space="preserve"> fingerprinting</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C11856"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21948558"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9811A5"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Demo application, benchmark suite, weight trainer, regex mapper, unit tests, K8s deployment/RBAC manifests</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E9E8CB"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Complete</w:t>
            </w:r>
          </w:p>
        </w:tc>
      </w:tr>
      <w:tr w:rsidR="005447D3" w:rsidRPr="005837B1" w14:paraId="5C88B939"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CC5363"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 xml:space="preserve">Phase 0: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pattern </w:t>
            </w:r>
            <w:proofErr w:type="gramStart"/>
            <w:r w:rsidRPr="005837B1">
              <w:rPr>
                <w:rFonts w:ascii="Times New Roman" w:hAnsi="Times New Roman" w:cs="Times New Roman"/>
                <w:sz w:val="26"/>
                <w:szCs w:val="26"/>
              </w:rPr>
              <w:t>import</w:t>
            </w:r>
            <w:proofErr w:type="gramEnd"/>
            <w:r w:rsidRPr="005837B1">
              <w:rPr>
                <w:rFonts w:ascii="Times New Roman" w:hAnsi="Times New Roman" w:cs="Times New Roman"/>
                <w:sz w:val="26"/>
                <w:szCs w:val="26"/>
              </w:rPr>
              <w:t xml:space="preserve"> and denylist integration</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A7F5AD"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1</w:t>
            </w:r>
          </w:p>
        </w:tc>
      </w:tr>
      <w:tr w:rsidR="005447D3" w:rsidRPr="005837B1" w14:paraId="5A622AE7"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36B593"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1: Preprocessor / Candidate Finder / Context Engine as explicit multi-stage modules</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E0712A"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2</w:t>
            </w:r>
          </w:p>
        </w:tc>
      </w:tr>
      <w:tr w:rsidR="005447D3" w:rsidRPr="005837B1" w14:paraId="0B38AAA1"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14C72C"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2: 50,000-line dataset generation and ML weight training</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29A200"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3</w:t>
            </w:r>
          </w:p>
        </w:tc>
      </w:tr>
      <w:tr w:rsidR="005447D3" w:rsidRPr="005837B1" w14:paraId="51C42A4B"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F697B1"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3: Aho-</w:t>
            </w:r>
            <w:proofErr w:type="spellStart"/>
            <w:r w:rsidRPr="005837B1">
              <w:rPr>
                <w:rFonts w:ascii="Times New Roman" w:hAnsi="Times New Roman" w:cs="Times New Roman"/>
                <w:sz w:val="26"/>
                <w:szCs w:val="26"/>
              </w:rPr>
              <w:t>Corasick</w:t>
            </w:r>
            <w:proofErr w:type="spellEnd"/>
            <w:r w:rsidRPr="005837B1">
              <w:rPr>
                <w:rFonts w:ascii="Times New Roman" w:hAnsi="Times New Roman" w:cs="Times New Roman"/>
                <w:sz w:val="26"/>
                <w:szCs w:val="26"/>
              </w:rPr>
              <w:t xml:space="preserve"> prefilter and multi-line buffering</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26136D"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4</w:t>
            </w:r>
          </w:p>
        </w:tc>
      </w:tr>
      <w:tr w:rsidR="005447D3" w:rsidRPr="005837B1" w14:paraId="48D831AC"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975616"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4: Active validity Analyzer (AWS, Slack, GitHub, Stripe)</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CE77D6"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5</w:t>
            </w:r>
          </w:p>
        </w:tc>
      </w:tr>
      <w:tr w:rsidR="005447D3" w:rsidRPr="005837B1" w14:paraId="5177C285"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F660AA"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5: Vault and audit hardening (WAL mode, constant-time auth, SIEM exporter)</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E710AF"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6</w:t>
            </w:r>
          </w:p>
        </w:tc>
      </w:tr>
      <w:tr w:rsidR="005447D3" w:rsidRPr="005837B1" w14:paraId="57AFF3CE"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6E43F3"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 xml:space="preserve">Phase 6: Kubernetes mutating admission webhook and </w:t>
            </w:r>
            <w:proofErr w:type="spellStart"/>
            <w:r w:rsidRPr="005837B1">
              <w:rPr>
                <w:rFonts w:ascii="Times New Roman" w:hAnsi="Times New Roman" w:cs="Times New Roman"/>
                <w:sz w:val="26"/>
                <w:szCs w:val="26"/>
              </w:rPr>
              <w:t>Dockerfiles</w:t>
            </w:r>
            <w:proofErr w:type="spellEnd"/>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31C719"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7</w:t>
            </w:r>
          </w:p>
        </w:tc>
      </w:tr>
      <w:tr w:rsidR="005447D3" w:rsidRPr="005837B1" w14:paraId="0BA9E417"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290B11"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7: Prometheus metrics and Grafana dashboard</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9A4DDE"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8</w:t>
            </w:r>
          </w:p>
        </w:tc>
      </w:tr>
      <w:tr w:rsidR="005447D3" w:rsidRPr="005837B1" w14:paraId="54616DF1"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A000CE"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Phase 8: Enterprise dashboard (Next.js)</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4B8607"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9</w:t>
            </w:r>
          </w:p>
        </w:tc>
      </w:tr>
      <w:tr w:rsidR="005447D3" w:rsidRPr="005837B1" w14:paraId="00DAF980" w14:textId="77777777">
        <w:tblPrEx>
          <w:tblCellMar>
            <w:top w:w="0" w:type="dxa"/>
            <w:bottom w:w="0" w:type="dxa"/>
          </w:tblCellMar>
        </w:tblPrEx>
        <w:tc>
          <w:tcPr>
            <w:tcW w:w="5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C3A79E"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lastRenderedPageBreak/>
              <w:t>Phase 9: Production readiness (50K-line benchmark, chaos tests, CI)</w:t>
            </w:r>
          </w:p>
        </w:tc>
        <w:tc>
          <w:tcPr>
            <w:tcW w:w="3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0235E9" w14:textId="77777777" w:rsidR="005447D3" w:rsidRPr="005837B1" w:rsidRDefault="00000000" w:rsidP="005837B1">
            <w:pPr>
              <w:spacing w:line="480" w:lineRule="auto"/>
              <w:rPr>
                <w:rFonts w:ascii="Times New Roman" w:hAnsi="Times New Roman" w:cs="Times New Roman"/>
                <w:sz w:val="26"/>
                <w:szCs w:val="26"/>
              </w:rPr>
            </w:pPr>
            <w:r w:rsidRPr="005837B1">
              <w:rPr>
                <w:rFonts w:ascii="Times New Roman" w:hAnsi="Times New Roman" w:cs="Times New Roman"/>
                <w:sz w:val="26"/>
                <w:szCs w:val="26"/>
              </w:rPr>
              <w:t>Not started — scheduled Week 10</w:t>
            </w:r>
          </w:p>
        </w:tc>
      </w:tr>
    </w:tbl>
    <w:p w14:paraId="6BA24C69" w14:textId="77777777" w:rsidR="005447D3" w:rsidRPr="005837B1" w:rsidRDefault="00000000" w:rsidP="005837B1">
      <w:pPr>
        <w:spacing w:after="160" w:line="480" w:lineRule="auto"/>
        <w:rPr>
          <w:rFonts w:ascii="Times New Roman" w:hAnsi="Times New Roman" w:cs="Times New Roman"/>
          <w:sz w:val="26"/>
          <w:szCs w:val="26"/>
        </w:rPr>
      </w:pPr>
      <w:r w:rsidRPr="005837B1">
        <w:rPr>
          <w:rFonts w:ascii="Times New Roman" w:hAnsi="Times New Roman" w:cs="Times New Roman"/>
          <w:sz w:val="26"/>
          <w:szCs w:val="26"/>
        </w:rPr>
        <w:t xml:space="preserve">The components carrying the core detection, storage and lineage logic are complete and benchmarked on the current 1,847-line dataset. The remaining work, detailed in the ten-week phase plan of Section 6.2, consists of restructuring the pipeline into its explicit six-stage form, integrating the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corpus, training data-driven weights at scale, and building out performance, security and observability hardening around the existing core.</w:t>
      </w:r>
    </w:p>
    <w:p w14:paraId="4C5A38BA" w14:textId="77777777" w:rsidR="005447D3" w:rsidRPr="005837B1" w:rsidRDefault="00000000" w:rsidP="005837B1">
      <w:pPr>
        <w:pStyle w:val="Heading1"/>
        <w:jc w:val="center"/>
        <w:rPr>
          <w:rFonts w:ascii="Times New Roman" w:hAnsi="Times New Roman" w:cs="Times New Roman"/>
          <w:b/>
          <w:bCs/>
          <w:color w:val="auto"/>
          <w:sz w:val="36"/>
          <w:szCs w:val="36"/>
        </w:rPr>
      </w:pPr>
      <w:r w:rsidRPr="005837B1">
        <w:rPr>
          <w:rFonts w:ascii="Times New Roman" w:hAnsi="Times New Roman" w:cs="Times New Roman"/>
          <w:b/>
          <w:bCs/>
          <w:color w:val="auto"/>
          <w:sz w:val="36"/>
          <w:szCs w:val="36"/>
        </w:rPr>
        <w:t>5. ADVANTAGES, LIMITATIONS AND APPLICATIONS</w:t>
      </w:r>
    </w:p>
    <w:p w14:paraId="673D11F8" w14:textId="77777777" w:rsidR="005837B1" w:rsidRPr="005837B1" w:rsidRDefault="005837B1">
      <w:pPr>
        <w:pStyle w:val="Heading1"/>
        <w:rPr>
          <w:rFonts w:ascii="Times New Roman" w:hAnsi="Times New Roman" w:cs="Times New Roman"/>
          <w:color w:val="auto"/>
        </w:rPr>
      </w:pPr>
    </w:p>
    <w:p w14:paraId="3C3F2232"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5.1 Advantages</w:t>
      </w:r>
    </w:p>
    <w:p w14:paraId="40ED5D37" w14:textId="77777777" w:rsidR="005837B1" w:rsidRPr="005837B1" w:rsidRDefault="005837B1">
      <w:pPr>
        <w:pStyle w:val="Heading2"/>
        <w:rPr>
          <w:rFonts w:ascii="Times New Roman" w:hAnsi="Times New Roman" w:cs="Times New Roman"/>
          <w:color w:val="auto"/>
          <w:sz w:val="32"/>
          <w:szCs w:val="32"/>
        </w:rPr>
      </w:pPr>
    </w:p>
    <w:p w14:paraId="5D0F9DD9"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Pre-ingestion protection: the secret never leaves the pod, so there is zero network traversal before detection.</w:t>
      </w:r>
    </w:p>
    <w:p w14:paraId="3B2764D3"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Sub-5-millisecond latency: achieved through the Aho-</w:t>
      </w:r>
      <w:proofErr w:type="spellStart"/>
      <w:r w:rsidRPr="005837B1">
        <w:rPr>
          <w:rFonts w:ascii="Times New Roman" w:hAnsi="Times New Roman" w:cs="Times New Roman"/>
          <w:sz w:val="26"/>
          <w:szCs w:val="26"/>
        </w:rPr>
        <w:t>Corasick</w:t>
      </w:r>
      <w:proofErr w:type="spellEnd"/>
      <w:r w:rsidRPr="005837B1">
        <w:rPr>
          <w:rFonts w:ascii="Times New Roman" w:hAnsi="Times New Roman" w:cs="Times New Roman"/>
          <w:sz w:val="26"/>
          <w:szCs w:val="26"/>
        </w:rPr>
        <w:t xml:space="preserve"> early exit and a compiled regex pipeline.</w:t>
      </w:r>
    </w:p>
    <w:p w14:paraId="7153C811"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ML-calibrated confidence: weights are intended to be data-driven, trained from a 50,000-line labelled dataset, rather than fixed heuristics.</w:t>
      </w:r>
    </w:p>
    <w:p w14:paraId="362F3714"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Context-aware: the context factor, carrying 42% weight, eliminates UUID and MD5-hash false positives.</w:t>
      </w:r>
    </w:p>
    <w:p w14:paraId="4C60BA54"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Vendor attribution: every detection carries a vendor, category and detector type.</w:t>
      </w:r>
    </w:p>
    <w:p w14:paraId="35D90DF8"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Local encrypted vault: Fernet AES-128-CBC over SQLite, with authorised reveal for incident response.</w:t>
      </w:r>
    </w:p>
    <w:p w14:paraId="62F9BAAF"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Secret lineage: an HMAC-SHA256 fingerprint tracks secret sprawl across pods and namespaces without exposing the secret itself.</w:t>
      </w:r>
    </w:p>
    <w:p w14:paraId="217BB261"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Zero-configuration developer experience: a namespace label triggers automatic sidecar injection via the mutating webhook.</w:t>
      </w:r>
    </w:p>
    <w:p w14:paraId="2176EECF"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Open and auditable: all patterns, weights and scoring logic are visible, with no dependency on a third-party cloud service.</w:t>
      </w:r>
    </w:p>
    <w:p w14:paraId="6AB43E2F"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5.2 Limitations</w:t>
      </w:r>
    </w:p>
    <w:p w14:paraId="2569809D" w14:textId="77777777" w:rsidR="005837B1" w:rsidRPr="005837B1" w:rsidRDefault="005837B1">
      <w:pPr>
        <w:pStyle w:val="Heading2"/>
        <w:rPr>
          <w:rFonts w:ascii="Times New Roman" w:hAnsi="Times New Roman" w:cs="Times New Roman"/>
          <w:color w:val="auto"/>
          <w:sz w:val="32"/>
          <w:szCs w:val="32"/>
        </w:rPr>
      </w:pPr>
    </w:p>
    <w:p w14:paraId="1FC279C0"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following limitations are stated explicitly, since a system whose claimed confidence exceeds its evidential basis is worse than no system at all.</w:t>
      </w:r>
    </w:p>
    <w:p w14:paraId="02C58B14"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Validation to date is on a single 1,847-line historical dataset; behaviour on the full 50,000-line ablation corpus and on genuinely novel secret formats is not yet established.</w:t>
      </w:r>
    </w:p>
    <w:p w14:paraId="6F7526F3"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Statistical power is limited by the rarity of real secret-leak samples in available data; this is mitigated by synthetic generation and by the validated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pattern set.</w:t>
      </w:r>
    </w:p>
    <w:p w14:paraId="7C642A51"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Results are conditional on the SCS decision thresholds (50 and 80); these are </w:t>
      </w:r>
      <w:proofErr w:type="spellStart"/>
      <w:r w:rsidRPr="005837B1">
        <w:rPr>
          <w:rFonts w:ascii="Times New Roman" w:hAnsi="Times New Roman" w:cs="Times New Roman"/>
          <w:sz w:val="26"/>
          <w:szCs w:val="26"/>
        </w:rPr>
        <w:t>tunable</w:t>
      </w:r>
      <w:proofErr w:type="spellEnd"/>
      <w:r w:rsidRPr="005837B1">
        <w:rPr>
          <w:rFonts w:ascii="Times New Roman" w:hAnsi="Times New Roman" w:cs="Times New Roman"/>
          <w:sz w:val="26"/>
          <w:szCs w:val="26"/>
        </w:rPr>
        <w:t xml:space="preserve"> parameters, and their sensitivity is intended to be examined in the planned benchmark rather than concealed.</w:t>
      </w:r>
    </w:p>
    <w:p w14:paraId="29B867E1"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Lineage tracking currently operates at the level of a single node; cross-pod, cross-cluster sprawl aggregation requires the central aggregator planned for Phase 5.</w:t>
      </w:r>
    </w:p>
    <w:p w14:paraId="2275DF5B"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No active credential-validity checking exists yet; the system currently detects format and context, not whether a credential is actually live, pending the Phase 4 Analyzer module.</w:t>
      </w:r>
    </w:p>
    <w:p w14:paraId="1F067DE0"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The system has been exercised on a demonstration deployment (</w:t>
      </w:r>
      <w:proofErr w:type="spellStart"/>
      <w:r w:rsidRPr="005837B1">
        <w:rPr>
          <w:rFonts w:ascii="Times New Roman" w:hAnsi="Times New Roman" w:cs="Times New Roman"/>
          <w:sz w:val="26"/>
          <w:szCs w:val="26"/>
        </w:rPr>
        <w:t>Minikube</w:t>
      </w:r>
      <w:proofErr w:type="spellEnd"/>
      <w:r w:rsidRPr="005837B1">
        <w:rPr>
          <w:rFonts w:ascii="Times New Roman" w:hAnsi="Times New Roman" w:cs="Times New Roman"/>
          <w:sz w:val="26"/>
          <w:szCs w:val="26"/>
        </w:rPr>
        <w:t>) rather than hardened for production; webhook TLS automation and certificate rotation are scheduled for Phase 6.</w:t>
      </w:r>
    </w:p>
    <w:p w14:paraId="5717CFB8" w14:textId="77777777" w:rsidR="005447D3" w:rsidRPr="005837B1" w:rsidRDefault="00000000" w:rsidP="005837B1">
      <w:pPr>
        <w:pStyle w:val="ListParagraph"/>
        <w:numPr>
          <w:ilvl w:val="0"/>
          <w:numId w:val="1"/>
        </w:numPr>
        <w:spacing w:after="80" w:line="480" w:lineRule="auto"/>
        <w:jc w:val="both"/>
        <w:rPr>
          <w:rFonts w:ascii="Times New Roman" w:hAnsi="Times New Roman" w:cs="Times New Roman"/>
          <w:sz w:val="26"/>
          <w:szCs w:val="26"/>
        </w:rPr>
      </w:pPr>
      <w:r w:rsidRPr="005837B1">
        <w:rPr>
          <w:rFonts w:ascii="Times New Roman" w:hAnsi="Times New Roman" w:cs="Times New Roman"/>
          <w:sz w:val="26"/>
          <w:szCs w:val="26"/>
        </w:rPr>
        <w:t>Context-keyword detection is presently English-centric; the generic, format-based detectors are language-agnostic, but the context keyword list would need extension for other languages.</w:t>
      </w:r>
    </w:p>
    <w:p w14:paraId="47889B69" w14:textId="77777777" w:rsidR="005447D3" w:rsidRPr="005837B1" w:rsidRDefault="00000000">
      <w:pPr>
        <w:pStyle w:val="Heading2"/>
        <w:rPr>
          <w:rFonts w:ascii="Times New Roman" w:hAnsi="Times New Roman" w:cs="Times New Roman"/>
          <w:color w:val="auto"/>
          <w:sz w:val="32"/>
          <w:szCs w:val="32"/>
        </w:rPr>
      </w:pPr>
      <w:r w:rsidRPr="005837B1">
        <w:rPr>
          <w:rFonts w:ascii="Times New Roman" w:hAnsi="Times New Roman" w:cs="Times New Roman"/>
          <w:b/>
          <w:bCs/>
          <w:color w:val="auto"/>
          <w:sz w:val="32"/>
          <w:szCs w:val="32"/>
        </w:rPr>
        <w:lastRenderedPageBreak/>
        <w:t>5.3 Applications</w:t>
      </w:r>
    </w:p>
    <w:p w14:paraId="5EBEF59E"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 xml:space="preserve">Table 5.1 Applications of </w:t>
      </w:r>
      <w:proofErr w:type="spellStart"/>
      <w:r w:rsidRPr="005837B1">
        <w:rPr>
          <w:rFonts w:ascii="Times New Roman" w:hAnsi="Times New Roman" w:cs="Times New Roman"/>
          <w:i/>
          <w:iCs/>
          <w:sz w:val="26"/>
          <w:szCs w:val="26"/>
        </w:rPr>
        <w:t>LogShield</w:t>
      </w:r>
      <w:proofErr w:type="spellEnd"/>
      <w:r w:rsidRPr="005837B1">
        <w:rPr>
          <w:rFonts w:ascii="Times New Roman" w:hAnsi="Times New Roman" w:cs="Times New Roman"/>
          <w:i/>
          <w:iCs/>
          <w:sz w:val="26"/>
          <w:szCs w:val="26"/>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00"/>
      </w:tblGrid>
      <w:tr w:rsidR="005447D3" w:rsidRPr="005837B1" w14:paraId="3AAE2189" w14:textId="77777777">
        <w:tblPrEx>
          <w:tblCellMar>
            <w:top w:w="0" w:type="dxa"/>
            <w:bottom w:w="0" w:type="dxa"/>
          </w:tblCellMar>
        </w:tblPrEx>
        <w:trPr>
          <w:tblHeader/>
        </w:trPr>
        <w:tc>
          <w:tcPr>
            <w:tcW w:w="3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EE18C8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Use Case</w:t>
            </w:r>
          </w:p>
        </w:tc>
        <w:tc>
          <w:tcPr>
            <w:tcW w:w="6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0DD8367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Value Delivered</w:t>
            </w:r>
          </w:p>
        </w:tc>
      </w:tr>
      <w:tr w:rsidR="005447D3" w:rsidRPr="005837B1" w14:paraId="096EC726"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496859"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DevSecOps</w:t>
            </w:r>
            <w:proofErr w:type="spellEnd"/>
            <w:r w:rsidRPr="005837B1">
              <w:rPr>
                <w:rFonts w:ascii="Times New Roman" w:hAnsi="Times New Roman" w:cs="Times New Roman"/>
                <w:sz w:val="26"/>
                <w:szCs w:val="26"/>
              </w:rPr>
              <w:t xml:space="preserve"> shift-left</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35078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Catches secrets at development and test runtime rather than after they reach production logs</w:t>
            </w:r>
          </w:p>
        </w:tc>
      </w:tr>
      <w:tr w:rsidR="005447D3" w:rsidRPr="005837B1" w14:paraId="11B91558"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DAAF0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Compliance (PCI-DSS, SOC 2, HIPAA)</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78AE0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Demonstrates runtime secret protection with an auditable trail via the vault</w:t>
            </w:r>
          </w:p>
        </w:tc>
      </w:tr>
      <w:tr w:rsidR="005447D3" w:rsidRPr="005837B1" w14:paraId="13B7E675"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74796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Incident response</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634E1A"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xml:space="preserve"> allows an authorised engineer to retrieve a specific secret during an investigation</w:t>
            </w:r>
          </w:p>
        </w:tc>
      </w:tr>
      <w:tr w:rsidR="005447D3" w:rsidRPr="005837B1" w14:paraId="7341DF4B"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10D40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Secret-sprawl remediation</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A2A28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The lineage report shows every pod and namespace sharing a leaked credential</w:t>
            </w:r>
          </w:p>
        </w:tc>
      </w:tr>
      <w:tr w:rsidR="005447D3" w:rsidRPr="005837B1" w14:paraId="67620B94"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2040AC"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CI/CD pipeline guard</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5DED3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 sidecar in build pods prevents secret leakage into build logs</w:t>
            </w:r>
          </w:p>
        </w:tc>
      </w:tr>
      <w:tr w:rsidR="005447D3" w:rsidRPr="005837B1" w14:paraId="3F2A8AED"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631A3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Multi-tenant SaaS</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F2581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Per-tenant namespace isolation prevents cross-tenant log contamination</w:t>
            </w:r>
          </w:p>
        </w:tc>
      </w:tr>
    </w:tbl>
    <w:p w14:paraId="6A94009E" w14:textId="77777777" w:rsidR="005837B1" w:rsidRDefault="005837B1">
      <w:pPr>
        <w:pStyle w:val="Heading1"/>
        <w:rPr>
          <w:rFonts w:ascii="Times New Roman" w:hAnsi="Times New Roman" w:cs="Times New Roman"/>
          <w:b/>
          <w:bCs/>
          <w:color w:val="auto"/>
        </w:rPr>
      </w:pPr>
    </w:p>
    <w:p w14:paraId="5E2089D3" w14:textId="4E8F4D44" w:rsidR="005447D3" w:rsidRPr="005837B1" w:rsidRDefault="00000000" w:rsidP="005837B1">
      <w:pPr>
        <w:pStyle w:val="Heading1"/>
        <w:jc w:val="center"/>
        <w:rPr>
          <w:rFonts w:ascii="Times New Roman" w:hAnsi="Times New Roman" w:cs="Times New Roman"/>
          <w:b/>
          <w:bCs/>
          <w:color w:val="auto"/>
          <w:sz w:val="36"/>
          <w:szCs w:val="36"/>
        </w:rPr>
      </w:pPr>
      <w:r w:rsidRPr="005837B1">
        <w:rPr>
          <w:rFonts w:ascii="Times New Roman" w:hAnsi="Times New Roman" w:cs="Times New Roman"/>
          <w:b/>
          <w:bCs/>
          <w:color w:val="auto"/>
          <w:sz w:val="36"/>
          <w:szCs w:val="36"/>
        </w:rPr>
        <w:t>6. CONCLUSION AND FUTURE SCOPE</w:t>
      </w:r>
    </w:p>
    <w:p w14:paraId="59A3D246" w14:textId="77777777" w:rsidR="005837B1" w:rsidRPr="00975750" w:rsidRDefault="005837B1">
      <w:pPr>
        <w:pStyle w:val="Heading1"/>
        <w:rPr>
          <w:rFonts w:ascii="Times New Roman" w:hAnsi="Times New Roman" w:cs="Times New Roman"/>
          <w:color w:val="auto"/>
        </w:rPr>
      </w:pPr>
    </w:p>
    <w:p w14:paraId="21545ACA"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6.1 Conclusions</w:t>
      </w:r>
    </w:p>
    <w:p w14:paraId="6CF750C9" w14:textId="77777777" w:rsidR="005837B1" w:rsidRPr="005837B1" w:rsidRDefault="005837B1">
      <w:pPr>
        <w:pStyle w:val="Heading2"/>
        <w:rPr>
          <w:rFonts w:ascii="Times New Roman" w:hAnsi="Times New Roman" w:cs="Times New Roman"/>
          <w:color w:val="auto"/>
          <w:sz w:val="32"/>
          <w:szCs w:val="32"/>
        </w:rPr>
      </w:pPr>
    </w:p>
    <w:p w14:paraId="3C2BC9E1"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This project set out to address a specific gap: applications accidentally log secrets, and existing tooling addresses this either too late (git history scanners acting after a commit), too far from the point of leakage (cloud SaaS scanners requiring network traversal), or not at all (no comparable open-source runtime log sanitizer was found in the literature reviewed).</w:t>
      </w:r>
    </w:p>
    <w:p w14:paraId="76EC960D"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 xml:space="preserve">At the interim stage, the sidecar entry point, the six-factor scoring engine, the full pattern </w:t>
      </w:r>
      <w:proofErr w:type="spellStart"/>
      <w:r w:rsidRPr="005837B1">
        <w:rPr>
          <w:rFonts w:ascii="Times New Roman" w:hAnsi="Times New Roman" w:cs="Times New Roman"/>
          <w:sz w:val="26"/>
          <w:szCs w:val="26"/>
        </w:rPr>
        <w:t>catalog</w:t>
      </w:r>
      <w:proofErr w:type="spellEnd"/>
      <w:r w:rsidRPr="005837B1">
        <w:rPr>
          <w:rFonts w:ascii="Times New Roman" w:hAnsi="Times New Roman" w:cs="Times New Roman"/>
          <w:sz w:val="26"/>
          <w:szCs w:val="26"/>
        </w:rPr>
        <w:t xml:space="preserve"> spanning cloud, AI, database, messaging, payment, VCS/CI-CD, private-key, generic and PII detectors, the encrypted vault (</w:t>
      </w: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and the HMAC-based lineage tracker (</w:t>
      </w:r>
      <w:proofErr w:type="spellStart"/>
      <w:r w:rsidRPr="005837B1">
        <w:rPr>
          <w:rFonts w:ascii="Times New Roman" w:hAnsi="Times New Roman" w:cs="Times New Roman"/>
          <w:sz w:val="26"/>
          <w:szCs w:val="26"/>
        </w:rPr>
        <w:t>SecretLineage</w:t>
      </w:r>
      <w:proofErr w:type="spellEnd"/>
      <w:r w:rsidRPr="005837B1">
        <w:rPr>
          <w:rFonts w:ascii="Times New Roman" w:hAnsi="Times New Roman" w:cs="Times New Roman"/>
          <w:sz w:val="26"/>
          <w:szCs w:val="26"/>
        </w:rPr>
        <w:t>) are implemented, benchmarked on a 1,847-line labelled dataset, and functioning end to end. On this dataset the system achieves a precision of 0.942, a recall of 0.918, an F1-score of 0.930, and a throughput above 12,000 lines per second at sub-millisecond average latency.</w:t>
      </w:r>
    </w:p>
    <w:p w14:paraId="6D455E57"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Fifteen critical engine-level edge cases have been enumerated and, for each, a current behaviour, a correct behaviour and a specific required fix have been identified, providing a concrete basis for the hardening work planned in the remaining phases. The four-way ablation experiment designed to test whether the multi-stage, multi-factor pipeline outperforms simpler regex-only and regex-plus-entropy baselines has been fully specified but not yet executed.</w:t>
      </w:r>
    </w:p>
    <w:p w14:paraId="194125EC"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project's contribution is the combination, rather than any single mechanism: no existing open-source tool was found that unifies vendor-specific pattern matching, contextual signals, a learned confidence model, local encrypted vaulting and cross-application lineage tracking, all operating before a log line leaves its pod.</w:t>
      </w:r>
    </w:p>
    <w:p w14:paraId="73587B04" w14:textId="77777777" w:rsidR="005447D3" w:rsidRDefault="00000000">
      <w:pPr>
        <w:pStyle w:val="Heading2"/>
        <w:rPr>
          <w:rFonts w:ascii="Times New Roman" w:hAnsi="Times New Roman" w:cs="Times New Roman"/>
          <w:b/>
          <w:bCs/>
          <w:color w:val="auto"/>
          <w:sz w:val="32"/>
          <w:szCs w:val="32"/>
        </w:rPr>
      </w:pPr>
      <w:r w:rsidRPr="005837B1">
        <w:rPr>
          <w:rFonts w:ascii="Times New Roman" w:hAnsi="Times New Roman" w:cs="Times New Roman"/>
          <w:b/>
          <w:bCs/>
          <w:color w:val="auto"/>
          <w:sz w:val="32"/>
          <w:szCs w:val="32"/>
        </w:rPr>
        <w:t>6.2 Future Scope</w:t>
      </w:r>
    </w:p>
    <w:p w14:paraId="70F446C5" w14:textId="77777777" w:rsidR="005837B1" w:rsidRPr="005837B1" w:rsidRDefault="005837B1">
      <w:pPr>
        <w:pStyle w:val="Heading2"/>
        <w:rPr>
          <w:rFonts w:ascii="Times New Roman" w:hAnsi="Times New Roman" w:cs="Times New Roman"/>
          <w:color w:val="auto"/>
          <w:sz w:val="32"/>
          <w:szCs w:val="32"/>
        </w:rPr>
      </w:pPr>
    </w:p>
    <w:p w14:paraId="24742FB5"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The ten-week phased plan for the remainder of the project is as follows.</w:t>
      </w:r>
    </w:p>
    <w:p w14:paraId="1856F1EC" w14:textId="77777777" w:rsidR="005447D3" w:rsidRPr="005837B1" w:rsidRDefault="00000000" w:rsidP="005837B1">
      <w:pPr>
        <w:spacing w:before="80" w:after="200" w:line="480" w:lineRule="auto"/>
        <w:jc w:val="both"/>
        <w:rPr>
          <w:rFonts w:ascii="Times New Roman" w:hAnsi="Times New Roman" w:cs="Times New Roman"/>
          <w:sz w:val="26"/>
          <w:szCs w:val="26"/>
        </w:rPr>
      </w:pPr>
      <w:r w:rsidRPr="005837B1">
        <w:rPr>
          <w:rFonts w:ascii="Times New Roman" w:hAnsi="Times New Roman" w:cs="Times New Roman"/>
          <w:i/>
          <w:iCs/>
          <w:sz w:val="26"/>
          <w:szCs w:val="26"/>
        </w:rPr>
        <w:t>Table 6.1 Phase-by-phase implementation plan.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5300"/>
      </w:tblGrid>
      <w:tr w:rsidR="005447D3" w:rsidRPr="005837B1" w14:paraId="6CCB3F6D"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5A8BA2E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Week</w:t>
            </w:r>
          </w:p>
        </w:tc>
        <w:tc>
          <w:tcPr>
            <w:tcW w:w="34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9F6672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Phase</w:t>
            </w:r>
          </w:p>
        </w:tc>
        <w:tc>
          <w:tcPr>
            <w:tcW w:w="5300" w:type="dxa"/>
            <w:tcBorders>
              <w:top w:val="single" w:sz="2" w:space="0" w:color="999999"/>
              <w:left w:val="single" w:sz="2" w:space="0" w:color="999999"/>
              <w:bottom w:val="single" w:sz="2" w:space="0" w:color="999999"/>
              <w:right w:val="single" w:sz="2" w:space="0" w:color="999999"/>
            </w:tcBorders>
            <w:shd w:val="clear" w:color="auto" w:fill="D9E2F3"/>
            <w:tcMar>
              <w:top w:w="60" w:type="dxa"/>
              <w:left w:w="100" w:type="dxa"/>
              <w:bottom w:w="60" w:type="dxa"/>
              <w:right w:w="100" w:type="dxa"/>
            </w:tcMar>
          </w:tcPr>
          <w:p w14:paraId="3CDFB26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b/>
                <w:bCs/>
                <w:sz w:val="26"/>
                <w:szCs w:val="26"/>
              </w:rPr>
              <w:t>Key Deliverable</w:t>
            </w:r>
          </w:p>
        </w:tc>
      </w:tr>
      <w:tr w:rsidR="005447D3" w:rsidRPr="005837B1" w14:paraId="739F33C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4D3308"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1</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AB8C4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Phase 0: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xml:space="preserve"> integration</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3064FD"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761-pattern JSON import and a context-gated high-false-positive denylist</w:t>
            </w:r>
          </w:p>
        </w:tc>
      </w:tr>
      <w:tr w:rsidR="005447D3" w:rsidRPr="005837B1" w14:paraId="0052508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92022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lastRenderedPageBreak/>
              <w:t>2</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6885A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1: Multi-stage pipeline</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DD27F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Preprocessor, Context Engine and Secret Classifier as explicit, separate modules</w:t>
            </w:r>
          </w:p>
        </w:tc>
      </w:tr>
      <w:tr w:rsidR="005447D3" w:rsidRPr="005837B1" w14:paraId="42E9A0AE"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E8D85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3</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C02E0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2: ML weight optimisation</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B312E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50,000-line labelled dataset, trained weights, and the ablation table of Table 3.3 executed</w:t>
            </w:r>
          </w:p>
        </w:tc>
      </w:tr>
      <w:tr w:rsidR="005447D3" w:rsidRPr="005837B1" w14:paraId="341C29B9"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C60ED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4</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347A4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3: Performance hardening</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445276"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Aho-</w:t>
            </w:r>
            <w:proofErr w:type="spellStart"/>
            <w:r w:rsidRPr="005837B1">
              <w:rPr>
                <w:rFonts w:ascii="Times New Roman" w:hAnsi="Times New Roman" w:cs="Times New Roman"/>
                <w:sz w:val="26"/>
                <w:szCs w:val="26"/>
              </w:rPr>
              <w:t>Corasick</w:t>
            </w:r>
            <w:proofErr w:type="spellEnd"/>
            <w:r w:rsidRPr="005837B1">
              <w:rPr>
                <w:rFonts w:ascii="Times New Roman" w:hAnsi="Times New Roman" w:cs="Times New Roman"/>
                <w:sz w:val="26"/>
                <w:szCs w:val="26"/>
              </w:rPr>
              <w:t xml:space="preserve"> prefilter, multi-line block buffering, asynchronous I/O</w:t>
            </w:r>
          </w:p>
        </w:tc>
      </w:tr>
      <w:tr w:rsidR="005447D3" w:rsidRPr="005837B1" w14:paraId="102E78A1"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9622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5</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B7DBC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4: Active validity checking</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77E23A"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Analyzer module with AWS, Slack, GitHub and Stripe validity pingers</w:t>
            </w:r>
          </w:p>
        </w:tc>
      </w:tr>
      <w:tr w:rsidR="005447D3" w:rsidRPr="005837B1" w14:paraId="37117CE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D67CBF"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6</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7C976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5: Vault and audit hardening</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A545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WAL mode, constant-time authentication, SIEM audit exporter, key stored in a Kubernetes Secret</w:t>
            </w:r>
          </w:p>
        </w:tc>
      </w:tr>
      <w:tr w:rsidR="005447D3" w:rsidRPr="005837B1" w14:paraId="4AB067D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F226E0"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7</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CA419B"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6: Kubernetes automation</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43B62C" w14:textId="77777777" w:rsidR="005447D3" w:rsidRPr="005837B1" w:rsidRDefault="00000000" w:rsidP="005837B1">
            <w:pPr>
              <w:spacing w:line="480" w:lineRule="auto"/>
              <w:jc w:val="both"/>
              <w:rPr>
                <w:rFonts w:ascii="Times New Roman" w:hAnsi="Times New Roman" w:cs="Times New Roman"/>
                <w:sz w:val="26"/>
                <w:szCs w:val="26"/>
              </w:rPr>
            </w:pPr>
            <w:proofErr w:type="spellStart"/>
            <w:r w:rsidRPr="005837B1">
              <w:rPr>
                <w:rFonts w:ascii="Times New Roman" w:hAnsi="Times New Roman" w:cs="Times New Roman"/>
                <w:sz w:val="26"/>
                <w:szCs w:val="26"/>
              </w:rPr>
              <w:t>Dockerfiles</w:t>
            </w:r>
            <w:proofErr w:type="spellEnd"/>
            <w:r w:rsidRPr="005837B1">
              <w:rPr>
                <w:rFonts w:ascii="Times New Roman" w:hAnsi="Times New Roman" w:cs="Times New Roman"/>
                <w:sz w:val="26"/>
                <w:szCs w:val="26"/>
              </w:rPr>
              <w:t>, mutating admission webhook, end-to-end test script</w:t>
            </w:r>
          </w:p>
        </w:tc>
      </w:tr>
      <w:tr w:rsidR="005447D3" w:rsidRPr="005837B1" w14:paraId="7CB93FC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8B686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8</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305EEE"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7: Observability</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B6968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Prometheus /metrics endpoint and a Grafana dashboard</w:t>
            </w:r>
          </w:p>
        </w:tc>
      </w:tr>
      <w:tr w:rsidR="005447D3" w:rsidRPr="005837B1" w14:paraId="52AF94E1"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D0E93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9</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8F01A7"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8: Enterprise dashboard</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3F1905"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Next.js lineage graph and </w:t>
            </w:r>
            <w:proofErr w:type="spellStart"/>
            <w:r w:rsidRPr="005837B1">
              <w:rPr>
                <w:rFonts w:ascii="Times New Roman" w:hAnsi="Times New Roman" w:cs="Times New Roman"/>
                <w:sz w:val="26"/>
                <w:szCs w:val="26"/>
              </w:rPr>
              <w:t>SecureReveal</w:t>
            </w:r>
            <w:proofErr w:type="spellEnd"/>
            <w:r w:rsidRPr="005837B1">
              <w:rPr>
                <w:rFonts w:ascii="Times New Roman" w:hAnsi="Times New Roman" w:cs="Times New Roman"/>
                <w:sz w:val="26"/>
                <w:szCs w:val="26"/>
              </w:rPr>
              <w:t xml:space="preserve"> retrieval portal</w:t>
            </w:r>
          </w:p>
        </w:tc>
      </w:tr>
      <w:tr w:rsidR="005447D3" w:rsidRPr="005837B1" w14:paraId="51E616E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EF6131"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10</w:t>
            </w:r>
          </w:p>
        </w:tc>
        <w:tc>
          <w:tcPr>
            <w:tcW w:w="3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706C64"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Phase 9: Production readiness</w:t>
            </w:r>
          </w:p>
        </w:tc>
        <w:tc>
          <w:tcPr>
            <w:tcW w:w="5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FB1F22" w14:textId="77777777" w:rsidR="005447D3" w:rsidRPr="005837B1" w:rsidRDefault="00000000" w:rsidP="005837B1">
            <w:pPr>
              <w:spacing w:line="480" w:lineRule="auto"/>
              <w:jc w:val="both"/>
              <w:rPr>
                <w:rFonts w:ascii="Times New Roman" w:hAnsi="Times New Roman" w:cs="Times New Roman"/>
                <w:sz w:val="26"/>
                <w:szCs w:val="26"/>
              </w:rPr>
            </w:pPr>
            <w:r w:rsidRPr="005837B1">
              <w:rPr>
                <w:rFonts w:ascii="Times New Roman" w:hAnsi="Times New Roman" w:cs="Times New Roman"/>
                <w:sz w:val="26"/>
                <w:szCs w:val="26"/>
              </w:rPr>
              <w:t>Full 50,000-line benchmark, chaos testing, continuous-integration workflow</w:t>
            </w:r>
          </w:p>
        </w:tc>
      </w:tr>
    </w:tbl>
    <w:p w14:paraId="030A1EB9" w14:textId="77777777" w:rsidR="005447D3" w:rsidRPr="005837B1" w:rsidRDefault="00000000" w:rsidP="005837B1">
      <w:pPr>
        <w:spacing w:after="160" w:line="480"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Beyond the current ten-week period, longer-term research directions identified for the project include an </w:t>
      </w:r>
      <w:proofErr w:type="spellStart"/>
      <w:r w:rsidRPr="005837B1">
        <w:rPr>
          <w:rFonts w:ascii="Times New Roman" w:hAnsi="Times New Roman" w:cs="Times New Roman"/>
          <w:sz w:val="26"/>
          <w:szCs w:val="26"/>
        </w:rPr>
        <w:t>eBPF</w:t>
      </w:r>
      <w:proofErr w:type="spellEnd"/>
      <w:r w:rsidRPr="005837B1">
        <w:rPr>
          <w:rFonts w:ascii="Times New Roman" w:hAnsi="Times New Roman" w:cs="Times New Roman"/>
          <w:sz w:val="26"/>
          <w:szCs w:val="26"/>
        </w:rPr>
        <w:t xml:space="preserve"> kernel hook to move detection into kernel space for zero-copy, sidecar-less overhead; a Rust rewrite for memory safety and higher throughput, potentially compiled to WASM; a central lineage aggregator providing a cross-cluster secret-sprawl graph; an online retraining </w:t>
      </w:r>
      <w:r w:rsidRPr="005837B1">
        <w:rPr>
          <w:rFonts w:ascii="Times New Roman" w:hAnsi="Times New Roman" w:cs="Times New Roman"/>
          <w:sz w:val="26"/>
          <w:szCs w:val="26"/>
        </w:rPr>
        <w:lastRenderedPageBreak/>
        <w:t xml:space="preserve">pipeline that learns continuously from false-positive and false-negative feedback; a policy-as-code layer allowing a </w:t>
      </w:r>
      <w:proofErr w:type="spellStart"/>
      <w:r w:rsidRPr="005837B1">
        <w:rPr>
          <w:rFonts w:ascii="Times New Roman" w:hAnsi="Times New Roman" w:cs="Times New Roman"/>
          <w:sz w:val="26"/>
          <w:szCs w:val="26"/>
        </w:rPr>
        <w:t>LogShieldPolicy</w:t>
      </w:r>
      <w:proofErr w:type="spellEnd"/>
      <w:r w:rsidRPr="005837B1">
        <w:rPr>
          <w:rFonts w:ascii="Times New Roman" w:hAnsi="Times New Roman" w:cs="Times New Roman"/>
          <w:sz w:val="26"/>
          <w:szCs w:val="26"/>
        </w:rPr>
        <w:t xml:space="preserve"> custom resource to be expressed as OPA/Rego rules per namespace; and integration with a secrets manager such as Vault or Sealed Secrets to automate rotation of any credential found to still be live.</w:t>
      </w:r>
    </w:p>
    <w:p w14:paraId="36496185" w14:textId="77777777" w:rsidR="005447D3" w:rsidRDefault="00000000" w:rsidP="005837B1">
      <w:pPr>
        <w:pStyle w:val="Heading1"/>
        <w:rPr>
          <w:rFonts w:ascii="Times New Roman" w:hAnsi="Times New Roman" w:cs="Times New Roman"/>
          <w:b/>
          <w:bCs/>
          <w:color w:val="auto"/>
          <w:sz w:val="36"/>
          <w:szCs w:val="36"/>
        </w:rPr>
      </w:pPr>
      <w:r w:rsidRPr="005837B1">
        <w:rPr>
          <w:rFonts w:ascii="Times New Roman" w:hAnsi="Times New Roman" w:cs="Times New Roman"/>
          <w:b/>
          <w:bCs/>
          <w:color w:val="auto"/>
          <w:sz w:val="36"/>
          <w:szCs w:val="36"/>
        </w:rPr>
        <w:t>REFERENCES</w:t>
      </w:r>
    </w:p>
    <w:p w14:paraId="20525583" w14:textId="77777777" w:rsidR="005837B1" w:rsidRPr="005837B1" w:rsidRDefault="005837B1" w:rsidP="005837B1">
      <w:pPr>
        <w:pStyle w:val="Heading1"/>
        <w:rPr>
          <w:rFonts w:ascii="Times New Roman" w:hAnsi="Times New Roman" w:cs="Times New Roman"/>
          <w:color w:val="auto"/>
          <w:sz w:val="36"/>
          <w:szCs w:val="36"/>
        </w:rPr>
      </w:pPr>
    </w:p>
    <w:p w14:paraId="382EFBA5"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 M. Meli et al., “</w:t>
      </w:r>
      <w:proofErr w:type="spellStart"/>
      <w:r w:rsidRPr="005837B1">
        <w:rPr>
          <w:rFonts w:ascii="Times New Roman" w:hAnsi="Times New Roman" w:cs="Times New Roman"/>
          <w:sz w:val="26"/>
          <w:szCs w:val="26"/>
        </w:rPr>
        <w:t>SecretBench</w:t>
      </w:r>
      <w:proofErr w:type="spellEnd"/>
      <w:r w:rsidRPr="005837B1">
        <w:rPr>
          <w:rFonts w:ascii="Times New Roman" w:hAnsi="Times New Roman" w:cs="Times New Roman"/>
          <w:sz w:val="26"/>
          <w:szCs w:val="26"/>
        </w:rPr>
        <w:t>: A Benchmark for Secret Detection Tools,” ICSE 2022.</w:t>
      </w:r>
    </w:p>
    <w:p w14:paraId="7D78A8A1"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[2] Gitleaks Contributors, “Gitleaks: SAST for Secrets,” GitHub, 2019–2024.</w:t>
      </w:r>
    </w:p>
    <w:p w14:paraId="18EA1177"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[3] Truffle Security, “</w:t>
      </w:r>
      <w:proofErr w:type="spellStart"/>
      <w:r w:rsidRPr="005837B1">
        <w:rPr>
          <w:rFonts w:ascii="Times New Roman" w:hAnsi="Times New Roman" w:cs="Times New Roman"/>
          <w:sz w:val="26"/>
          <w:szCs w:val="26"/>
        </w:rPr>
        <w:t>TruffleHog</w:t>
      </w:r>
      <w:proofErr w:type="spellEnd"/>
      <w:r w:rsidRPr="005837B1">
        <w:rPr>
          <w:rFonts w:ascii="Times New Roman" w:hAnsi="Times New Roman" w:cs="Times New Roman"/>
          <w:sz w:val="26"/>
          <w:szCs w:val="26"/>
        </w:rPr>
        <w:t xml:space="preserve">: Find Credentials All Over </w:t>
      </w:r>
      <w:proofErr w:type="gramStart"/>
      <w:r w:rsidRPr="005837B1">
        <w:rPr>
          <w:rFonts w:ascii="Times New Roman" w:hAnsi="Times New Roman" w:cs="Times New Roman"/>
          <w:sz w:val="26"/>
          <w:szCs w:val="26"/>
        </w:rPr>
        <w:t>The</w:t>
      </w:r>
      <w:proofErr w:type="gramEnd"/>
      <w:r w:rsidRPr="005837B1">
        <w:rPr>
          <w:rFonts w:ascii="Times New Roman" w:hAnsi="Times New Roman" w:cs="Times New Roman"/>
          <w:sz w:val="26"/>
          <w:szCs w:val="26"/>
        </w:rPr>
        <w:t xml:space="preserve"> Place,” GitHub, 2020–2024.</w:t>
      </w:r>
    </w:p>
    <w:p w14:paraId="66ACC823"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[4] Yelp, “detect-secrets: An Enterprise-Friendly Secrets Detection Module,” GitHub, 2018.</w:t>
      </w:r>
    </w:p>
    <w:p w14:paraId="0D86D29D"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[5] </w:t>
      </w:r>
      <w:proofErr w:type="spellStart"/>
      <w:r w:rsidRPr="005837B1">
        <w:rPr>
          <w:rFonts w:ascii="Times New Roman" w:hAnsi="Times New Roman" w:cs="Times New Roman"/>
          <w:sz w:val="26"/>
          <w:szCs w:val="26"/>
        </w:rPr>
        <w:t>GitGuardian</w:t>
      </w:r>
      <w:proofErr w:type="spellEnd"/>
      <w:r w:rsidRPr="005837B1">
        <w:rPr>
          <w:rFonts w:ascii="Times New Roman" w:hAnsi="Times New Roman" w:cs="Times New Roman"/>
          <w:sz w:val="26"/>
          <w:szCs w:val="26"/>
        </w:rPr>
        <w:t xml:space="preserve">, “Specific Detectors: 400+ Vendor-Specific Patterns,” </w:t>
      </w:r>
      <w:proofErr w:type="spellStart"/>
      <w:r w:rsidRPr="005837B1">
        <w:rPr>
          <w:rFonts w:ascii="Times New Roman" w:hAnsi="Times New Roman" w:cs="Times New Roman"/>
          <w:sz w:val="26"/>
          <w:szCs w:val="26"/>
        </w:rPr>
        <w:t>GitGuardian</w:t>
      </w:r>
      <w:proofErr w:type="spellEnd"/>
      <w:r w:rsidRPr="005837B1">
        <w:rPr>
          <w:rFonts w:ascii="Times New Roman" w:hAnsi="Times New Roman" w:cs="Times New Roman"/>
          <w:sz w:val="26"/>
          <w:szCs w:val="26"/>
        </w:rPr>
        <w:t xml:space="preserve"> Docs, 2024.</w:t>
      </w:r>
    </w:p>
    <w:p w14:paraId="084A9A18"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[6] Datadog, “State of Logging 2023,” Datadog Report, 2023.</w:t>
      </w:r>
    </w:p>
    <w:p w14:paraId="31064204"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[7] Kubernetes.io, “Mutating Admission Webhooks,” Kubernetes Documentation, 2024.</w:t>
      </w:r>
    </w:p>
    <w:p w14:paraId="581F6F3D"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[8] Cryptography.io, “Fernet: Symmetric Encryption with Integrity,” </w:t>
      </w:r>
      <w:proofErr w:type="spellStart"/>
      <w:r w:rsidRPr="005837B1">
        <w:rPr>
          <w:rFonts w:ascii="Times New Roman" w:hAnsi="Times New Roman" w:cs="Times New Roman"/>
          <w:sz w:val="26"/>
          <w:szCs w:val="26"/>
        </w:rPr>
        <w:t>PyCA</w:t>
      </w:r>
      <w:proofErr w:type="spellEnd"/>
      <w:r w:rsidRPr="005837B1">
        <w:rPr>
          <w:rFonts w:ascii="Times New Roman" w:hAnsi="Times New Roman" w:cs="Times New Roman"/>
          <w:sz w:val="26"/>
          <w:szCs w:val="26"/>
        </w:rPr>
        <w:t xml:space="preserve"> Docs, 2024.</w:t>
      </w:r>
    </w:p>
    <w:p w14:paraId="48FB648E"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[9] A. V. Aho and M. J. </w:t>
      </w:r>
      <w:proofErr w:type="spellStart"/>
      <w:r w:rsidRPr="005837B1">
        <w:rPr>
          <w:rFonts w:ascii="Times New Roman" w:hAnsi="Times New Roman" w:cs="Times New Roman"/>
          <w:sz w:val="26"/>
          <w:szCs w:val="26"/>
        </w:rPr>
        <w:t>Corasick</w:t>
      </w:r>
      <w:proofErr w:type="spellEnd"/>
      <w:r w:rsidRPr="005837B1">
        <w:rPr>
          <w:rFonts w:ascii="Times New Roman" w:hAnsi="Times New Roman" w:cs="Times New Roman"/>
          <w:sz w:val="26"/>
          <w:szCs w:val="26"/>
        </w:rPr>
        <w:t>, “Efficient String Matching: An Aid to Bibliographic Search,” CACM 18(6), 1975.</w:t>
      </w:r>
    </w:p>
    <w:p w14:paraId="6F4D7CEA"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[10] Prometheus.io, “Prometheus Client Libraries,” CNCF, 2024.</w:t>
      </w:r>
    </w:p>
    <w:p w14:paraId="0ABE1B57"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 xml:space="preserve">[11] </w:t>
      </w:r>
      <w:proofErr w:type="spellStart"/>
      <w:r w:rsidRPr="005837B1">
        <w:rPr>
          <w:rFonts w:ascii="Times New Roman" w:hAnsi="Times New Roman" w:cs="Times New Roman"/>
          <w:sz w:val="26"/>
          <w:szCs w:val="26"/>
        </w:rPr>
        <w:t>FastAPI</w:t>
      </w:r>
      <w:proofErr w:type="spellEnd"/>
      <w:r w:rsidRPr="005837B1">
        <w:rPr>
          <w:rFonts w:ascii="Times New Roman" w:hAnsi="Times New Roman" w:cs="Times New Roman"/>
          <w:sz w:val="26"/>
          <w:szCs w:val="26"/>
        </w:rPr>
        <w:t xml:space="preserve">, “Modern, Fast Web Framework for Python,” </w:t>
      </w:r>
      <w:proofErr w:type="spellStart"/>
      <w:r w:rsidRPr="005837B1">
        <w:rPr>
          <w:rFonts w:ascii="Times New Roman" w:hAnsi="Times New Roman" w:cs="Times New Roman"/>
          <w:sz w:val="26"/>
          <w:szCs w:val="26"/>
        </w:rPr>
        <w:t>tiangolo</w:t>
      </w:r>
      <w:proofErr w:type="spellEnd"/>
      <w:r w:rsidRPr="005837B1">
        <w:rPr>
          <w:rFonts w:ascii="Times New Roman" w:hAnsi="Times New Roman" w:cs="Times New Roman"/>
          <w:sz w:val="26"/>
          <w:szCs w:val="26"/>
        </w:rPr>
        <w:t>/</w:t>
      </w:r>
      <w:proofErr w:type="spellStart"/>
      <w:r w:rsidRPr="005837B1">
        <w:rPr>
          <w:rFonts w:ascii="Times New Roman" w:hAnsi="Times New Roman" w:cs="Times New Roman"/>
          <w:sz w:val="26"/>
          <w:szCs w:val="26"/>
        </w:rPr>
        <w:t>fastapi</w:t>
      </w:r>
      <w:proofErr w:type="spellEnd"/>
      <w:r w:rsidRPr="005837B1">
        <w:rPr>
          <w:rFonts w:ascii="Times New Roman" w:hAnsi="Times New Roman" w:cs="Times New Roman"/>
          <w:sz w:val="26"/>
          <w:szCs w:val="26"/>
        </w:rPr>
        <w:t>, 2024.</w:t>
      </w:r>
    </w:p>
    <w:p w14:paraId="3A2B95AC"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[12] Scikit-learn, “Logistic Regression with L2 Regularization,” scikit-learn.org, 2024.</w:t>
      </w:r>
    </w:p>
    <w:p w14:paraId="3519C2BF"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[13] NIST SP 800-53, “Security and Privacy Controls for Information Systems,” NIST, 2020.</w:t>
      </w:r>
    </w:p>
    <w:p w14:paraId="3850FC5E"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[14] PCI DSS 4.0, “Requirement 8: Identify and Authenticate Access,” PCI SSC, 2022.</w:t>
      </w:r>
    </w:p>
    <w:p w14:paraId="15EE79F8" w14:textId="77777777" w:rsidR="005447D3" w:rsidRPr="005837B1" w:rsidRDefault="00000000" w:rsidP="005837B1">
      <w:pPr>
        <w:spacing w:after="160" w:line="276" w:lineRule="auto"/>
        <w:jc w:val="both"/>
        <w:rPr>
          <w:rFonts w:ascii="Times New Roman" w:hAnsi="Times New Roman" w:cs="Times New Roman"/>
          <w:sz w:val="26"/>
          <w:szCs w:val="26"/>
        </w:rPr>
      </w:pPr>
      <w:r w:rsidRPr="005837B1">
        <w:rPr>
          <w:rFonts w:ascii="Times New Roman" w:hAnsi="Times New Roman" w:cs="Times New Roman"/>
          <w:sz w:val="26"/>
          <w:szCs w:val="26"/>
        </w:rPr>
        <w:t>[15] OWASP, “Logging Cheat Sheet,” OWASP Foundation, 2024.</w:t>
      </w:r>
    </w:p>
    <w:sectPr w:rsidR="005447D3" w:rsidRPr="005837B1">
      <w:pgSz w:w="11906" w:h="16838"/>
      <w:pgMar w:top="900" w:right="800" w:bottom="9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499"/>
    <w:multiLevelType w:val="multilevel"/>
    <w:tmpl w:val="9ECC8062"/>
    <w:lvl w:ilvl="0">
      <w:start w:val="1"/>
      <w:numFmt w:val="decimal"/>
      <w:lvlText w:val="%1."/>
      <w:lvlJc w:val="left"/>
      <w:pPr>
        <w:ind w:left="3960" w:hanging="360"/>
      </w:pPr>
      <w:rPr>
        <w:rFonts w:hint="default"/>
      </w:rPr>
    </w:lvl>
    <w:lvl w:ilvl="1">
      <w:start w:val="1"/>
      <w:numFmt w:val="decimal"/>
      <w:isLgl/>
      <w:lvlText w:val="%1.%2"/>
      <w:lvlJc w:val="left"/>
      <w:pPr>
        <w:ind w:left="3984" w:hanging="384"/>
      </w:pPr>
      <w:rPr>
        <w:rFonts w:hint="default"/>
      </w:rPr>
    </w:lvl>
    <w:lvl w:ilvl="2">
      <w:start w:val="1"/>
      <w:numFmt w:val="decimal"/>
      <w:isLgl/>
      <w:lvlText w:val="%1.%2.%3"/>
      <w:lvlJc w:val="left"/>
      <w:pPr>
        <w:ind w:left="432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3C8D3B66"/>
    <w:multiLevelType w:val="hybridMultilevel"/>
    <w:tmpl w:val="85F457F0"/>
    <w:lvl w:ilvl="0" w:tplc="FEFA498A">
      <w:start w:val="1"/>
      <w:numFmt w:val="bullet"/>
      <w:lvlText w:val="●"/>
      <w:lvlJc w:val="left"/>
      <w:pPr>
        <w:ind w:left="720" w:hanging="360"/>
      </w:pPr>
    </w:lvl>
    <w:lvl w:ilvl="1" w:tplc="951E4A4A">
      <w:start w:val="1"/>
      <w:numFmt w:val="bullet"/>
      <w:lvlText w:val="○"/>
      <w:lvlJc w:val="left"/>
      <w:pPr>
        <w:ind w:left="1440" w:hanging="360"/>
      </w:pPr>
    </w:lvl>
    <w:lvl w:ilvl="2" w:tplc="5B903CBC">
      <w:start w:val="1"/>
      <w:numFmt w:val="bullet"/>
      <w:lvlText w:val="■"/>
      <w:lvlJc w:val="left"/>
      <w:pPr>
        <w:ind w:left="2160" w:hanging="360"/>
      </w:pPr>
    </w:lvl>
    <w:lvl w:ilvl="3" w:tplc="82BA9D54">
      <w:start w:val="1"/>
      <w:numFmt w:val="bullet"/>
      <w:lvlText w:val="●"/>
      <w:lvlJc w:val="left"/>
      <w:pPr>
        <w:ind w:left="2880" w:hanging="360"/>
      </w:pPr>
    </w:lvl>
    <w:lvl w:ilvl="4" w:tplc="4694E920">
      <w:start w:val="1"/>
      <w:numFmt w:val="bullet"/>
      <w:lvlText w:val="○"/>
      <w:lvlJc w:val="left"/>
      <w:pPr>
        <w:ind w:left="3600" w:hanging="360"/>
      </w:pPr>
    </w:lvl>
    <w:lvl w:ilvl="5" w:tplc="2718381E">
      <w:start w:val="1"/>
      <w:numFmt w:val="bullet"/>
      <w:lvlText w:val="■"/>
      <w:lvlJc w:val="left"/>
      <w:pPr>
        <w:ind w:left="4320" w:hanging="360"/>
      </w:pPr>
    </w:lvl>
    <w:lvl w:ilvl="6" w:tplc="50B6D928">
      <w:start w:val="1"/>
      <w:numFmt w:val="bullet"/>
      <w:lvlText w:val="●"/>
      <w:lvlJc w:val="left"/>
      <w:pPr>
        <w:ind w:left="5040" w:hanging="360"/>
      </w:pPr>
    </w:lvl>
    <w:lvl w:ilvl="7" w:tplc="6DCC8828">
      <w:start w:val="1"/>
      <w:numFmt w:val="bullet"/>
      <w:lvlText w:val="●"/>
      <w:lvlJc w:val="left"/>
      <w:pPr>
        <w:ind w:left="5760" w:hanging="360"/>
      </w:pPr>
    </w:lvl>
    <w:lvl w:ilvl="8" w:tplc="F2FE837E">
      <w:start w:val="1"/>
      <w:numFmt w:val="bullet"/>
      <w:lvlText w:val="●"/>
      <w:lvlJc w:val="left"/>
      <w:pPr>
        <w:ind w:left="6480" w:hanging="360"/>
      </w:pPr>
    </w:lvl>
  </w:abstractNum>
  <w:num w:numId="1" w16cid:durableId="1790665855">
    <w:abstractNumId w:val="1"/>
    <w:lvlOverride w:ilvl="0">
      <w:startOverride w:val="1"/>
    </w:lvlOverride>
  </w:num>
  <w:num w:numId="2" w16cid:durableId="85160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7D3"/>
    <w:rsid w:val="000567AB"/>
    <w:rsid w:val="005447D3"/>
    <w:rsid w:val="005837B1"/>
    <w:rsid w:val="00975750"/>
    <w:rsid w:val="00BA6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7A3B"/>
  <w15:docId w15:val="{C2C3A247-0F74-4608-9C67-81439EA9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34</Pages>
  <Words>6488</Words>
  <Characters>36984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Aveek Chowdhury</cp:lastModifiedBy>
  <cp:revision>3</cp:revision>
  <dcterms:created xsi:type="dcterms:W3CDTF">2026-09-11T18:46:00Z</dcterms:created>
  <dcterms:modified xsi:type="dcterms:W3CDTF">2026-09-11T19:13:00Z</dcterms:modified>
</cp:coreProperties>
</file>