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Name: Dana Lee</w:t>
        <w:br/>
        <w:br/>
        <w:t xml:space="preserve">    Objective:</w:t>
        <w:br/>
        <w:t xml:space="preserve">    Front-end developer skilled in creating responsive web applications and implementing modern UI designs. Seeking an opportunity in a SaaS company.</w:t>
        <w:br/>
        <w:br/>
        <w:t xml:space="preserve">    Skills:</w:t>
        <w:br/>
        <w:t xml:space="preserve">    - JavaScript, HTML, CSS, React, Angular</w:t>
        <w:br/>
        <w:t xml:space="preserve">    - Responsive design, cross-browser compatibility</w:t>
        <w:br/>
        <w:t xml:space="preserve">    - RESTful APIs, version control (Git)</w:t>
        <w:br/>
        <w:br/>
        <w:t xml:space="preserve">    Experience:</w:t>
        <w:br/>
        <w:t xml:space="preserve">    Front-End Developer at WebWorks (2019 - Present)</w:t>
        <w:br/>
        <w:t xml:space="preserve">    - Built and optimized front-end interfaces for user engagement.</w:t>
        <w:br/>
        <w:t xml:space="preserve">    - Collaborated with designers to translate mockups into interactive applications.</w:t>
        <w:br/>
        <w:t xml:space="preserve">    - Ensured cross-browser compatibility and improved load times.</w:t>
        <w:br/>
        <w:br/>
        <w:t xml:space="preserve">    Education:</w:t>
        <w:br/>
        <w:t xml:space="preserve">    B.Sc. in Web Development, University of Texas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