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7B" w:rsidRPr="00831E01" w:rsidRDefault="0073747B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 xml:space="preserve">La mayoría de las corporaciones cuentan con arquitectura Cliente/Servidor </w:t>
      </w:r>
      <w:proofErr w:type="spellStart"/>
      <w:r w:rsidRPr="00831E01">
        <w:rPr>
          <w:rFonts w:ascii="Arial" w:hAnsi="Arial" w:cs="Arial"/>
          <w:sz w:val="16"/>
          <w:szCs w:val="16"/>
        </w:rPr>
        <w:t>mas</w:t>
      </w:r>
      <w:proofErr w:type="spellEnd"/>
      <w:r w:rsidRPr="00831E01">
        <w:rPr>
          <w:rFonts w:ascii="Arial" w:hAnsi="Arial" w:cs="Arial"/>
          <w:sz w:val="16"/>
          <w:szCs w:val="16"/>
        </w:rPr>
        <w:t xml:space="preserve"> complejas en las cuales el trabajo de toda la red se reparte en varios niveles. Corresponde a </w:t>
      </w:r>
      <w:proofErr w:type="spellStart"/>
      <w:r w:rsidRPr="00831E01">
        <w:rPr>
          <w:rFonts w:ascii="Arial" w:hAnsi="Arial" w:cs="Arial"/>
          <w:sz w:val="16"/>
          <w:szCs w:val="16"/>
        </w:rPr>
        <w:t>que</w:t>
      </w:r>
      <w:proofErr w:type="spellEnd"/>
      <w:r w:rsidRPr="00831E01">
        <w:rPr>
          <w:rFonts w:ascii="Arial" w:hAnsi="Arial" w:cs="Arial"/>
          <w:sz w:val="16"/>
          <w:szCs w:val="16"/>
        </w:rPr>
        <w:t xml:space="preserve"> tipo de servidor. </w:t>
      </w:r>
      <w:proofErr w:type="gramStart"/>
      <w:r w:rsidRPr="00831E01">
        <w:rPr>
          <w:rFonts w:ascii="Arial" w:hAnsi="Arial" w:cs="Arial"/>
          <w:sz w:val="16"/>
          <w:szCs w:val="16"/>
        </w:rPr>
        <w:t>Marque el que corresponde?</w:t>
      </w:r>
      <w:proofErr w:type="gramEnd"/>
    </w:p>
    <w:p w:rsidR="0073747B" w:rsidRPr="00831E01" w:rsidRDefault="0073747B" w:rsidP="00831E0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Servidor web</w:t>
      </w:r>
    </w:p>
    <w:p w:rsidR="0073747B" w:rsidRPr="00831E01" w:rsidRDefault="0073747B" w:rsidP="00831E0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Servidor de aplicaciones empresariale</w:t>
      </w:r>
      <w:r w:rsidR="00BD74C2" w:rsidRPr="00831E01">
        <w:rPr>
          <w:rFonts w:ascii="Arial" w:hAnsi="Arial" w:cs="Arial"/>
          <w:sz w:val="16"/>
          <w:szCs w:val="16"/>
        </w:rPr>
        <w:t>s</w:t>
      </w:r>
    </w:p>
    <w:p w:rsidR="0073747B" w:rsidRPr="00831E01" w:rsidRDefault="0073747B" w:rsidP="00831E0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Servidor de BD</w:t>
      </w:r>
    </w:p>
    <w:p w:rsidR="0073747B" w:rsidRPr="00831E01" w:rsidRDefault="0073747B" w:rsidP="00831E0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 w:rsidRPr="00831E01">
        <w:rPr>
          <w:rFonts w:ascii="Arial" w:hAnsi="Arial" w:cs="Arial"/>
          <w:sz w:val="16"/>
          <w:szCs w:val="16"/>
          <w:highlight w:val="yellow"/>
        </w:rPr>
        <w:t>Servidor de N capas</w:t>
      </w:r>
      <w:r w:rsidR="00BD74C2" w:rsidRPr="00831E01">
        <w:rPr>
          <w:rFonts w:ascii="Arial" w:hAnsi="Arial" w:cs="Arial"/>
          <w:sz w:val="16"/>
          <w:szCs w:val="16"/>
          <w:highlight w:val="yellow"/>
        </w:rPr>
        <w:t xml:space="preserve"> </w:t>
      </w:r>
      <w:proofErr w:type="gramStart"/>
      <w:r w:rsidR="00BD74C2" w:rsidRPr="00831E01">
        <w:rPr>
          <w:rFonts w:ascii="Arial" w:hAnsi="Arial" w:cs="Arial"/>
          <w:sz w:val="16"/>
          <w:szCs w:val="16"/>
        </w:rPr>
        <w:t xml:space="preserve"> ….</w:t>
      </w:r>
      <w:proofErr w:type="gramEnd"/>
      <w:r w:rsidR="00BD74C2" w:rsidRPr="00831E01">
        <w:rPr>
          <w:rFonts w:ascii="Arial" w:hAnsi="Arial" w:cs="Arial"/>
          <w:sz w:val="16"/>
          <w:szCs w:val="16"/>
        </w:rPr>
        <w:t>(n-niveles (</w:t>
      </w:r>
      <w:proofErr w:type="spellStart"/>
      <w:r w:rsidR="00BD74C2" w:rsidRPr="00831E01">
        <w:rPr>
          <w:rFonts w:ascii="Arial" w:hAnsi="Arial" w:cs="Arial"/>
          <w:sz w:val="16"/>
          <w:szCs w:val="16"/>
        </w:rPr>
        <w:t>fisico</w:t>
      </w:r>
      <w:proofErr w:type="spellEnd"/>
      <w:r w:rsidR="00BD74C2" w:rsidRPr="00831E01">
        <w:rPr>
          <w:rFonts w:ascii="Arial" w:hAnsi="Arial" w:cs="Arial"/>
          <w:sz w:val="16"/>
          <w:szCs w:val="16"/>
        </w:rPr>
        <w:t>))</w:t>
      </w:r>
    </w:p>
    <w:p w:rsidR="0073747B" w:rsidRPr="00831E01" w:rsidRDefault="0073747B" w:rsidP="00831E0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Mainframe</w:t>
      </w:r>
    </w:p>
    <w:p w:rsidR="0073747B" w:rsidRPr="00831E01" w:rsidRDefault="0073747B" w:rsidP="00831E0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831E01">
        <w:rPr>
          <w:rFonts w:ascii="Arial" w:hAnsi="Arial" w:cs="Arial"/>
          <w:sz w:val="16"/>
          <w:szCs w:val="16"/>
        </w:rPr>
        <w:t>SuperComputadora</w:t>
      </w:r>
      <w:proofErr w:type="spellEnd"/>
      <w:r w:rsidRPr="00831E01">
        <w:rPr>
          <w:rFonts w:ascii="Arial" w:hAnsi="Arial" w:cs="Arial"/>
          <w:sz w:val="16"/>
          <w:szCs w:val="16"/>
        </w:rPr>
        <w:t xml:space="preserve"> </w:t>
      </w:r>
    </w:p>
    <w:p w:rsidR="0073747B" w:rsidRPr="00831E01" w:rsidRDefault="0073747B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LA LEY DE MOORE Y DEL ALMACENAMIENTO MASIVO NOS AYUDAN A ENTENDER POR QUE ES TAN FACIL ACCEDER AHORA A LOS RECUERDOS DE COMPUTO.</w:t>
      </w:r>
    </w:p>
    <w:p w:rsidR="0073747B" w:rsidRPr="00831E01" w:rsidRDefault="0073747B" w:rsidP="00831E01">
      <w:pPr>
        <w:pStyle w:val="Prrafodelista"/>
        <w:numPr>
          <w:ilvl w:val="0"/>
          <w:numId w:val="3"/>
        </w:numPr>
        <w:spacing w:after="0" w:line="240" w:lineRule="auto"/>
        <w:ind w:left="567" w:hanging="283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¿</w:t>
      </w:r>
      <w:r w:rsidRPr="00831E01">
        <w:rPr>
          <w:rFonts w:ascii="Arial" w:hAnsi="Arial" w:cs="Arial"/>
          <w:b/>
          <w:sz w:val="16"/>
          <w:szCs w:val="16"/>
        </w:rPr>
        <w:t>Describe brevemente la ley de Moore?</w:t>
      </w:r>
    </w:p>
    <w:p w:rsidR="00403968" w:rsidRPr="00831E01" w:rsidRDefault="00403968" w:rsidP="00831E01">
      <w:pPr>
        <w:pStyle w:val="Prrafodelista"/>
        <w:numPr>
          <w:ilvl w:val="0"/>
          <w:numId w:val="8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</w:rPr>
        <w:t xml:space="preserve"> </w:t>
      </w:r>
      <w:r w:rsidRPr="00831E01">
        <w:rPr>
          <w:rFonts w:ascii="Arial" w:hAnsi="Arial" w:cs="Arial"/>
          <w:color w:val="252525"/>
          <w:sz w:val="16"/>
          <w:szCs w:val="16"/>
          <w:shd w:val="clear" w:color="auto" w:fill="FFFFFF"/>
        </w:rPr>
        <w:t>La</w:t>
      </w:r>
      <w:r w:rsidRPr="00831E0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831E01"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</w:rPr>
        <w:t>ley de Moore</w:t>
      </w:r>
      <w:r w:rsidRPr="00831E0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831E01">
        <w:rPr>
          <w:rFonts w:ascii="Arial" w:hAnsi="Arial" w:cs="Arial"/>
          <w:color w:val="252525"/>
          <w:sz w:val="16"/>
          <w:szCs w:val="16"/>
          <w:shd w:val="clear" w:color="auto" w:fill="FFFFFF"/>
        </w:rPr>
        <w:t>expresa que aproximadamente cada dos años se DUPLICA el número de</w:t>
      </w:r>
      <w:r w:rsidRPr="00831E0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transistores</w:t>
      </w:r>
      <w:hyperlink r:id="rId5" w:tooltip="Transistor" w:history="1"/>
      <w:r w:rsidRPr="00831E0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831E01">
        <w:rPr>
          <w:rFonts w:ascii="Arial" w:hAnsi="Arial" w:cs="Arial"/>
          <w:color w:val="252525"/>
          <w:sz w:val="16"/>
          <w:szCs w:val="16"/>
          <w:shd w:val="clear" w:color="auto" w:fill="FFFFFF"/>
        </w:rPr>
        <w:t>en un</w:t>
      </w:r>
      <w:r w:rsidRPr="00831E0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microprocesador</w:t>
      </w:r>
      <w:hyperlink r:id="rId6" w:tooltip="Microprocesador" w:history="1"/>
      <w:r w:rsidRPr="00831E01">
        <w:rPr>
          <w:rFonts w:ascii="Arial" w:hAnsi="Arial" w:cs="Arial"/>
          <w:color w:val="252525"/>
          <w:sz w:val="16"/>
          <w:szCs w:val="16"/>
          <w:shd w:val="clear" w:color="auto" w:fill="FFFFFF"/>
        </w:rPr>
        <w:t>, al mismo tiempo que se reduce su PRECIO a la mitad</w:t>
      </w:r>
    </w:p>
    <w:p w:rsidR="005F657E" w:rsidRPr="00831E01" w:rsidRDefault="00403968" w:rsidP="00831E01">
      <w:pPr>
        <w:pStyle w:val="Prrafodelista"/>
        <w:numPr>
          <w:ilvl w:val="0"/>
          <w:numId w:val="8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color w:val="252525"/>
          <w:sz w:val="16"/>
          <w:szCs w:val="16"/>
          <w:shd w:val="clear" w:color="auto" w:fill="FFFFFF"/>
        </w:rPr>
        <w:t>Fue promulgada por el cofundador de INTEL GORDON MOORE en el año 1965</w:t>
      </w:r>
    </w:p>
    <w:p w:rsidR="00BD74C2" w:rsidRPr="00831E01" w:rsidRDefault="00403968" w:rsidP="00831E01">
      <w:pPr>
        <w:pStyle w:val="Prrafodelista"/>
        <w:numPr>
          <w:ilvl w:val="0"/>
          <w:numId w:val="8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color w:val="252525"/>
          <w:sz w:val="16"/>
          <w:szCs w:val="16"/>
          <w:shd w:val="clear" w:color="auto" w:fill="FFFFFF"/>
        </w:rPr>
        <w:t>EJEMPLO: una computadora que compramos hoy en día costará a la mitad de precio el año siguiente y en dos años será obsoleta</w:t>
      </w:r>
    </w:p>
    <w:p w:rsidR="0073747B" w:rsidRPr="00831E01" w:rsidRDefault="0073747B" w:rsidP="00831E01">
      <w:pPr>
        <w:pStyle w:val="Prrafodelista"/>
        <w:numPr>
          <w:ilvl w:val="0"/>
          <w:numId w:val="3"/>
        </w:numPr>
        <w:spacing w:after="0" w:line="240" w:lineRule="auto"/>
        <w:ind w:left="567" w:hanging="283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 w:rsidRPr="00831E01">
        <w:rPr>
          <w:rFonts w:ascii="Arial" w:hAnsi="Arial" w:cs="Arial"/>
          <w:b/>
          <w:sz w:val="16"/>
          <w:szCs w:val="16"/>
        </w:rPr>
        <w:t>Por que</w:t>
      </w:r>
      <w:proofErr w:type="spellEnd"/>
      <w:r w:rsidRPr="00831E01">
        <w:rPr>
          <w:rFonts w:ascii="Arial" w:hAnsi="Arial" w:cs="Arial"/>
          <w:b/>
          <w:sz w:val="16"/>
          <w:szCs w:val="16"/>
        </w:rPr>
        <w:t xml:space="preserve"> la gente requerirá </w:t>
      </w:r>
      <w:proofErr w:type="spellStart"/>
      <w:r w:rsidRPr="00831E01">
        <w:rPr>
          <w:rFonts w:ascii="Arial" w:hAnsi="Arial" w:cs="Arial"/>
          <w:b/>
          <w:sz w:val="16"/>
          <w:szCs w:val="16"/>
        </w:rPr>
        <w:t>mas</w:t>
      </w:r>
      <w:proofErr w:type="spellEnd"/>
      <w:r w:rsidRPr="00831E01">
        <w:rPr>
          <w:rFonts w:ascii="Arial" w:hAnsi="Arial" w:cs="Arial"/>
          <w:b/>
          <w:sz w:val="16"/>
          <w:szCs w:val="16"/>
        </w:rPr>
        <w:t xml:space="preserve"> potencia de </w:t>
      </w:r>
      <w:proofErr w:type="spellStart"/>
      <w:r w:rsidRPr="00831E01">
        <w:rPr>
          <w:rFonts w:ascii="Arial" w:hAnsi="Arial" w:cs="Arial"/>
          <w:b/>
          <w:sz w:val="16"/>
          <w:szCs w:val="16"/>
        </w:rPr>
        <w:t>computo</w:t>
      </w:r>
      <w:proofErr w:type="spellEnd"/>
      <w:r w:rsidRPr="00831E01">
        <w:rPr>
          <w:rFonts w:ascii="Arial" w:hAnsi="Arial" w:cs="Arial"/>
          <w:b/>
          <w:sz w:val="16"/>
          <w:szCs w:val="16"/>
        </w:rPr>
        <w:t xml:space="preserve"> y de almacenamiento?</w:t>
      </w:r>
      <w:proofErr w:type="gramEnd"/>
    </w:p>
    <w:p w:rsidR="000E13B2" w:rsidRPr="00831E01" w:rsidRDefault="005F657E" w:rsidP="00831E01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uno</w:t>
      </w:r>
      <w:r w:rsidR="000E13B2" w:rsidRPr="00831E01">
        <w:rPr>
          <w:rFonts w:ascii="Arial" w:hAnsi="Arial" w:cs="Arial"/>
          <w:sz w:val="16"/>
          <w:szCs w:val="16"/>
        </w:rPr>
        <w:t xml:space="preserve"> de los motivos es porque la necesidad nos exige tener más rapidez, potencia y eficiencia de las operaciones que se realizan en el día a día.</w:t>
      </w:r>
    </w:p>
    <w:p w:rsidR="000E13B2" w:rsidRPr="00831E01" w:rsidRDefault="000E13B2" w:rsidP="00831E01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 xml:space="preserve">Se necesitará más potencia de cómputo y almacenamiento, ya que el aumento de la información se da de manera exponencial </w:t>
      </w:r>
    </w:p>
    <w:p w:rsidR="00403968" w:rsidRPr="00831E01" w:rsidRDefault="005F657E" w:rsidP="00831E01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Otro es porque los costos de almacenamiento son menores y a grandes cantidades</w:t>
      </w:r>
    </w:p>
    <w:p w:rsidR="0073747B" w:rsidRPr="00831E01" w:rsidRDefault="0073747B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 xml:space="preserve">El software es el componente </w:t>
      </w:r>
      <w:proofErr w:type="spellStart"/>
      <w:r w:rsidRPr="00831E01">
        <w:rPr>
          <w:rFonts w:ascii="Arial" w:hAnsi="Arial" w:cs="Arial"/>
          <w:sz w:val="16"/>
          <w:szCs w:val="16"/>
        </w:rPr>
        <w:t>mas</w:t>
      </w:r>
      <w:proofErr w:type="spellEnd"/>
      <w:r w:rsidRPr="00831E01">
        <w:rPr>
          <w:rFonts w:ascii="Arial" w:hAnsi="Arial" w:cs="Arial"/>
          <w:sz w:val="16"/>
          <w:szCs w:val="16"/>
        </w:rPr>
        <w:t xml:space="preserve"> grande de la infraestructura de </w:t>
      </w:r>
      <w:proofErr w:type="spellStart"/>
      <w:r w:rsidRPr="00831E01">
        <w:rPr>
          <w:rFonts w:ascii="Arial" w:hAnsi="Arial" w:cs="Arial"/>
          <w:sz w:val="16"/>
          <w:szCs w:val="16"/>
        </w:rPr>
        <w:t>Tecnologias</w:t>
      </w:r>
      <w:proofErr w:type="spellEnd"/>
      <w:r w:rsidRPr="00831E0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31E01">
        <w:rPr>
          <w:rFonts w:ascii="Arial" w:hAnsi="Arial" w:cs="Arial"/>
          <w:sz w:val="16"/>
          <w:szCs w:val="16"/>
        </w:rPr>
        <w:t>de  la</w:t>
      </w:r>
      <w:proofErr w:type="gramEnd"/>
      <w:r w:rsidRPr="00831E01">
        <w:rPr>
          <w:rFonts w:ascii="Arial" w:hAnsi="Arial" w:cs="Arial"/>
          <w:sz w:val="16"/>
          <w:szCs w:val="16"/>
        </w:rPr>
        <w:t xml:space="preserve"> información. </w:t>
      </w:r>
      <w:proofErr w:type="spellStart"/>
      <w:r w:rsidRPr="00831E01">
        <w:rPr>
          <w:rFonts w:ascii="Arial" w:hAnsi="Arial" w:cs="Arial"/>
          <w:sz w:val="16"/>
          <w:szCs w:val="16"/>
        </w:rPr>
        <w:t>El</w:t>
      </w:r>
      <w:proofErr w:type="spellEnd"/>
      <w:r w:rsidRPr="00831E01">
        <w:rPr>
          <w:rFonts w:ascii="Arial" w:hAnsi="Arial" w:cs="Arial"/>
          <w:sz w:val="16"/>
          <w:szCs w:val="16"/>
        </w:rPr>
        <w:t xml:space="preserve"> se utiliza para lograr la integración de los sistemas de aplicaciones existentes en la empresa. </w:t>
      </w:r>
      <w:proofErr w:type="gramStart"/>
      <w:r w:rsidRPr="00831E01">
        <w:rPr>
          <w:rFonts w:ascii="Arial" w:hAnsi="Arial" w:cs="Arial"/>
          <w:sz w:val="16"/>
          <w:szCs w:val="16"/>
        </w:rPr>
        <w:t>Marque el que corresponde?</w:t>
      </w:r>
      <w:proofErr w:type="gramEnd"/>
    </w:p>
    <w:p w:rsidR="0073747B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831E01">
        <w:rPr>
          <w:rFonts w:ascii="Arial" w:hAnsi="Arial" w:cs="Arial"/>
          <w:sz w:val="16"/>
          <w:szCs w:val="16"/>
        </w:rPr>
        <w:t>Freware</w:t>
      </w:r>
      <w:proofErr w:type="spellEnd"/>
    </w:p>
    <w:p w:rsidR="000126E1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831E01">
        <w:rPr>
          <w:rFonts w:ascii="Arial" w:hAnsi="Arial" w:cs="Arial"/>
          <w:sz w:val="16"/>
          <w:szCs w:val="16"/>
        </w:rPr>
        <w:t>OpenERP</w:t>
      </w:r>
      <w:proofErr w:type="spellEnd"/>
    </w:p>
    <w:p w:rsidR="000126E1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ERP, CRM</w:t>
      </w:r>
      <w:r w:rsidR="00DA2D0A" w:rsidRPr="00831E01">
        <w:rPr>
          <w:rFonts w:ascii="Arial" w:hAnsi="Arial" w:cs="Arial"/>
          <w:sz w:val="16"/>
          <w:szCs w:val="16"/>
        </w:rPr>
        <w:t>…………………….</w:t>
      </w:r>
    </w:p>
    <w:p w:rsidR="000126E1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 w:rsidRPr="00831E01">
        <w:rPr>
          <w:rFonts w:ascii="Arial" w:hAnsi="Arial" w:cs="Arial"/>
          <w:sz w:val="16"/>
          <w:szCs w:val="16"/>
          <w:highlight w:val="yellow"/>
        </w:rPr>
        <w:t>Al Servicio SOA</w:t>
      </w:r>
    </w:p>
    <w:p w:rsidR="000126E1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Middleware</w:t>
      </w:r>
    </w:p>
    <w:p w:rsidR="000126E1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Shareware</w:t>
      </w:r>
    </w:p>
    <w:p w:rsidR="000126E1" w:rsidRPr="00831E01" w:rsidRDefault="000126E1" w:rsidP="00831E0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Arquitectura Orientada</w:t>
      </w:r>
    </w:p>
    <w:p w:rsidR="0073747B" w:rsidRPr="00831E01" w:rsidRDefault="000126E1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LA INDUSTRIA DEL HARDWARE DE COMPUTO CAMBIA CON RAPIDEZ Y ES ALTAMENTE COMPETITIVA, CONDUCCION QUE CREA UN AMBIENTE PROPICIO PARA LA INNOVACION TECNOLOGICA.</w:t>
      </w:r>
    </w:p>
    <w:p w:rsidR="000126E1" w:rsidRPr="00831E01" w:rsidRDefault="000126E1" w:rsidP="00831E01">
      <w:pPr>
        <w:pStyle w:val="Prrafodelista"/>
        <w:numPr>
          <w:ilvl w:val="0"/>
          <w:numId w:val="5"/>
        </w:numPr>
        <w:spacing w:after="0" w:line="240" w:lineRule="auto"/>
        <w:ind w:left="567" w:hanging="283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Una de las formas de frenar la proliferación del hardware y el consumo de energía es aprovechar……</w:t>
      </w:r>
      <w:r w:rsidR="005F657E" w:rsidRPr="00831E01">
        <w:rPr>
          <w:rFonts w:ascii="Arial" w:hAnsi="Arial" w:cs="Arial"/>
          <w:sz w:val="16"/>
          <w:szCs w:val="16"/>
          <w:highlight w:val="yellow"/>
        </w:rPr>
        <w:t>VIRTUALIZACION</w:t>
      </w:r>
      <w:r w:rsidRPr="00831E01">
        <w:rPr>
          <w:rFonts w:ascii="Arial" w:hAnsi="Arial" w:cs="Arial"/>
          <w:sz w:val="16"/>
          <w:szCs w:val="16"/>
        </w:rPr>
        <w:t>………………………. Para reducir la cantidad de computadoras necesarias para el procesamiento.</w:t>
      </w:r>
    </w:p>
    <w:p w:rsidR="000126E1" w:rsidRPr="00831E01" w:rsidRDefault="000126E1" w:rsidP="00831E01">
      <w:pPr>
        <w:pStyle w:val="Prrafodelista"/>
        <w:numPr>
          <w:ilvl w:val="0"/>
          <w:numId w:val="5"/>
        </w:numPr>
        <w:spacing w:after="0" w:line="240" w:lineRule="auto"/>
        <w:ind w:left="567" w:hanging="283"/>
        <w:rPr>
          <w:rFonts w:ascii="Arial" w:hAnsi="Arial" w:cs="Arial"/>
          <w:b/>
          <w:sz w:val="16"/>
          <w:szCs w:val="16"/>
        </w:rPr>
      </w:pPr>
      <w:proofErr w:type="gramStart"/>
      <w:r w:rsidRPr="00831E01">
        <w:rPr>
          <w:rFonts w:ascii="Arial" w:hAnsi="Arial" w:cs="Arial"/>
          <w:b/>
          <w:sz w:val="16"/>
          <w:szCs w:val="16"/>
        </w:rPr>
        <w:t xml:space="preserve">Mencione las características (Dimensiones) de la </w:t>
      </w:r>
      <w:proofErr w:type="spellStart"/>
      <w:r w:rsidRPr="00831E01">
        <w:rPr>
          <w:rFonts w:ascii="Arial" w:hAnsi="Arial" w:cs="Arial"/>
          <w:b/>
          <w:sz w:val="16"/>
          <w:szCs w:val="16"/>
        </w:rPr>
        <w:t>Computacion</w:t>
      </w:r>
      <w:proofErr w:type="spellEnd"/>
      <w:r w:rsidRPr="00831E0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31E01">
        <w:rPr>
          <w:rFonts w:ascii="Arial" w:hAnsi="Arial" w:cs="Arial"/>
          <w:b/>
          <w:sz w:val="16"/>
          <w:szCs w:val="16"/>
        </w:rPr>
        <w:t>Autonoma</w:t>
      </w:r>
      <w:proofErr w:type="spellEnd"/>
      <w:r w:rsidRPr="00831E01">
        <w:rPr>
          <w:rFonts w:ascii="Arial" w:hAnsi="Arial" w:cs="Arial"/>
          <w:b/>
          <w:sz w:val="16"/>
          <w:szCs w:val="16"/>
        </w:rPr>
        <w:t>?</w:t>
      </w:r>
      <w:proofErr w:type="gramEnd"/>
    </w:p>
    <w:p w:rsidR="005F657E" w:rsidRPr="00831E01" w:rsidRDefault="005F657E" w:rsidP="00831E01">
      <w:pPr>
        <w:pStyle w:val="Prrafodelista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shd w:val="clear" w:color="auto" w:fill="FFFFFF"/>
        </w:rPr>
        <w:t>Debe tener un conocimiento detallado de sus componentes.</w:t>
      </w:r>
    </w:p>
    <w:p w:rsidR="005F657E" w:rsidRPr="00831E01" w:rsidRDefault="005F657E" w:rsidP="00831E01">
      <w:pPr>
        <w:pStyle w:val="Prrafodelista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shd w:val="clear" w:color="auto" w:fill="FFFFFF"/>
        </w:rPr>
        <w:t>Debe configurarse y reconfigurarse a sí mismo bajo condiciones variantes de manera automática.</w:t>
      </w:r>
    </w:p>
    <w:p w:rsidR="005F657E" w:rsidRPr="00831E01" w:rsidRDefault="005F657E" w:rsidP="00831E01">
      <w:pPr>
        <w:pStyle w:val="Prrafodelista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shd w:val="clear" w:color="auto" w:fill="FFFFFF"/>
        </w:rPr>
        <w:t>Debe recuperase de rutinas y eventos forzados que pueden causar su mal estado.</w:t>
      </w:r>
    </w:p>
    <w:p w:rsidR="005F657E" w:rsidRPr="00831E01" w:rsidRDefault="005F657E" w:rsidP="00831E01">
      <w:pPr>
        <w:pStyle w:val="Prrafodelista"/>
        <w:numPr>
          <w:ilvl w:val="0"/>
          <w:numId w:val="9"/>
        </w:numPr>
        <w:spacing w:after="0" w:line="240" w:lineRule="auto"/>
        <w:ind w:left="851" w:hanging="284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shd w:val="clear" w:color="auto" w:fill="FFFFFF"/>
        </w:rPr>
        <w:t>Debe protegerse a sí mismo contra las amenazas y ataques.</w:t>
      </w:r>
    </w:p>
    <w:p w:rsidR="000126E1" w:rsidRPr="00831E01" w:rsidRDefault="000126E1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proofErr w:type="gramStart"/>
      <w:r w:rsidRPr="00831E01">
        <w:rPr>
          <w:rFonts w:ascii="Arial" w:hAnsi="Arial" w:cs="Arial"/>
          <w:sz w:val="16"/>
          <w:szCs w:val="16"/>
        </w:rPr>
        <w:t>EN LA REALIZACION DE TU PROYECTO CUAL FUE EL PROBLEMA O NECESIDAD POR LA CUAL SE IMPLEMENTO UN SISTEMA DE INFORMACION, QUE IMPACTO TUBO EN LA ORGANIZACIÓN Y FINALMENTE QUE DECISIONES NOS AYUDARON A TOMAR?</w:t>
      </w:r>
      <w:proofErr w:type="gramEnd"/>
    </w:p>
    <w:p w:rsidR="005F657E" w:rsidRPr="00831E01" w:rsidRDefault="005F657E" w:rsidP="00831E01">
      <w:pPr>
        <w:pStyle w:val="Prrafodelista"/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 xml:space="preserve">      XXXXXXXXX</w:t>
      </w:r>
    </w:p>
    <w:p w:rsidR="000126E1" w:rsidRDefault="000126E1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¿EXPLIQUE EL COMPONENTE DE SERVICIOS DE CONSULTORIA E INTEGRACION DE SISTEMAS?</w:t>
      </w:r>
    </w:p>
    <w:p w:rsidR="00AA5D78" w:rsidRDefault="00AA5D78" w:rsidP="00831E01">
      <w:pPr>
        <w:pStyle w:val="Prrafodelista"/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componentes de la </w:t>
      </w:r>
      <w:proofErr w:type="gramStart"/>
      <w:r>
        <w:rPr>
          <w:rFonts w:ascii="Arial" w:hAnsi="Arial" w:cs="Arial"/>
          <w:sz w:val="16"/>
          <w:szCs w:val="16"/>
        </w:rPr>
        <w:t>infraestructura  de</w:t>
      </w:r>
      <w:proofErr w:type="gramEnd"/>
      <w:r>
        <w:rPr>
          <w:rFonts w:ascii="Arial" w:hAnsi="Arial" w:cs="Arial"/>
          <w:sz w:val="16"/>
          <w:szCs w:val="16"/>
        </w:rPr>
        <w:t xml:space="preserve"> TI</w:t>
      </w:r>
    </w:p>
    <w:p w:rsidR="00831E01" w:rsidRPr="00831E01" w:rsidRDefault="00AA5D78" w:rsidP="00831E01">
      <w:pPr>
        <w:pStyle w:val="Prrafodelista"/>
        <w:spacing w:after="0" w:line="240" w:lineRule="auto"/>
        <w:ind w:left="28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SW Y HW</w:t>
      </w:r>
    </w:p>
    <w:p w:rsidR="005F657E" w:rsidRPr="00831E01" w:rsidRDefault="005F657E" w:rsidP="00AA5D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 xml:space="preserve"> </w:t>
      </w:r>
      <w:r w:rsidR="00AA5D78">
        <w:rPr>
          <w:rFonts w:ascii="Veljovic-Book" w:hAnsi="Veljovic-Book" w:cs="Veljovic-Book"/>
          <w:sz w:val="18"/>
          <w:szCs w:val="18"/>
          <w:lang w:val="es-ES"/>
        </w:rPr>
        <w:t>Integración de software significa asegurar que la nueva infraestructura funcione con</w:t>
      </w:r>
      <w:r w:rsidR="00AA5D78">
        <w:rPr>
          <w:rFonts w:ascii="Veljovic-Book" w:hAnsi="Veljovic-Book" w:cs="Veljovic-Book"/>
          <w:sz w:val="18"/>
          <w:szCs w:val="18"/>
          <w:lang w:val="es-ES"/>
        </w:rPr>
        <w:t xml:space="preserve"> </w:t>
      </w:r>
      <w:bookmarkStart w:id="0" w:name="_GoBack"/>
      <w:bookmarkEnd w:id="0"/>
      <w:r w:rsidR="00AA5D78">
        <w:rPr>
          <w:rFonts w:ascii="Veljovic-Book" w:hAnsi="Veljovic-Book" w:cs="Veljovic-Book"/>
          <w:sz w:val="18"/>
          <w:szCs w:val="18"/>
          <w:lang w:val="es-ES"/>
        </w:rPr>
        <w:t>los sistemas anteriores de la empresa</w:t>
      </w:r>
    </w:p>
    <w:p w:rsidR="0066647F" w:rsidRPr="00831E01" w:rsidRDefault="0066647F" w:rsidP="00831E0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proofErr w:type="gramStart"/>
      <w:r w:rsidRPr="00831E01">
        <w:rPr>
          <w:rFonts w:ascii="Arial" w:hAnsi="Arial" w:cs="Arial"/>
          <w:sz w:val="16"/>
          <w:szCs w:val="16"/>
        </w:rPr>
        <w:t>MENCIONE LAS CARACTERISTICAS DE LOS SISTEMAS EMPRESARIALES?</w:t>
      </w:r>
      <w:proofErr w:type="gramEnd"/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</w:rPr>
        <w:t xml:space="preserve"> </w:t>
      </w:r>
      <w:r w:rsidRPr="00831E01">
        <w:rPr>
          <w:rFonts w:ascii="Arial" w:hAnsi="Arial" w:cs="Arial"/>
          <w:sz w:val="16"/>
          <w:szCs w:val="16"/>
          <w:lang w:val="es-ES"/>
        </w:rPr>
        <w:t>FLEXIBILIDAD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MODULARIDAD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COMPRENSIVO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CONECTIVIDAD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SELECCIÓN DE DIFERENTES FORMAS DE NEGOCIO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ACCESIBILIDAD</w:t>
      </w:r>
    </w:p>
    <w:p w:rsidR="0066647F" w:rsidRPr="00831E01" w:rsidRDefault="0066647F" w:rsidP="00831E0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  <w:proofErr w:type="gramStart"/>
      <w:r w:rsidRPr="00831E01">
        <w:rPr>
          <w:rFonts w:ascii="Arial" w:hAnsi="Arial" w:cs="Arial"/>
          <w:sz w:val="16"/>
          <w:szCs w:val="16"/>
        </w:rPr>
        <w:lastRenderedPageBreak/>
        <w:t>QUE FACTORES CONSIDERAS TENER ENCUENTA AL MOMENTO DE IMPLANTAR ERP?</w:t>
      </w:r>
      <w:proofErr w:type="gramEnd"/>
    </w:p>
    <w:p w:rsidR="00831E01" w:rsidRPr="00831E01" w:rsidRDefault="00831E01" w:rsidP="00831E01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Un análisis de los objetivos de la implantación del ERP.</w:t>
      </w:r>
    </w:p>
    <w:p w:rsidR="00831E01" w:rsidRPr="00831E01" w:rsidRDefault="00831E01" w:rsidP="00831E01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Alcance funcional</w:t>
      </w:r>
    </w:p>
    <w:p w:rsidR="00831E01" w:rsidRPr="00831E01" w:rsidRDefault="00831E01" w:rsidP="00831E01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Coste total</w:t>
      </w:r>
    </w:p>
    <w:p w:rsidR="00831E01" w:rsidRPr="00831E01" w:rsidRDefault="00831E01" w:rsidP="00831E01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Recursos necesarios.</w:t>
      </w:r>
    </w:p>
    <w:p w:rsidR="00831E01" w:rsidRPr="00831E01" w:rsidRDefault="00831E01" w:rsidP="00831E01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Necesidades concretas de la organización</w:t>
      </w:r>
    </w:p>
    <w:p w:rsidR="00831E01" w:rsidRPr="00831E01" w:rsidRDefault="00831E01" w:rsidP="00831E01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La Infraestructura</w:t>
      </w:r>
    </w:p>
    <w:p w:rsidR="0066647F" w:rsidRPr="00831E01" w:rsidRDefault="0066647F" w:rsidP="00831E0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  <w:proofErr w:type="gramStart"/>
      <w:r w:rsidRPr="00831E01">
        <w:rPr>
          <w:rFonts w:ascii="Arial" w:hAnsi="Arial" w:cs="Arial"/>
          <w:sz w:val="16"/>
          <w:szCs w:val="16"/>
        </w:rPr>
        <w:t>EL EQUIPO QUE IMPLANTE LOS SISTEMAS ERP, CRM DURANTE SU IMPLANTACION NECESITAN ESTAR DOTADOS DE?</w:t>
      </w:r>
      <w:proofErr w:type="gramEnd"/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</w:rPr>
        <w:t xml:space="preserve"> </w:t>
      </w:r>
      <w:r w:rsidRPr="00831E01">
        <w:rPr>
          <w:rFonts w:ascii="Arial" w:hAnsi="Arial" w:cs="Arial"/>
          <w:sz w:val="16"/>
          <w:szCs w:val="16"/>
          <w:lang w:val="es-ES"/>
        </w:rPr>
        <w:t>Infraestructura tecnológica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Apoyo de parte de los trabajadores de la organización en no resistirse al cambio.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Conocimiento amplio sobre los sistemas que conforman la organización</w:t>
      </w:r>
    </w:p>
    <w:p w:rsidR="00831E01" w:rsidRPr="00831E01" w:rsidRDefault="00831E01" w:rsidP="00831E01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Conocimiento de los procesos de la organización</w:t>
      </w:r>
    </w:p>
    <w:p w:rsidR="0066647F" w:rsidRPr="00831E01" w:rsidRDefault="0066647F" w:rsidP="00831E0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</w:rPr>
        <w:t>¿EXPLIQUE LAS NUEVAS OPORTUNIDADES Y RETOS DE LAS APLICACIONES EMPRESARIALES?</w:t>
      </w:r>
    </w:p>
    <w:p w:rsidR="00831E01" w:rsidRPr="00831E01" w:rsidRDefault="00831E01" w:rsidP="00831E01">
      <w:pPr>
        <w:pStyle w:val="Prrafodelista"/>
        <w:spacing w:after="0" w:line="240" w:lineRule="auto"/>
        <w:ind w:left="1440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</w:rPr>
        <w:t xml:space="preserve"> </w:t>
      </w:r>
      <w:r w:rsidRPr="00831E01">
        <w:rPr>
          <w:rFonts w:ascii="Arial" w:hAnsi="Arial" w:cs="Arial"/>
          <w:b/>
          <w:sz w:val="16"/>
          <w:szCs w:val="16"/>
          <w:lang w:val="es-ES"/>
        </w:rPr>
        <w:t>Oportunidades</w:t>
      </w:r>
      <w:r w:rsidRPr="00831E01">
        <w:rPr>
          <w:rFonts w:ascii="Arial" w:hAnsi="Arial" w:cs="Arial"/>
          <w:sz w:val="16"/>
          <w:szCs w:val="16"/>
          <w:lang w:val="es-ES"/>
        </w:rPr>
        <w:t>:</w:t>
      </w:r>
    </w:p>
    <w:p w:rsidR="00831E01" w:rsidRPr="00831E01" w:rsidRDefault="00831E01" w:rsidP="00831E01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Son instrumentos muy poderosos para obtener la excelencia operacional y mejorar la toma de decisiones de la organización, de manera íntegra y estratégica.</w:t>
      </w:r>
    </w:p>
    <w:p w:rsidR="00831E01" w:rsidRPr="00831E01" w:rsidRDefault="00831E01" w:rsidP="00831E01">
      <w:pPr>
        <w:pStyle w:val="Prrafodelista"/>
        <w:spacing w:after="0" w:line="240" w:lineRule="auto"/>
        <w:ind w:left="1440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b/>
          <w:sz w:val="16"/>
          <w:szCs w:val="16"/>
          <w:lang w:val="es-ES"/>
        </w:rPr>
        <w:t>Retos</w:t>
      </w:r>
      <w:r w:rsidRPr="00831E01">
        <w:rPr>
          <w:rFonts w:ascii="Arial" w:hAnsi="Arial" w:cs="Arial"/>
          <w:sz w:val="16"/>
          <w:szCs w:val="16"/>
          <w:lang w:val="es-ES"/>
        </w:rPr>
        <w:t>:</w:t>
      </w:r>
    </w:p>
    <w:p w:rsidR="00831E01" w:rsidRPr="00831E01" w:rsidRDefault="00831E01" w:rsidP="00831E01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Reducción en los costos de inventario</w:t>
      </w:r>
    </w:p>
    <w:p w:rsidR="00831E01" w:rsidRPr="00831E01" w:rsidRDefault="00831E01" w:rsidP="00831E01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Reducción en el tiempo que transcurre una operación</w:t>
      </w:r>
    </w:p>
    <w:p w:rsidR="00831E01" w:rsidRPr="00831E01" w:rsidRDefault="00831E01" w:rsidP="00831E01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  <w:r w:rsidRPr="00831E01">
        <w:rPr>
          <w:rFonts w:ascii="Arial" w:hAnsi="Arial" w:cs="Arial"/>
          <w:sz w:val="16"/>
          <w:szCs w:val="16"/>
          <w:lang w:val="es-ES"/>
        </w:rPr>
        <w:t>Tiempo servicio hacia el cliente</w:t>
      </w:r>
    </w:p>
    <w:p w:rsidR="00831E01" w:rsidRPr="00831E01" w:rsidRDefault="00831E01" w:rsidP="00831E01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  <w:lang w:val="es-ES"/>
        </w:rPr>
        <w:t>Tiempo de atención hacia el cliente</w:t>
      </w:r>
    </w:p>
    <w:p w:rsidR="00831E01" w:rsidRPr="00831E01" w:rsidRDefault="00831E01" w:rsidP="00831E01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831E01">
        <w:rPr>
          <w:rFonts w:ascii="Arial" w:hAnsi="Arial" w:cs="Arial"/>
          <w:sz w:val="16"/>
          <w:szCs w:val="16"/>
          <w:lang w:val="es-ES"/>
        </w:rPr>
        <w:t>Tiempo de respuesta a las operaciones y a los clientes</w:t>
      </w:r>
    </w:p>
    <w:sectPr w:rsidR="00831E01" w:rsidRPr="00831E01" w:rsidSect="00831E01">
      <w:pgSz w:w="12240" w:h="15840"/>
      <w:pgMar w:top="567" w:right="616" w:bottom="709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ljovic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4753"/>
    <w:multiLevelType w:val="hybridMultilevel"/>
    <w:tmpl w:val="F8206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3F97"/>
    <w:multiLevelType w:val="hybridMultilevel"/>
    <w:tmpl w:val="A12A52C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610DF"/>
    <w:multiLevelType w:val="hybridMultilevel"/>
    <w:tmpl w:val="892255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F4D31"/>
    <w:multiLevelType w:val="hybridMultilevel"/>
    <w:tmpl w:val="20F00044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5BE1"/>
    <w:multiLevelType w:val="hybridMultilevel"/>
    <w:tmpl w:val="8A5680C4"/>
    <w:lvl w:ilvl="0" w:tplc="DFB49786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4C12A2"/>
    <w:multiLevelType w:val="hybridMultilevel"/>
    <w:tmpl w:val="F3F6EBD4"/>
    <w:lvl w:ilvl="0" w:tplc="93E669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B789D"/>
    <w:multiLevelType w:val="hybridMultilevel"/>
    <w:tmpl w:val="FDE83CF6"/>
    <w:lvl w:ilvl="0" w:tplc="8C96D4C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2C335A"/>
    <w:multiLevelType w:val="hybridMultilevel"/>
    <w:tmpl w:val="662C3112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F6E8C"/>
    <w:multiLevelType w:val="hybridMultilevel"/>
    <w:tmpl w:val="5F467C4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A8B217B"/>
    <w:multiLevelType w:val="hybridMultilevel"/>
    <w:tmpl w:val="66F8C74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9E4806"/>
    <w:multiLevelType w:val="hybridMultilevel"/>
    <w:tmpl w:val="25A4821A"/>
    <w:lvl w:ilvl="0" w:tplc="3A94C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B"/>
    <w:rsid w:val="000126E1"/>
    <w:rsid w:val="000E13B2"/>
    <w:rsid w:val="003A13CA"/>
    <w:rsid w:val="00403968"/>
    <w:rsid w:val="0040430F"/>
    <w:rsid w:val="005F657E"/>
    <w:rsid w:val="00627761"/>
    <w:rsid w:val="0066647F"/>
    <w:rsid w:val="007275D9"/>
    <w:rsid w:val="0073747B"/>
    <w:rsid w:val="00831E01"/>
    <w:rsid w:val="00AA5D78"/>
    <w:rsid w:val="00B939F0"/>
    <w:rsid w:val="00BD74C2"/>
    <w:rsid w:val="00DA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7867"/>
  <w15:chartTrackingRefBased/>
  <w15:docId w15:val="{28CD382A-5BBA-474A-89B7-0006A8C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47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0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icroprocesador" TargetMode="External"/><Relationship Id="rId5" Type="http://schemas.openxmlformats.org/officeDocument/2006/relationships/hyperlink" Target="https://es.wikipedia.org/wiki/Transi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</dc:creator>
  <cp:keywords/>
  <dc:description/>
  <cp:lastModifiedBy>josue jaimes falcon</cp:lastModifiedBy>
  <cp:revision>3</cp:revision>
  <cp:lastPrinted>2015-12-14T12:58:00Z</cp:lastPrinted>
  <dcterms:created xsi:type="dcterms:W3CDTF">2015-12-13T06:24:00Z</dcterms:created>
  <dcterms:modified xsi:type="dcterms:W3CDTF">2015-12-14T12:58:00Z</dcterms:modified>
</cp:coreProperties>
</file>