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0A95" w:rsidRPr="0057217F" w:rsidRDefault="00E1268C">
      <w:pPr>
        <w:jc w:val="center"/>
      </w:pPr>
      <w:r w:rsidRPr="0057217F">
        <w:rPr>
          <w:b/>
          <w:bCs/>
          <w:sz w:val="30"/>
          <w:szCs w:val="30"/>
        </w:rPr>
        <w:t>UNIVERSIDAD PERUANA UNIÓN</w:t>
      </w:r>
    </w:p>
    <w:p w:rsidR="00880A95" w:rsidRPr="0057217F" w:rsidRDefault="00E1268C">
      <w:pPr>
        <w:spacing w:after="200"/>
        <w:jc w:val="center"/>
      </w:pPr>
      <w:r w:rsidRPr="0057217F">
        <w:rPr>
          <w:b/>
          <w:bCs/>
          <w:sz w:val="22"/>
          <w:szCs w:val="22"/>
        </w:rPr>
        <w:t>FILIAL JULIACA</w:t>
      </w:r>
    </w:p>
    <w:p w:rsidR="00880A95" w:rsidRPr="0057217F" w:rsidRDefault="00E1268C">
      <w:pPr>
        <w:spacing w:after="200"/>
        <w:jc w:val="center"/>
      </w:pPr>
      <w:r w:rsidRPr="0057217F">
        <w:rPr>
          <w:noProof/>
        </w:rPr>
        <w:drawing>
          <wp:inline distT="0" distB="0" distL="0" distR="0" wp14:anchorId="0B9166F2" wp14:editId="6427199E">
            <wp:extent cx="2051429" cy="211455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6946" cy="2120237"/>
                    </a:xfrm>
                    <a:prstGeom prst="rect">
                      <a:avLst/>
                    </a:prstGeom>
                  </pic:spPr>
                </pic:pic>
              </a:graphicData>
            </a:graphic>
          </wp:inline>
        </w:drawing>
      </w:r>
    </w:p>
    <w:p w:rsidR="00880A95" w:rsidRPr="0057217F" w:rsidRDefault="00E1268C">
      <w:pPr>
        <w:spacing w:after="40"/>
        <w:jc w:val="center"/>
        <w:rPr>
          <w:lang w:val="es-PE"/>
        </w:rPr>
      </w:pPr>
      <w:r w:rsidRPr="0057217F">
        <w:rPr>
          <w:sz w:val="22"/>
          <w:szCs w:val="22"/>
          <w:lang w:val="es-PE"/>
        </w:rPr>
        <w:t>Facultad de Ingeniería y Arquitectura</w:t>
      </w:r>
    </w:p>
    <w:p w:rsidR="00880A95" w:rsidRPr="0057217F" w:rsidRDefault="00E1268C">
      <w:pPr>
        <w:spacing w:after="300"/>
        <w:jc w:val="center"/>
        <w:rPr>
          <w:lang w:val="es-PE"/>
        </w:rPr>
      </w:pPr>
      <w:r w:rsidRPr="0057217F">
        <w:rPr>
          <w:sz w:val="22"/>
          <w:szCs w:val="22"/>
          <w:lang w:val="es-PE"/>
        </w:rPr>
        <w:t>Escuela Profesional de Ingeniería de Sistemas</w:t>
      </w:r>
    </w:p>
    <w:p w:rsidR="00880A95" w:rsidRPr="0057217F" w:rsidRDefault="00E1268C">
      <w:pPr>
        <w:spacing w:after="80"/>
        <w:jc w:val="center"/>
        <w:rPr>
          <w:lang w:val="es-PE"/>
        </w:rPr>
      </w:pPr>
      <w:r w:rsidRPr="0057217F">
        <w:rPr>
          <w:b/>
          <w:bCs/>
          <w:sz w:val="22"/>
          <w:szCs w:val="22"/>
          <w:lang w:val="es-PE"/>
        </w:rPr>
        <w:t>Curso: Ingeniería de Software II</w:t>
      </w:r>
    </w:p>
    <w:p w:rsidR="00880A95" w:rsidRPr="0057217F" w:rsidRDefault="00E1268C">
      <w:pPr>
        <w:shd w:val="clear" w:color="auto" w:fill="F2F2F2"/>
        <w:spacing w:before="200" w:after="60"/>
        <w:jc w:val="center"/>
        <w:rPr>
          <w:lang w:val="es-PE"/>
        </w:rPr>
      </w:pPr>
      <w:r w:rsidRPr="0057217F">
        <w:rPr>
          <w:b/>
          <w:bCs/>
          <w:sz w:val="22"/>
          <w:szCs w:val="22"/>
          <w:lang w:val="es-PE"/>
        </w:rPr>
        <w:t>Entregable:</w:t>
      </w:r>
    </w:p>
    <w:p w:rsidR="00880A95" w:rsidRPr="0057217F" w:rsidRDefault="00E1268C">
      <w:pPr>
        <w:shd w:val="clear" w:color="auto" w:fill="F2F2F2"/>
        <w:spacing w:after="400"/>
        <w:jc w:val="center"/>
        <w:rPr>
          <w:lang w:val="es-PE"/>
        </w:rPr>
      </w:pPr>
      <w:r w:rsidRPr="0057217F">
        <w:rPr>
          <w:b/>
          <w:bCs/>
          <w:sz w:val="26"/>
          <w:szCs w:val="26"/>
          <w:lang w:val="es-PE"/>
        </w:rPr>
        <w:t>INFORME FINAL DE AUDITORÍA SDLC DEL SISTEMA ESPIGACLOUD</w:t>
      </w:r>
    </w:p>
    <w:p w:rsidR="00880A95" w:rsidRPr="0057217F" w:rsidRDefault="00E1268C">
      <w:pPr>
        <w:spacing w:before="300" w:after="80"/>
        <w:jc w:val="center"/>
        <w:rPr>
          <w:lang w:val="es-PE"/>
        </w:rPr>
      </w:pPr>
      <w:r w:rsidRPr="0057217F">
        <w:rPr>
          <w:b/>
          <w:bCs/>
          <w:sz w:val="22"/>
          <w:szCs w:val="22"/>
          <w:lang w:val="es-PE"/>
        </w:rPr>
        <w:t>Equipo Auditor — DulceCode</w:t>
      </w:r>
    </w:p>
    <w:p w:rsidR="00880A95" w:rsidRPr="0057217F" w:rsidRDefault="00E1268C">
      <w:pPr>
        <w:spacing w:after="40"/>
        <w:jc w:val="center"/>
        <w:rPr>
          <w:lang w:val="es-PE"/>
        </w:rPr>
      </w:pPr>
      <w:r w:rsidRPr="0057217F">
        <w:rPr>
          <w:lang w:val="es-PE"/>
        </w:rPr>
        <w:t>Torres Apaza, Rosa Maria de los Angeles — Código 202312742</w:t>
      </w:r>
    </w:p>
    <w:p w:rsidR="00880A95" w:rsidRPr="0057217F" w:rsidRDefault="00E1268C">
      <w:pPr>
        <w:spacing w:after="300"/>
        <w:jc w:val="center"/>
        <w:rPr>
          <w:lang w:val="es-PE"/>
        </w:rPr>
      </w:pPr>
      <w:r w:rsidRPr="0057217F">
        <w:rPr>
          <w:lang w:val="es-PE"/>
        </w:rPr>
        <w:t>Mamani Paucar, Damaritd Camila — Código 202312051</w:t>
      </w:r>
    </w:p>
    <w:p w:rsidR="00880A95" w:rsidRPr="0057217F" w:rsidRDefault="00E1268C">
      <w:pPr>
        <w:spacing w:after="40"/>
        <w:jc w:val="center"/>
        <w:rPr>
          <w:lang w:val="es-PE"/>
        </w:rPr>
      </w:pPr>
      <w:r w:rsidRPr="0057217F">
        <w:rPr>
          <w:b/>
          <w:bCs/>
          <w:lang w:val="es-PE"/>
        </w:rPr>
        <w:t>Docente:</w:t>
      </w:r>
    </w:p>
    <w:p w:rsidR="00880A95" w:rsidRDefault="00E1268C">
      <w:pPr>
        <w:spacing w:after="300"/>
        <w:jc w:val="center"/>
        <w:rPr>
          <w:lang w:val="es-PE"/>
        </w:rPr>
      </w:pPr>
      <w:r w:rsidRPr="0057217F">
        <w:rPr>
          <w:lang w:val="es-PE"/>
        </w:rPr>
        <w:t>Ing. Rubén Roque Sucari</w:t>
      </w:r>
    </w:p>
    <w:p w:rsidR="0057217F" w:rsidRDefault="0057217F">
      <w:pPr>
        <w:spacing w:after="300"/>
        <w:jc w:val="center"/>
        <w:rPr>
          <w:lang w:val="es-PE"/>
        </w:rPr>
      </w:pPr>
    </w:p>
    <w:p w:rsidR="0057217F" w:rsidRDefault="0057217F">
      <w:pPr>
        <w:spacing w:after="300"/>
        <w:jc w:val="center"/>
        <w:rPr>
          <w:lang w:val="es-PE"/>
        </w:rPr>
      </w:pPr>
    </w:p>
    <w:p w:rsidR="0057217F" w:rsidRDefault="0057217F">
      <w:pPr>
        <w:spacing w:after="300"/>
        <w:jc w:val="center"/>
        <w:rPr>
          <w:lang w:val="es-PE"/>
        </w:rPr>
      </w:pPr>
    </w:p>
    <w:p w:rsidR="0057217F" w:rsidRPr="0057217F" w:rsidRDefault="0057217F">
      <w:pPr>
        <w:spacing w:after="300"/>
        <w:jc w:val="center"/>
        <w:rPr>
          <w:lang w:val="es-PE"/>
        </w:rPr>
      </w:pPr>
      <w:bookmarkStart w:id="0" w:name="_GoBack"/>
      <w:bookmarkEnd w:id="0"/>
    </w:p>
    <w:p w:rsidR="00880A95" w:rsidRPr="0057217F" w:rsidRDefault="00E1268C">
      <w:pPr>
        <w:spacing w:before="400"/>
        <w:jc w:val="center"/>
        <w:rPr>
          <w:lang w:val="es-PE"/>
        </w:rPr>
      </w:pPr>
      <w:r w:rsidRPr="0057217F">
        <w:rPr>
          <w:i/>
          <w:iCs/>
          <w:lang w:val="es-PE"/>
        </w:rPr>
        <w:t>Juliaca, agosto de 2026</w:t>
      </w:r>
    </w:p>
    <w:p w:rsidR="00880A95" w:rsidRPr="0057217F" w:rsidRDefault="00E1268C">
      <w:pPr>
        <w:rPr>
          <w:lang w:val="es-PE"/>
        </w:rPr>
      </w:pPr>
      <w:r w:rsidRPr="0057217F">
        <w:rPr>
          <w:lang w:val="es-PE"/>
        </w:rPr>
        <w:br w:type="page"/>
      </w:r>
    </w:p>
    <w:p w:rsidR="00880A95" w:rsidRPr="0057217F" w:rsidRDefault="00E1268C">
      <w:pPr>
        <w:pStyle w:val="Ttulo1"/>
        <w:spacing w:after="300"/>
        <w:jc w:val="center"/>
        <w:rPr>
          <w:color w:val="auto"/>
          <w:lang w:val="es-PE"/>
        </w:rPr>
      </w:pPr>
      <w:r w:rsidRPr="0057217F">
        <w:rPr>
          <w:b/>
          <w:bCs/>
          <w:color w:val="auto"/>
          <w:sz w:val="30"/>
          <w:szCs w:val="30"/>
          <w:lang w:val="es-PE"/>
        </w:rPr>
        <w:lastRenderedPageBreak/>
        <w:t>ÍNDICE</w:t>
      </w:r>
    </w:p>
    <w:p w:rsidR="00880A95" w:rsidRPr="0057217F" w:rsidRDefault="00E1268C">
      <w:pPr>
        <w:spacing w:after="140"/>
        <w:rPr>
          <w:lang w:val="es-PE"/>
        </w:rPr>
      </w:pPr>
      <w:r w:rsidRPr="0057217F">
        <w:rPr>
          <w:sz w:val="22"/>
          <w:szCs w:val="22"/>
          <w:lang w:val="es-PE"/>
        </w:rPr>
        <w:t>1. RESUMEN EJECUTIVO</w:t>
      </w:r>
    </w:p>
    <w:p w:rsidR="00880A95" w:rsidRPr="0057217F" w:rsidRDefault="00E1268C">
      <w:pPr>
        <w:spacing w:after="140"/>
        <w:rPr>
          <w:lang w:val="es-PE"/>
        </w:rPr>
      </w:pPr>
      <w:r w:rsidRPr="0057217F">
        <w:rPr>
          <w:sz w:val="22"/>
          <w:szCs w:val="22"/>
          <w:lang w:val="es-PE"/>
        </w:rPr>
        <w:t>2. OBJETIVO DE LA AUDITORÍA</w:t>
      </w:r>
    </w:p>
    <w:p w:rsidR="00880A95" w:rsidRPr="0057217F" w:rsidRDefault="00E1268C">
      <w:pPr>
        <w:spacing w:after="140"/>
        <w:rPr>
          <w:lang w:val="es-PE"/>
        </w:rPr>
      </w:pPr>
      <w:r w:rsidRPr="0057217F">
        <w:rPr>
          <w:sz w:val="22"/>
          <w:szCs w:val="22"/>
          <w:lang w:val="es-PE"/>
        </w:rPr>
        <w:t>3. ALCANCE</w:t>
      </w:r>
    </w:p>
    <w:p w:rsidR="00880A95" w:rsidRPr="0057217F" w:rsidRDefault="00E1268C">
      <w:pPr>
        <w:spacing w:after="140"/>
        <w:rPr>
          <w:lang w:val="es-PE"/>
        </w:rPr>
      </w:pPr>
      <w:r w:rsidRPr="0057217F">
        <w:rPr>
          <w:sz w:val="22"/>
          <w:szCs w:val="22"/>
          <w:lang w:val="es-PE"/>
        </w:rPr>
        <w:t>4. CRITERIOS DE AUDITORÍA</w:t>
      </w:r>
    </w:p>
    <w:p w:rsidR="00880A95" w:rsidRPr="0057217F" w:rsidRDefault="00E1268C">
      <w:pPr>
        <w:spacing w:after="140"/>
        <w:rPr>
          <w:lang w:val="es-PE"/>
        </w:rPr>
      </w:pPr>
      <w:r w:rsidRPr="0057217F">
        <w:rPr>
          <w:sz w:val="22"/>
          <w:szCs w:val="22"/>
          <w:lang w:val="es-PE"/>
        </w:rPr>
        <w:t>5. METODOLOGÍA</w:t>
      </w:r>
    </w:p>
    <w:p w:rsidR="00880A95" w:rsidRPr="0057217F" w:rsidRDefault="00E1268C">
      <w:pPr>
        <w:spacing w:after="140"/>
        <w:rPr>
          <w:lang w:val="es-PE"/>
        </w:rPr>
      </w:pPr>
      <w:r w:rsidRPr="0057217F">
        <w:rPr>
          <w:sz w:val="22"/>
          <w:szCs w:val="22"/>
          <w:lang w:val="es-PE"/>
        </w:rPr>
        <w:t>6. DOCUMENTOS REVISADOS</w:t>
      </w:r>
    </w:p>
    <w:p w:rsidR="00880A95" w:rsidRPr="0057217F" w:rsidRDefault="00E1268C">
      <w:pPr>
        <w:spacing w:after="140"/>
        <w:rPr>
          <w:lang w:val="es-PE"/>
        </w:rPr>
      </w:pPr>
      <w:r w:rsidRPr="0057217F">
        <w:rPr>
          <w:sz w:val="22"/>
          <w:szCs w:val="22"/>
          <w:lang w:val="es-PE"/>
        </w:rPr>
        <w:t>7. RESULTADOS DE LA AUDITORÍA</w:t>
      </w:r>
    </w:p>
    <w:p w:rsidR="00880A95" w:rsidRPr="0057217F" w:rsidRDefault="00E1268C">
      <w:pPr>
        <w:spacing w:after="140"/>
        <w:rPr>
          <w:lang w:val="es-PE"/>
        </w:rPr>
      </w:pPr>
      <w:r w:rsidRPr="0057217F">
        <w:rPr>
          <w:sz w:val="22"/>
          <w:szCs w:val="22"/>
          <w:lang w:val="es-PE"/>
        </w:rPr>
        <w:t>8. RESULTADOS DE LA EVALUACIÓN DE RIESGOS</w:t>
      </w:r>
    </w:p>
    <w:p w:rsidR="00880A95" w:rsidRPr="0057217F" w:rsidRDefault="00E1268C">
      <w:pPr>
        <w:spacing w:after="140"/>
        <w:rPr>
          <w:lang w:val="es-PE"/>
        </w:rPr>
      </w:pPr>
      <w:r w:rsidRPr="0057217F">
        <w:rPr>
          <w:sz w:val="22"/>
          <w:szCs w:val="22"/>
          <w:lang w:val="es-PE"/>
        </w:rPr>
        <w:t>9. CONCLUSIONES</w:t>
      </w:r>
    </w:p>
    <w:p w:rsidR="00880A95" w:rsidRPr="0057217F" w:rsidRDefault="00E1268C">
      <w:pPr>
        <w:spacing w:after="140"/>
        <w:rPr>
          <w:lang w:val="es-PE"/>
        </w:rPr>
      </w:pPr>
      <w:r w:rsidRPr="0057217F">
        <w:rPr>
          <w:sz w:val="22"/>
          <w:szCs w:val="22"/>
          <w:lang w:val="es-PE"/>
        </w:rPr>
        <w:t>10. RECOMENDACIONES</w:t>
      </w:r>
    </w:p>
    <w:p w:rsidR="00880A95" w:rsidRPr="0057217F" w:rsidRDefault="00E1268C">
      <w:pPr>
        <w:spacing w:after="140"/>
        <w:rPr>
          <w:lang w:val="es-PE"/>
        </w:rPr>
      </w:pPr>
      <w:r w:rsidRPr="0057217F">
        <w:rPr>
          <w:sz w:val="22"/>
          <w:szCs w:val="22"/>
          <w:lang w:val="es-PE"/>
        </w:rPr>
        <w:t>11. OPINIÓN DEL EQUIPO AUDITOR</w:t>
      </w:r>
    </w:p>
    <w:p w:rsidR="00880A95" w:rsidRPr="0057217F" w:rsidRDefault="00E1268C">
      <w:pPr>
        <w:spacing w:after="140"/>
        <w:rPr>
          <w:lang w:val="es-PE"/>
        </w:rPr>
      </w:pPr>
      <w:r w:rsidRPr="0057217F">
        <w:rPr>
          <w:sz w:val="22"/>
          <w:szCs w:val="22"/>
          <w:lang w:val="es-PE"/>
        </w:rPr>
        <w:t>12. CIERRE DE LA AUDITORÍA</w:t>
      </w:r>
    </w:p>
    <w:p w:rsidR="00880A95" w:rsidRPr="0057217F" w:rsidRDefault="00E1268C">
      <w:pPr>
        <w:spacing w:after="140"/>
        <w:rPr>
          <w:lang w:val="es-PE"/>
        </w:rPr>
      </w:pPr>
      <w:r w:rsidRPr="0057217F">
        <w:rPr>
          <w:sz w:val="22"/>
          <w:szCs w:val="22"/>
          <w:lang w:val="es-PE"/>
        </w:rPr>
        <w:t>13. APROBACIÓN</w:t>
      </w:r>
    </w:p>
    <w:p w:rsidR="00880A95" w:rsidRPr="0057217F" w:rsidRDefault="00E1268C">
      <w:pPr>
        <w:spacing w:after="140"/>
        <w:rPr>
          <w:lang w:val="es-PE"/>
        </w:rPr>
      </w:pPr>
      <w:r w:rsidRPr="0057217F">
        <w:rPr>
          <w:sz w:val="22"/>
          <w:szCs w:val="22"/>
          <w:lang w:val="es-PE"/>
        </w:rPr>
        <w:t>14. ANEXOS</w:t>
      </w:r>
    </w:p>
    <w:p w:rsidR="00880A95" w:rsidRPr="0057217F" w:rsidRDefault="00E1268C">
      <w:pPr>
        <w:rPr>
          <w:lang w:val="es-PE"/>
        </w:rPr>
      </w:pPr>
      <w:r w:rsidRPr="0057217F">
        <w:rPr>
          <w:lang w:val="es-PE"/>
        </w:rPr>
        <w:br w:type="page"/>
      </w:r>
    </w:p>
    <w:p w:rsidR="00880A95" w:rsidRPr="0057217F" w:rsidRDefault="00E1268C">
      <w:pPr>
        <w:spacing w:after="40"/>
        <w:jc w:val="center"/>
        <w:rPr>
          <w:lang w:val="es-PE"/>
        </w:rPr>
      </w:pPr>
      <w:r w:rsidRPr="0057217F">
        <w:rPr>
          <w:b/>
          <w:bCs/>
          <w:sz w:val="30"/>
          <w:szCs w:val="30"/>
          <w:lang w:val="es-PE"/>
        </w:rPr>
        <w:lastRenderedPageBreak/>
        <w:t>INFORME FINAL DE AUDITORÍA SDLC</w:t>
      </w:r>
    </w:p>
    <w:p w:rsidR="00880A95" w:rsidRPr="0057217F" w:rsidRDefault="00E1268C">
      <w:pPr>
        <w:spacing w:after="20"/>
        <w:jc w:val="center"/>
        <w:rPr>
          <w:lang w:val="es-PE"/>
        </w:rPr>
      </w:pPr>
      <w:r w:rsidRPr="0057217F">
        <w:rPr>
          <w:i/>
          <w:iCs/>
          <w:sz w:val="22"/>
          <w:szCs w:val="22"/>
          <w:lang w:val="es-PE"/>
        </w:rPr>
        <w:t>Auditoría del Ciclo de Vida del Desarrollo de Software (SDLC)</w:t>
      </w:r>
    </w:p>
    <w:p w:rsidR="00880A95" w:rsidRPr="0057217F" w:rsidRDefault="00E1268C">
      <w:pPr>
        <w:spacing w:after="300"/>
        <w:jc w:val="center"/>
        <w:rPr>
          <w:lang w:val="es-PE"/>
        </w:rPr>
      </w:pPr>
      <w:r w:rsidRPr="0057217F">
        <w:rPr>
          <w:i/>
          <w:iCs/>
          <w:lang w:val="es-PE"/>
        </w:rPr>
        <w:t>Proyecto: EspigaCloud — Sistema Web para la Gestión Integral de Pedidos de la Panificadora Espiga de Trigo</w:t>
      </w:r>
    </w:p>
    <w:p w:rsidR="00880A95" w:rsidRPr="0057217F" w:rsidRDefault="00E1268C">
      <w:pPr>
        <w:pStyle w:val="Ttulo2"/>
        <w:spacing w:before="240" w:after="120"/>
        <w:rPr>
          <w:color w:val="auto"/>
        </w:rPr>
      </w:pPr>
      <w:r w:rsidRPr="0057217F">
        <w:rPr>
          <w:b/>
          <w:bCs/>
          <w:color w:val="auto"/>
          <w:sz w:val="22"/>
          <w:szCs w:val="22"/>
        </w:rPr>
        <w:t>Control del Documento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57217F" w:rsidRPr="0057217F">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880A95" w:rsidRPr="0057217F" w:rsidRDefault="00E1268C">
            <w:r w:rsidRPr="0057217F">
              <w:rPr>
                <w:b/>
                <w:bCs/>
                <w:sz w:val="20"/>
                <w:szCs w:val="20"/>
              </w:rPr>
              <w:t>Código</w:t>
            </w:r>
          </w:p>
        </w:tc>
        <w:tc>
          <w:tcPr>
            <w:tcW w:w="6750" w:type="dxa"/>
            <w:tcMar>
              <w:top w:w="80" w:type="dxa"/>
              <w:left w:w="100" w:type="dxa"/>
              <w:bottom w:w="80" w:type="dxa"/>
              <w:right w:w="100" w:type="dxa"/>
            </w:tcMar>
            <w:vAlign w:val="center"/>
          </w:tcPr>
          <w:p w:rsidR="00880A95" w:rsidRPr="0057217F" w:rsidRDefault="00E1268C">
            <w:r w:rsidRPr="0057217F">
              <w:rPr>
                <w:sz w:val="20"/>
                <w:szCs w:val="20"/>
              </w:rPr>
              <w:t>IF-SDLC-ESPIGACLOUD-2026-001</w:t>
            </w:r>
          </w:p>
        </w:tc>
      </w:tr>
      <w:tr w:rsidR="0057217F" w:rsidRPr="0057217F">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880A95" w:rsidRPr="0057217F" w:rsidRDefault="00E1268C">
            <w:r w:rsidRPr="0057217F">
              <w:rPr>
                <w:b/>
                <w:bCs/>
                <w:sz w:val="20"/>
                <w:szCs w:val="20"/>
              </w:rPr>
              <w:t>Documento</w:t>
            </w:r>
          </w:p>
        </w:tc>
        <w:tc>
          <w:tcPr>
            <w:tcW w:w="6750" w:type="dxa"/>
            <w:tcMar>
              <w:top w:w="80" w:type="dxa"/>
              <w:left w:w="100" w:type="dxa"/>
              <w:bottom w:w="80" w:type="dxa"/>
              <w:right w:w="100" w:type="dxa"/>
            </w:tcMar>
            <w:vAlign w:val="center"/>
          </w:tcPr>
          <w:p w:rsidR="00880A95" w:rsidRPr="0057217F" w:rsidRDefault="00E1268C">
            <w:pPr>
              <w:rPr>
                <w:lang w:val="es-PE"/>
              </w:rPr>
            </w:pPr>
            <w:r w:rsidRPr="0057217F">
              <w:rPr>
                <w:sz w:val="20"/>
                <w:szCs w:val="20"/>
                <w:lang w:val="es-PE"/>
              </w:rPr>
              <w:t>Informe Final de Auditoría SDLC</w:t>
            </w:r>
          </w:p>
        </w:tc>
      </w:tr>
      <w:tr w:rsidR="0057217F" w:rsidRPr="0057217F">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880A95" w:rsidRPr="0057217F" w:rsidRDefault="00E1268C">
            <w:r w:rsidRPr="0057217F">
              <w:rPr>
                <w:b/>
                <w:bCs/>
                <w:sz w:val="20"/>
                <w:szCs w:val="20"/>
              </w:rPr>
              <w:t>Proyecto</w:t>
            </w:r>
          </w:p>
        </w:tc>
        <w:tc>
          <w:tcPr>
            <w:tcW w:w="6750" w:type="dxa"/>
            <w:tcMar>
              <w:top w:w="80" w:type="dxa"/>
              <w:left w:w="100" w:type="dxa"/>
              <w:bottom w:w="80" w:type="dxa"/>
              <w:right w:w="100" w:type="dxa"/>
            </w:tcMar>
            <w:vAlign w:val="center"/>
          </w:tcPr>
          <w:p w:rsidR="00880A95" w:rsidRPr="0057217F" w:rsidRDefault="00E1268C">
            <w:r w:rsidRPr="0057217F">
              <w:rPr>
                <w:sz w:val="20"/>
                <w:szCs w:val="20"/>
              </w:rPr>
              <w:t>EspigaCloud (Espiga Sys)</w:t>
            </w:r>
          </w:p>
        </w:tc>
      </w:tr>
      <w:tr w:rsidR="0057217F" w:rsidRPr="0057217F">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880A95" w:rsidRPr="0057217F" w:rsidRDefault="00E1268C">
            <w:r w:rsidRPr="0057217F">
              <w:rPr>
                <w:b/>
                <w:bCs/>
                <w:sz w:val="20"/>
                <w:szCs w:val="20"/>
              </w:rPr>
              <w:t>Organización Auditada</w:t>
            </w:r>
          </w:p>
        </w:tc>
        <w:tc>
          <w:tcPr>
            <w:tcW w:w="6750" w:type="dxa"/>
            <w:tcMar>
              <w:top w:w="80" w:type="dxa"/>
              <w:left w:w="100" w:type="dxa"/>
              <w:bottom w:w="80" w:type="dxa"/>
              <w:right w:w="100" w:type="dxa"/>
            </w:tcMar>
            <w:vAlign w:val="center"/>
          </w:tcPr>
          <w:p w:rsidR="00880A95" w:rsidRPr="0057217F" w:rsidRDefault="00E1268C">
            <w:pPr>
              <w:rPr>
                <w:lang w:val="es-PE"/>
              </w:rPr>
            </w:pPr>
            <w:r w:rsidRPr="0057217F">
              <w:rPr>
                <w:sz w:val="20"/>
                <w:szCs w:val="20"/>
                <w:lang w:val="es-PE"/>
              </w:rPr>
              <w:t>Panificadora Espiga de Trigo — Equipo DulceCode</w:t>
            </w:r>
          </w:p>
        </w:tc>
      </w:tr>
      <w:tr w:rsidR="0057217F" w:rsidRPr="0057217F">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880A95" w:rsidRPr="0057217F" w:rsidRDefault="00E1268C">
            <w:r w:rsidRPr="0057217F">
              <w:rPr>
                <w:b/>
                <w:bCs/>
                <w:sz w:val="20"/>
                <w:szCs w:val="20"/>
              </w:rPr>
              <w:t>Auditoría</w:t>
            </w:r>
          </w:p>
        </w:tc>
        <w:tc>
          <w:tcPr>
            <w:tcW w:w="6750" w:type="dxa"/>
            <w:tcMar>
              <w:top w:w="80" w:type="dxa"/>
              <w:left w:w="100" w:type="dxa"/>
              <w:bottom w:w="80" w:type="dxa"/>
              <w:right w:w="100" w:type="dxa"/>
            </w:tcMar>
            <w:vAlign w:val="center"/>
          </w:tcPr>
          <w:p w:rsidR="00880A95" w:rsidRPr="0057217F" w:rsidRDefault="00E1268C">
            <w:pPr>
              <w:rPr>
                <w:lang w:val="es-PE"/>
              </w:rPr>
            </w:pPr>
            <w:r w:rsidRPr="0057217F">
              <w:rPr>
                <w:sz w:val="20"/>
                <w:szCs w:val="20"/>
                <w:lang w:val="es-PE"/>
              </w:rPr>
              <w:t>Auditoría del Ciclo de Vida del Desarrollo de Software (SDLC)</w:t>
            </w:r>
          </w:p>
        </w:tc>
      </w:tr>
      <w:tr w:rsidR="0057217F" w:rsidRPr="0057217F">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880A95" w:rsidRPr="0057217F" w:rsidRDefault="00E1268C">
            <w:r w:rsidRPr="0057217F">
              <w:rPr>
                <w:b/>
                <w:bCs/>
                <w:sz w:val="20"/>
                <w:szCs w:val="20"/>
              </w:rPr>
              <w:t>Versión</w:t>
            </w:r>
          </w:p>
        </w:tc>
        <w:tc>
          <w:tcPr>
            <w:tcW w:w="6750" w:type="dxa"/>
            <w:tcMar>
              <w:top w:w="80" w:type="dxa"/>
              <w:left w:w="100" w:type="dxa"/>
              <w:bottom w:w="80" w:type="dxa"/>
              <w:right w:w="100" w:type="dxa"/>
            </w:tcMar>
            <w:vAlign w:val="center"/>
          </w:tcPr>
          <w:p w:rsidR="00880A95" w:rsidRPr="0057217F" w:rsidRDefault="00E1268C">
            <w:r w:rsidRPr="0057217F">
              <w:rPr>
                <w:sz w:val="20"/>
                <w:szCs w:val="20"/>
              </w:rPr>
              <w:t>1.0</w:t>
            </w:r>
          </w:p>
        </w:tc>
      </w:tr>
      <w:tr w:rsidR="0057217F" w:rsidRPr="0057217F">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880A95" w:rsidRPr="0057217F" w:rsidRDefault="00E1268C">
            <w:r w:rsidRPr="0057217F">
              <w:rPr>
                <w:b/>
                <w:bCs/>
                <w:sz w:val="20"/>
                <w:szCs w:val="20"/>
              </w:rPr>
              <w:t>Fecha</w:t>
            </w:r>
          </w:p>
        </w:tc>
        <w:tc>
          <w:tcPr>
            <w:tcW w:w="6750" w:type="dxa"/>
            <w:tcMar>
              <w:top w:w="80" w:type="dxa"/>
              <w:left w:w="100" w:type="dxa"/>
              <w:bottom w:w="80" w:type="dxa"/>
              <w:right w:w="100" w:type="dxa"/>
            </w:tcMar>
            <w:vAlign w:val="center"/>
          </w:tcPr>
          <w:p w:rsidR="00880A95" w:rsidRPr="0057217F" w:rsidRDefault="00E1268C">
            <w:r w:rsidRPr="0057217F">
              <w:rPr>
                <w:sz w:val="20"/>
                <w:szCs w:val="20"/>
              </w:rPr>
              <w:t>Agosto 2026</w:t>
            </w:r>
          </w:p>
        </w:tc>
      </w:tr>
      <w:tr w:rsidR="0057217F" w:rsidRPr="0057217F">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880A95" w:rsidRPr="0057217F" w:rsidRDefault="00E1268C">
            <w:r w:rsidRPr="0057217F">
              <w:rPr>
                <w:b/>
                <w:bCs/>
                <w:sz w:val="20"/>
                <w:szCs w:val="20"/>
              </w:rPr>
              <w:t>Elaborado por</w:t>
            </w:r>
          </w:p>
        </w:tc>
        <w:tc>
          <w:tcPr>
            <w:tcW w:w="6750" w:type="dxa"/>
            <w:tcMar>
              <w:top w:w="80" w:type="dxa"/>
              <w:left w:w="100" w:type="dxa"/>
              <w:bottom w:w="80" w:type="dxa"/>
              <w:right w:w="100" w:type="dxa"/>
            </w:tcMar>
            <w:vAlign w:val="center"/>
          </w:tcPr>
          <w:p w:rsidR="00880A95" w:rsidRPr="0057217F" w:rsidRDefault="00E1268C">
            <w:pPr>
              <w:rPr>
                <w:lang w:val="es-PE"/>
              </w:rPr>
            </w:pPr>
            <w:r w:rsidRPr="0057217F">
              <w:rPr>
                <w:sz w:val="20"/>
                <w:szCs w:val="20"/>
                <w:lang w:val="es-PE"/>
              </w:rPr>
              <w:t>Equipo Auditor DulceCode (Torres Apaza, Rosa Maria de los Angeles; Mamani Paucar, Damaritd Camila)</w:t>
            </w:r>
          </w:p>
        </w:tc>
      </w:tr>
      <w:tr w:rsidR="0057217F" w:rsidRPr="0057217F">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880A95" w:rsidRPr="0057217F" w:rsidRDefault="00E1268C">
            <w:r w:rsidRPr="0057217F">
              <w:rPr>
                <w:b/>
                <w:bCs/>
                <w:sz w:val="20"/>
                <w:szCs w:val="20"/>
              </w:rPr>
              <w:t>Revisado por</w:t>
            </w:r>
          </w:p>
        </w:tc>
        <w:tc>
          <w:tcPr>
            <w:tcW w:w="6750" w:type="dxa"/>
            <w:tcMar>
              <w:top w:w="80" w:type="dxa"/>
              <w:left w:w="100" w:type="dxa"/>
              <w:bottom w:w="80" w:type="dxa"/>
              <w:right w:w="100" w:type="dxa"/>
            </w:tcMar>
            <w:vAlign w:val="center"/>
          </w:tcPr>
          <w:p w:rsidR="00880A95" w:rsidRPr="0057217F" w:rsidRDefault="00E1268C">
            <w:pPr>
              <w:rPr>
                <w:lang w:val="es-PE"/>
              </w:rPr>
            </w:pPr>
            <w:r w:rsidRPr="0057217F">
              <w:rPr>
                <w:sz w:val="20"/>
                <w:szCs w:val="20"/>
                <w:lang w:val="es-PE"/>
              </w:rPr>
              <w:t>Docente: Ing. Rubén Roque Sucari</w:t>
            </w:r>
          </w:p>
        </w:tc>
      </w:tr>
      <w:tr w:rsidR="0057217F" w:rsidRPr="0057217F">
        <w:tblPrEx>
          <w:tblCellMar>
            <w:top w:w="0" w:type="dxa"/>
            <w:bottom w:w="0" w:type="dxa"/>
          </w:tblCellMar>
        </w:tblPrEx>
        <w:tc>
          <w:tcPr>
            <w:tcW w:w="2600" w:type="dxa"/>
            <w:shd w:val="clear" w:color="auto" w:fill="F2F2F2"/>
            <w:tcMar>
              <w:top w:w="80" w:type="dxa"/>
              <w:left w:w="100" w:type="dxa"/>
              <w:bottom w:w="80" w:type="dxa"/>
              <w:right w:w="100" w:type="dxa"/>
            </w:tcMar>
            <w:vAlign w:val="center"/>
          </w:tcPr>
          <w:p w:rsidR="00880A95" w:rsidRPr="0057217F" w:rsidRDefault="00E1268C">
            <w:r w:rsidRPr="0057217F">
              <w:rPr>
                <w:b/>
                <w:bCs/>
                <w:sz w:val="20"/>
                <w:szCs w:val="20"/>
              </w:rPr>
              <w:t>Estado</w:t>
            </w:r>
          </w:p>
        </w:tc>
        <w:tc>
          <w:tcPr>
            <w:tcW w:w="6750" w:type="dxa"/>
            <w:tcMar>
              <w:top w:w="80" w:type="dxa"/>
              <w:left w:w="100" w:type="dxa"/>
              <w:bottom w:w="80" w:type="dxa"/>
              <w:right w:w="100" w:type="dxa"/>
            </w:tcMar>
            <w:vAlign w:val="center"/>
          </w:tcPr>
          <w:p w:rsidR="00880A95" w:rsidRPr="0057217F" w:rsidRDefault="00E1268C">
            <w:r w:rsidRPr="0057217F">
              <w:rPr>
                <w:sz w:val="20"/>
                <w:szCs w:val="20"/>
              </w:rPr>
              <w:t>Aprobado</w:t>
            </w:r>
          </w:p>
        </w:tc>
      </w:tr>
    </w:tbl>
    <w:p w:rsidR="00880A95" w:rsidRPr="0057217F" w:rsidRDefault="00880A95">
      <w:pPr>
        <w:spacing w:after="200"/>
      </w:pPr>
    </w:p>
    <w:p w:rsidR="00880A95" w:rsidRPr="0057217F" w:rsidRDefault="00E1268C">
      <w:pPr>
        <w:pStyle w:val="Ttulo2"/>
        <w:spacing w:before="240" w:after="120"/>
        <w:rPr>
          <w:color w:val="auto"/>
        </w:rPr>
      </w:pPr>
      <w:r w:rsidRPr="0057217F">
        <w:rPr>
          <w:b/>
          <w:bCs/>
          <w:color w:val="auto"/>
          <w:sz w:val="22"/>
          <w:szCs w:val="22"/>
        </w:rPr>
        <w:t>Historial de Versiones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4700"/>
        <w:gridCol w:w="1850"/>
      </w:tblGrid>
      <w:tr w:rsidR="0057217F" w:rsidRPr="0057217F">
        <w:tblPrEx>
          <w:tblCellMar>
            <w:top w:w="0" w:type="dxa"/>
            <w:bottom w:w="0" w:type="dxa"/>
          </w:tblCellMar>
        </w:tblPrEx>
        <w:tc>
          <w:tcPr>
            <w:tcW w:w="1200" w:type="dxa"/>
            <w:shd w:val="clear" w:color="auto" w:fill="1F3864"/>
            <w:tcMar>
              <w:top w:w="80" w:type="dxa"/>
              <w:left w:w="100" w:type="dxa"/>
              <w:bottom w:w="80" w:type="dxa"/>
              <w:right w:w="100" w:type="dxa"/>
            </w:tcMar>
            <w:vAlign w:val="center"/>
          </w:tcPr>
          <w:p w:rsidR="00880A95" w:rsidRPr="0057217F" w:rsidRDefault="00E1268C">
            <w:pPr>
              <w:jc w:val="center"/>
            </w:pPr>
            <w:r w:rsidRPr="0057217F">
              <w:rPr>
                <w:b/>
                <w:bCs/>
                <w:sz w:val="20"/>
                <w:szCs w:val="20"/>
              </w:rPr>
              <w:t>Versión</w:t>
            </w:r>
          </w:p>
        </w:tc>
        <w:tc>
          <w:tcPr>
            <w:tcW w:w="1600" w:type="dxa"/>
            <w:shd w:val="clear" w:color="auto" w:fill="1F3864"/>
            <w:tcMar>
              <w:top w:w="80" w:type="dxa"/>
              <w:left w:w="100" w:type="dxa"/>
              <w:bottom w:w="80" w:type="dxa"/>
              <w:right w:w="100" w:type="dxa"/>
            </w:tcMar>
            <w:vAlign w:val="center"/>
          </w:tcPr>
          <w:p w:rsidR="00880A95" w:rsidRPr="0057217F" w:rsidRDefault="00E1268C">
            <w:pPr>
              <w:jc w:val="center"/>
            </w:pPr>
            <w:r w:rsidRPr="0057217F">
              <w:rPr>
                <w:b/>
                <w:bCs/>
                <w:sz w:val="20"/>
                <w:szCs w:val="20"/>
              </w:rPr>
              <w:t>Fecha</w:t>
            </w:r>
          </w:p>
        </w:tc>
        <w:tc>
          <w:tcPr>
            <w:tcW w:w="4700" w:type="dxa"/>
            <w:shd w:val="clear" w:color="auto" w:fill="1F3864"/>
            <w:tcMar>
              <w:top w:w="80" w:type="dxa"/>
              <w:left w:w="100" w:type="dxa"/>
              <w:bottom w:w="80" w:type="dxa"/>
              <w:right w:w="100" w:type="dxa"/>
            </w:tcMar>
            <w:vAlign w:val="center"/>
          </w:tcPr>
          <w:p w:rsidR="00880A95" w:rsidRPr="0057217F" w:rsidRDefault="00E1268C">
            <w:pPr>
              <w:jc w:val="center"/>
            </w:pPr>
            <w:r w:rsidRPr="0057217F">
              <w:rPr>
                <w:b/>
                <w:bCs/>
                <w:sz w:val="20"/>
                <w:szCs w:val="20"/>
              </w:rPr>
              <w:t>Descripción</w:t>
            </w:r>
          </w:p>
        </w:tc>
        <w:tc>
          <w:tcPr>
            <w:tcW w:w="1850" w:type="dxa"/>
            <w:shd w:val="clear" w:color="auto" w:fill="1F3864"/>
            <w:tcMar>
              <w:top w:w="80" w:type="dxa"/>
              <w:left w:w="100" w:type="dxa"/>
              <w:bottom w:w="80" w:type="dxa"/>
              <w:right w:w="100" w:type="dxa"/>
            </w:tcMar>
            <w:vAlign w:val="center"/>
          </w:tcPr>
          <w:p w:rsidR="00880A95" w:rsidRPr="0057217F" w:rsidRDefault="00E1268C">
            <w:pPr>
              <w:jc w:val="center"/>
            </w:pPr>
            <w:r w:rsidRPr="0057217F">
              <w:rPr>
                <w:b/>
                <w:bCs/>
                <w:sz w:val="20"/>
                <w:szCs w:val="20"/>
              </w:rPr>
              <w:t>Responsable</w:t>
            </w:r>
          </w:p>
        </w:tc>
      </w:tr>
      <w:tr w:rsidR="0057217F" w:rsidRPr="0057217F">
        <w:tblPrEx>
          <w:tblCellMar>
            <w:top w:w="0" w:type="dxa"/>
            <w:bottom w:w="0" w:type="dxa"/>
          </w:tblCellMar>
        </w:tblPrEx>
        <w:tc>
          <w:tcPr>
            <w:tcW w:w="1200" w:type="dxa"/>
            <w:tcMar>
              <w:top w:w="80" w:type="dxa"/>
              <w:left w:w="100" w:type="dxa"/>
              <w:bottom w:w="80" w:type="dxa"/>
              <w:right w:w="100" w:type="dxa"/>
            </w:tcMar>
            <w:vAlign w:val="center"/>
          </w:tcPr>
          <w:p w:rsidR="00880A95" w:rsidRPr="0057217F" w:rsidRDefault="00E1268C">
            <w:pPr>
              <w:jc w:val="center"/>
            </w:pPr>
            <w:r w:rsidRPr="0057217F">
              <w:rPr>
                <w:sz w:val="20"/>
                <w:szCs w:val="20"/>
              </w:rPr>
              <w:t>1.0</w:t>
            </w:r>
          </w:p>
        </w:tc>
        <w:tc>
          <w:tcPr>
            <w:tcW w:w="1600" w:type="dxa"/>
            <w:tcMar>
              <w:top w:w="80" w:type="dxa"/>
              <w:left w:w="100" w:type="dxa"/>
              <w:bottom w:w="80" w:type="dxa"/>
              <w:right w:w="100" w:type="dxa"/>
            </w:tcMar>
            <w:vAlign w:val="center"/>
          </w:tcPr>
          <w:p w:rsidR="00880A95" w:rsidRPr="0057217F" w:rsidRDefault="00E1268C">
            <w:pPr>
              <w:jc w:val="center"/>
            </w:pPr>
            <w:r w:rsidRPr="0057217F">
              <w:rPr>
                <w:sz w:val="20"/>
                <w:szCs w:val="20"/>
              </w:rPr>
              <w:t>Agosto 2026</w:t>
            </w:r>
          </w:p>
        </w:tc>
        <w:tc>
          <w:tcPr>
            <w:tcW w:w="4700" w:type="dxa"/>
            <w:tcMar>
              <w:top w:w="80" w:type="dxa"/>
              <w:left w:w="100" w:type="dxa"/>
              <w:bottom w:w="80" w:type="dxa"/>
              <w:right w:w="100" w:type="dxa"/>
            </w:tcMar>
            <w:vAlign w:val="center"/>
          </w:tcPr>
          <w:p w:rsidR="00880A95" w:rsidRPr="0057217F" w:rsidRDefault="00E1268C">
            <w:r w:rsidRPr="0057217F">
              <w:rPr>
                <w:sz w:val="20"/>
                <w:szCs w:val="20"/>
                <w:lang w:val="es-PE"/>
              </w:rPr>
              <w:t xml:space="preserve">Emisión del Informe Final de Auditoría SDLC de EspigaCloud, una vez incorporados los comentarios del equipo auditado al Informe Preliminar (Cód. </w:t>
            </w:r>
            <w:r w:rsidRPr="0057217F">
              <w:rPr>
                <w:sz w:val="20"/>
                <w:szCs w:val="20"/>
              </w:rPr>
              <w:t>IP-SDLC-ESPIGACLOUD-2026-001).</w:t>
            </w:r>
          </w:p>
        </w:tc>
        <w:tc>
          <w:tcPr>
            <w:tcW w:w="1850" w:type="dxa"/>
            <w:tcMar>
              <w:top w:w="80" w:type="dxa"/>
              <w:left w:w="100" w:type="dxa"/>
              <w:bottom w:w="80" w:type="dxa"/>
              <w:right w:w="100" w:type="dxa"/>
            </w:tcMar>
            <w:vAlign w:val="center"/>
          </w:tcPr>
          <w:p w:rsidR="00880A95" w:rsidRPr="0057217F" w:rsidRDefault="00E1268C">
            <w:r w:rsidRPr="0057217F">
              <w:rPr>
                <w:sz w:val="20"/>
                <w:szCs w:val="20"/>
              </w:rPr>
              <w:t>Equipo Auditor DulceCode</w:t>
            </w:r>
          </w:p>
        </w:tc>
      </w:tr>
    </w:tbl>
    <w:p w:rsidR="00880A95" w:rsidRPr="0057217F" w:rsidRDefault="00E1268C">
      <w:r w:rsidRPr="0057217F">
        <w:br w:type="page"/>
      </w:r>
    </w:p>
    <w:p w:rsidR="00880A95" w:rsidRPr="0057217F" w:rsidRDefault="00E1268C">
      <w:pPr>
        <w:pStyle w:val="Ttulo1"/>
        <w:pBdr>
          <w:bottom w:val="single" w:sz="6" w:space="4" w:color="1F3864"/>
        </w:pBdr>
        <w:spacing w:before="360" w:after="180"/>
        <w:rPr>
          <w:color w:val="auto"/>
        </w:rPr>
      </w:pPr>
      <w:r w:rsidRPr="0057217F">
        <w:rPr>
          <w:b/>
          <w:bCs/>
          <w:color w:val="auto"/>
          <w:sz w:val="26"/>
          <w:szCs w:val="26"/>
        </w:rPr>
        <w:lastRenderedPageBreak/>
        <w:t>1. RESUMEN EJECUTIVO</w:t>
      </w:r>
    </w:p>
    <w:p w:rsidR="00880A95" w:rsidRPr="0057217F" w:rsidRDefault="00E1268C">
      <w:pPr>
        <w:spacing w:after="160" w:line="300" w:lineRule="auto"/>
        <w:jc w:val="both"/>
        <w:rPr>
          <w:lang w:val="es-PE"/>
        </w:rPr>
      </w:pPr>
      <w:r w:rsidRPr="0057217F">
        <w:rPr>
          <w:lang w:val="es-PE"/>
        </w:rPr>
        <w:t xml:space="preserve">Como resultado de la Auditoría del Ciclo de Vida del Desarrollo de Software (SDLC) realizada al proyecto EspigaCloud, desarrollado por el equipo DulceCode para la Panificadora Espiga de Trigo, se evaluó el grado de cumplimiento de los </w:t>
      </w:r>
      <w:r w:rsidRPr="0057217F">
        <w:rPr>
          <w:lang w:val="es-PE"/>
        </w:rPr>
        <w:t xml:space="preserve">procesos de gestión del proyecto, requisitos, diseño y arquitectura, desarrollo, pruebas, seguridad, implementación, mantenimiento y documentación técnica, tomando como referencia los estándares ISO/IEC 12207, ISO/IEC 25010, CMMI-DEV v2.0, la Guía Scrum y </w:t>
      </w:r>
      <w:r w:rsidRPr="0057217F">
        <w:rPr>
          <w:lang w:val="es-PE"/>
        </w:rPr>
        <w:t>el catálogo OWASP Top 10.</w:t>
      </w:r>
    </w:p>
    <w:p w:rsidR="00880A95" w:rsidRPr="0057217F" w:rsidRDefault="00E1268C">
      <w:pPr>
        <w:spacing w:after="160" w:line="300" w:lineRule="auto"/>
        <w:jc w:val="both"/>
        <w:rPr>
          <w:lang w:val="es-PE"/>
        </w:rPr>
      </w:pPr>
      <w:r w:rsidRPr="0057217F">
        <w:rPr>
          <w:lang w:val="es-PE"/>
        </w:rPr>
        <w:t xml:space="preserve">La auditoría comprendió la revisión de la documentación del proyecto, entrevistas al equipo de desarrollo, evaluación del repositorio GitHub y del tablero JIRA, análisis de evidencias técnicas (SonarQube, JaCoCo, pruebas E2E y de </w:t>
      </w:r>
      <w:r w:rsidRPr="0057217F">
        <w:rPr>
          <w:lang w:val="es-PE"/>
        </w:rPr>
        <w:t>rendimiento) y la aplicación del Checklist SDLC Adaptado sobre los nueve objetivos de auditoría definidos en el Plan de Auditoría.</w:t>
      </w:r>
    </w:p>
    <w:p w:rsidR="00880A95" w:rsidRPr="0057217F" w:rsidRDefault="00E1268C">
      <w:pPr>
        <w:spacing w:after="160" w:line="300" w:lineRule="auto"/>
        <w:jc w:val="both"/>
        <w:rPr>
          <w:lang w:val="es-PE"/>
        </w:rPr>
      </w:pPr>
      <w:r w:rsidRPr="0057217F">
        <w:rPr>
          <w:lang w:val="es-PE"/>
        </w:rPr>
        <w:t>El presente Informe Final incorpora los resultados consolidados en la Matriz de Hallazgos y la Matriz de Riesgos, así como lo</w:t>
      </w:r>
      <w:r w:rsidRPr="0057217F">
        <w:rPr>
          <w:lang w:val="es-PE"/>
        </w:rPr>
        <w:t xml:space="preserve">s comentarios formulados por el equipo auditado sobre el Informe Preliminar (Cód. </w:t>
      </w:r>
      <w:r w:rsidRPr="0057217F">
        <w:t xml:space="preserve">IP-SDLC-ESPIGACLOUD-2026-001). </w:t>
      </w:r>
      <w:r w:rsidRPr="0057217F">
        <w:rPr>
          <w:lang w:val="es-PE"/>
        </w:rPr>
        <w:t>Como resultado de la evaluación se concluye que el proyecto EspigaCloud presenta un nivel de cumplimiento intermedio (57%) de las buenas prácti</w:t>
      </w:r>
      <w:r w:rsidRPr="0057217F">
        <w:rPr>
          <w:lang w:val="es-PE"/>
        </w:rPr>
        <w:t>cas de Ingeniería de Software, con fortalezas consolidadas en la automatización de pruebas y la integración continua, y dos riesgos de nivel Alto que deben atenderse antes de un eventual despliegue productivo con la panadería.</w:t>
      </w:r>
    </w:p>
    <w:p w:rsidR="00880A95" w:rsidRPr="0057217F" w:rsidRDefault="00E1268C">
      <w:pPr>
        <w:pStyle w:val="Ttulo1"/>
        <w:pBdr>
          <w:bottom w:val="single" w:sz="6" w:space="4" w:color="1F3864"/>
        </w:pBdr>
        <w:spacing w:before="360" w:after="180"/>
        <w:rPr>
          <w:color w:val="auto"/>
          <w:lang w:val="es-PE"/>
        </w:rPr>
      </w:pPr>
      <w:r w:rsidRPr="0057217F">
        <w:rPr>
          <w:b/>
          <w:bCs/>
          <w:color w:val="auto"/>
          <w:sz w:val="26"/>
          <w:szCs w:val="26"/>
          <w:lang w:val="es-PE"/>
        </w:rPr>
        <w:t>2. OBJETIVO DE LA AUDITORÍA</w:t>
      </w:r>
    </w:p>
    <w:p w:rsidR="00880A95" w:rsidRPr="0057217F" w:rsidRDefault="00E1268C">
      <w:pPr>
        <w:spacing w:after="160" w:line="300" w:lineRule="auto"/>
        <w:jc w:val="both"/>
      </w:pPr>
      <w:r w:rsidRPr="0057217F">
        <w:rPr>
          <w:lang w:val="es-PE"/>
        </w:rPr>
        <w:t>E</w:t>
      </w:r>
      <w:r w:rsidRPr="0057217F">
        <w:rPr>
          <w:lang w:val="es-PE"/>
        </w:rPr>
        <w:t>valuar el grado de cumplimiento de los procesos del Ciclo de Vida del Desarrollo de Software (SDLC) aplicados en el proyecto EspigaCloud, verificando la conformidad de la gestión del proyecto, los requisitos, la arquitectura, el desarrollo, las pruebas, la</w:t>
      </w:r>
      <w:r w:rsidRPr="0057217F">
        <w:rPr>
          <w:lang w:val="es-PE"/>
        </w:rPr>
        <w:t xml:space="preserve"> seguridad, la implementación, el mantenimiento y la documentación técnica y funcional, respecto de los criterios definidos en el Project Charter de Auditoría SDLC (Cód. </w:t>
      </w:r>
      <w:r w:rsidRPr="0057217F">
        <w:t>AUD-SDLC-ESPIGACLOUD-2026-001).</w:t>
      </w:r>
    </w:p>
    <w:p w:rsidR="00880A95" w:rsidRPr="0057217F" w:rsidRDefault="00E1268C">
      <w:pPr>
        <w:pStyle w:val="Ttulo1"/>
        <w:pBdr>
          <w:bottom w:val="single" w:sz="6" w:space="4" w:color="1F3864"/>
        </w:pBdr>
        <w:spacing w:before="360" w:after="180"/>
        <w:rPr>
          <w:color w:val="auto"/>
          <w:lang w:val="es-PE"/>
        </w:rPr>
      </w:pPr>
      <w:r w:rsidRPr="0057217F">
        <w:rPr>
          <w:b/>
          <w:bCs/>
          <w:color w:val="auto"/>
          <w:sz w:val="26"/>
          <w:szCs w:val="26"/>
          <w:lang w:val="es-PE"/>
        </w:rPr>
        <w:t>3. ALCANCE</w:t>
      </w:r>
    </w:p>
    <w:p w:rsidR="00880A95" w:rsidRPr="0057217F" w:rsidRDefault="00E1268C">
      <w:pPr>
        <w:spacing w:after="160" w:line="300" w:lineRule="auto"/>
        <w:jc w:val="both"/>
        <w:rPr>
          <w:lang w:val="es-PE"/>
        </w:rPr>
      </w:pPr>
      <w:r w:rsidRPr="0057217F">
        <w:rPr>
          <w:lang w:val="es-PE"/>
        </w:rPr>
        <w:t>La auditoría comprendió la evaluación de lo</w:t>
      </w:r>
      <w:r w:rsidRPr="0057217F">
        <w:rPr>
          <w:lang w:val="es-PE"/>
        </w:rPr>
        <w:t>s siguientes procesos del proyecto EspigaCloud:</w:t>
      </w:r>
    </w:p>
    <w:p w:rsidR="00880A95" w:rsidRPr="0057217F" w:rsidRDefault="00E1268C">
      <w:pPr>
        <w:pStyle w:val="Prrafodelista"/>
        <w:numPr>
          <w:ilvl w:val="0"/>
          <w:numId w:val="1"/>
        </w:numPr>
        <w:spacing w:after="100" w:line="290" w:lineRule="auto"/>
        <w:rPr>
          <w:lang w:val="es-PE"/>
        </w:rPr>
      </w:pPr>
      <w:r w:rsidRPr="0057217F">
        <w:rPr>
          <w:lang w:val="es-PE"/>
        </w:rPr>
        <w:t>Gestión del Proyecto (metodología CMMI + Scrum en JIRA).</w:t>
      </w:r>
    </w:p>
    <w:p w:rsidR="00880A95" w:rsidRPr="0057217F" w:rsidRDefault="00E1268C">
      <w:pPr>
        <w:pStyle w:val="Prrafodelista"/>
        <w:numPr>
          <w:ilvl w:val="0"/>
          <w:numId w:val="1"/>
        </w:numPr>
        <w:spacing w:after="100" w:line="290" w:lineRule="auto"/>
      </w:pPr>
      <w:r w:rsidRPr="0057217F">
        <w:t>Gestión de Requisitos.</w:t>
      </w:r>
    </w:p>
    <w:p w:rsidR="00880A95" w:rsidRPr="0057217F" w:rsidRDefault="00E1268C">
      <w:pPr>
        <w:pStyle w:val="Prrafodelista"/>
        <w:numPr>
          <w:ilvl w:val="0"/>
          <w:numId w:val="1"/>
        </w:numPr>
        <w:spacing w:after="100" w:line="290" w:lineRule="auto"/>
        <w:rPr>
          <w:lang w:val="es-PE"/>
        </w:rPr>
      </w:pPr>
      <w:r w:rsidRPr="0057217F">
        <w:rPr>
          <w:lang w:val="es-PE"/>
        </w:rPr>
        <w:t>Diseño y Arquitectura del Sistema.</w:t>
      </w:r>
    </w:p>
    <w:p w:rsidR="00880A95" w:rsidRPr="0057217F" w:rsidRDefault="00E1268C">
      <w:pPr>
        <w:pStyle w:val="Prrafodelista"/>
        <w:numPr>
          <w:ilvl w:val="0"/>
          <w:numId w:val="1"/>
        </w:numPr>
        <w:spacing w:after="100" w:line="290" w:lineRule="auto"/>
        <w:rPr>
          <w:lang w:val="es-PE"/>
        </w:rPr>
      </w:pPr>
      <w:r w:rsidRPr="0057217F">
        <w:rPr>
          <w:lang w:val="es-PE"/>
        </w:rPr>
        <w:t>Desarrollo del Software y Gestión de Configuración.</w:t>
      </w:r>
    </w:p>
    <w:p w:rsidR="00880A95" w:rsidRPr="0057217F" w:rsidRDefault="00E1268C">
      <w:pPr>
        <w:pStyle w:val="Prrafodelista"/>
        <w:numPr>
          <w:ilvl w:val="0"/>
          <w:numId w:val="1"/>
        </w:numPr>
        <w:spacing w:after="100" w:line="290" w:lineRule="auto"/>
      </w:pPr>
      <w:r w:rsidRPr="0057217F">
        <w:t>Control de Versiones (GitHub, Pull Requests).</w:t>
      </w:r>
    </w:p>
    <w:p w:rsidR="00880A95" w:rsidRPr="0057217F" w:rsidRDefault="00E1268C">
      <w:pPr>
        <w:pStyle w:val="Prrafodelista"/>
        <w:numPr>
          <w:ilvl w:val="0"/>
          <w:numId w:val="1"/>
        </w:numPr>
        <w:spacing w:after="100" w:line="290" w:lineRule="auto"/>
        <w:rPr>
          <w:lang w:val="es-PE"/>
        </w:rPr>
      </w:pPr>
      <w:r w:rsidRPr="0057217F">
        <w:rPr>
          <w:lang w:val="es-PE"/>
        </w:rPr>
        <w:t>Calidad y Pruebas (unitarias, integración, E2E, rendimiento).</w:t>
      </w:r>
    </w:p>
    <w:p w:rsidR="00880A95" w:rsidRPr="0057217F" w:rsidRDefault="00E1268C">
      <w:pPr>
        <w:pStyle w:val="Prrafodelista"/>
        <w:numPr>
          <w:ilvl w:val="0"/>
          <w:numId w:val="1"/>
        </w:numPr>
        <w:spacing w:after="100" w:line="290" w:lineRule="auto"/>
        <w:rPr>
          <w:lang w:val="es-PE"/>
        </w:rPr>
      </w:pPr>
      <w:r w:rsidRPr="0057217F">
        <w:rPr>
          <w:lang w:val="es-PE"/>
        </w:rPr>
        <w:t>Seguridad (autenticación, autorización, gestión de credenciales).</w:t>
      </w:r>
    </w:p>
    <w:p w:rsidR="00880A95" w:rsidRPr="0057217F" w:rsidRDefault="00E1268C">
      <w:pPr>
        <w:pStyle w:val="Prrafodelista"/>
        <w:numPr>
          <w:ilvl w:val="0"/>
          <w:numId w:val="1"/>
        </w:numPr>
        <w:spacing w:after="100" w:line="290" w:lineRule="auto"/>
        <w:rPr>
          <w:lang w:val="es-PE"/>
        </w:rPr>
      </w:pPr>
      <w:r w:rsidRPr="0057217F">
        <w:rPr>
          <w:lang w:val="es-PE"/>
        </w:rPr>
        <w:t>Implementación (CI/CD con Jenkins y Docker).</w:t>
      </w:r>
    </w:p>
    <w:p w:rsidR="00880A95" w:rsidRPr="0057217F" w:rsidRDefault="00E1268C">
      <w:pPr>
        <w:pStyle w:val="Prrafodelista"/>
        <w:numPr>
          <w:ilvl w:val="0"/>
          <w:numId w:val="1"/>
        </w:numPr>
        <w:spacing w:after="100" w:line="290" w:lineRule="auto"/>
        <w:rPr>
          <w:lang w:val="es-PE"/>
        </w:rPr>
      </w:pPr>
      <w:r w:rsidRPr="0057217F">
        <w:rPr>
          <w:lang w:val="es-PE"/>
        </w:rPr>
        <w:t>Mantenimiento y Revisión Post-Impleme</w:t>
      </w:r>
      <w:r w:rsidRPr="0057217F">
        <w:rPr>
          <w:lang w:val="es-PE"/>
        </w:rPr>
        <w:t>ntación.</w:t>
      </w:r>
    </w:p>
    <w:p w:rsidR="00880A95" w:rsidRPr="0057217F" w:rsidRDefault="00E1268C">
      <w:pPr>
        <w:pStyle w:val="Prrafodelista"/>
        <w:numPr>
          <w:ilvl w:val="0"/>
          <w:numId w:val="1"/>
        </w:numPr>
        <w:spacing w:after="100" w:line="290" w:lineRule="auto"/>
      </w:pPr>
      <w:r w:rsidRPr="0057217F">
        <w:t>Documentación Técnica y Funcional.</w:t>
      </w:r>
    </w:p>
    <w:p w:rsidR="00880A95" w:rsidRPr="0057217F" w:rsidRDefault="00E1268C">
      <w:pPr>
        <w:spacing w:after="160" w:line="300" w:lineRule="auto"/>
        <w:jc w:val="both"/>
        <w:rPr>
          <w:lang w:val="es-PE"/>
        </w:rPr>
      </w:pPr>
      <w:r w:rsidRPr="0057217F">
        <w:rPr>
          <w:lang w:val="es-PE"/>
        </w:rPr>
        <w:lastRenderedPageBreak/>
        <w:t>No se evaluó el desempeño del sistema en un entorno productivo real con la Panificadora Espiga de Trigo, dado que a la fecha de la auditoría el sistema no ha sido desplegado operativamente, ni se realizó una audi</w:t>
      </w:r>
      <w:r w:rsidRPr="0057217F">
        <w:rPr>
          <w:lang w:val="es-PE"/>
        </w:rPr>
        <w:t>toría financiera o administrativa de dicha organización.</w:t>
      </w:r>
    </w:p>
    <w:p w:rsidR="00880A95" w:rsidRPr="0057217F" w:rsidRDefault="00E1268C">
      <w:pPr>
        <w:pStyle w:val="Ttulo1"/>
        <w:pBdr>
          <w:bottom w:val="single" w:sz="6" w:space="4" w:color="1F3864"/>
        </w:pBdr>
        <w:spacing w:before="360" w:after="180"/>
        <w:rPr>
          <w:color w:val="auto"/>
          <w:lang w:val="es-PE"/>
        </w:rPr>
      </w:pPr>
      <w:r w:rsidRPr="0057217F">
        <w:rPr>
          <w:b/>
          <w:bCs/>
          <w:color w:val="auto"/>
          <w:sz w:val="26"/>
          <w:szCs w:val="26"/>
          <w:lang w:val="es-PE"/>
        </w:rPr>
        <w:t>4. CRITERIOS DE AUDITORÍA</w:t>
      </w:r>
    </w:p>
    <w:p w:rsidR="00880A95" w:rsidRPr="0057217F" w:rsidRDefault="00E1268C">
      <w:pPr>
        <w:spacing w:after="160" w:line="300" w:lineRule="auto"/>
        <w:jc w:val="both"/>
        <w:rPr>
          <w:lang w:val="es-PE"/>
        </w:rPr>
      </w:pPr>
      <w:r w:rsidRPr="0057217F">
        <w:rPr>
          <w:lang w:val="es-PE"/>
        </w:rPr>
        <w:t>La evaluación fue realizada considerando los siguientes marcos de referencia:</w:t>
      </w:r>
    </w:p>
    <w:p w:rsidR="00880A95" w:rsidRPr="0057217F" w:rsidRDefault="00E1268C">
      <w:pPr>
        <w:pStyle w:val="Prrafodelista"/>
        <w:numPr>
          <w:ilvl w:val="0"/>
          <w:numId w:val="1"/>
        </w:numPr>
        <w:spacing w:after="100" w:line="290" w:lineRule="auto"/>
        <w:rPr>
          <w:lang w:val="es-PE"/>
        </w:rPr>
      </w:pPr>
      <w:r w:rsidRPr="0057217F">
        <w:rPr>
          <w:lang w:val="es-PE"/>
        </w:rPr>
        <w:t>ISO/IEC 12207 — Procesos del Ciclo de Vida del Software.</w:t>
      </w:r>
    </w:p>
    <w:p w:rsidR="00880A95" w:rsidRPr="0057217F" w:rsidRDefault="00E1268C">
      <w:pPr>
        <w:pStyle w:val="Prrafodelista"/>
        <w:numPr>
          <w:ilvl w:val="0"/>
          <w:numId w:val="1"/>
        </w:numPr>
        <w:spacing w:after="100" w:line="290" w:lineRule="auto"/>
        <w:rPr>
          <w:lang w:val="es-PE"/>
        </w:rPr>
      </w:pPr>
      <w:r w:rsidRPr="0057217F">
        <w:rPr>
          <w:lang w:val="es-PE"/>
        </w:rPr>
        <w:t>ISO/IEC 25010 — Calidad del Producto d</w:t>
      </w:r>
      <w:r w:rsidRPr="0057217F">
        <w:rPr>
          <w:lang w:val="es-PE"/>
        </w:rPr>
        <w:t>e Software.</w:t>
      </w:r>
    </w:p>
    <w:p w:rsidR="00880A95" w:rsidRPr="0057217F" w:rsidRDefault="00E1268C">
      <w:pPr>
        <w:pStyle w:val="Prrafodelista"/>
        <w:numPr>
          <w:ilvl w:val="0"/>
          <w:numId w:val="1"/>
        </w:numPr>
        <w:spacing w:after="100" w:line="290" w:lineRule="auto"/>
      </w:pPr>
      <w:r w:rsidRPr="0057217F">
        <w:t>CMMI-DEV v2.0.</w:t>
      </w:r>
    </w:p>
    <w:p w:rsidR="00880A95" w:rsidRPr="0057217F" w:rsidRDefault="00E1268C">
      <w:pPr>
        <w:pStyle w:val="Prrafodelista"/>
        <w:numPr>
          <w:ilvl w:val="0"/>
          <w:numId w:val="1"/>
        </w:numPr>
        <w:spacing w:after="100" w:line="290" w:lineRule="auto"/>
        <w:rPr>
          <w:lang w:val="es-PE"/>
        </w:rPr>
      </w:pPr>
      <w:r w:rsidRPr="0057217F">
        <w:rPr>
          <w:lang w:val="es-PE"/>
        </w:rPr>
        <w:t>OWASP Top 10 — Seguridad de Aplicaciones Web.</w:t>
      </w:r>
    </w:p>
    <w:p w:rsidR="00880A95" w:rsidRPr="0057217F" w:rsidRDefault="00E1268C">
      <w:pPr>
        <w:pStyle w:val="Prrafodelista"/>
        <w:numPr>
          <w:ilvl w:val="0"/>
          <w:numId w:val="1"/>
        </w:numPr>
        <w:spacing w:after="100" w:line="290" w:lineRule="auto"/>
        <w:rPr>
          <w:lang w:val="es-PE"/>
        </w:rPr>
      </w:pPr>
      <w:r w:rsidRPr="0057217F">
        <w:rPr>
          <w:lang w:val="es-PE"/>
        </w:rPr>
        <w:t>Checklist SDLC Adaptado (Cód. CHK-SDLC-ESPIGACLOUD-2026-001).</w:t>
      </w:r>
    </w:p>
    <w:p w:rsidR="00880A95" w:rsidRPr="0057217F" w:rsidRDefault="00E1268C">
      <w:pPr>
        <w:pStyle w:val="Prrafodelista"/>
        <w:numPr>
          <w:ilvl w:val="0"/>
          <w:numId w:val="1"/>
        </w:numPr>
        <w:spacing w:after="100" w:line="290" w:lineRule="auto"/>
        <w:rPr>
          <w:lang w:val="es-PE"/>
        </w:rPr>
      </w:pPr>
      <w:r w:rsidRPr="0057217F">
        <w:rPr>
          <w:lang w:val="es-PE"/>
        </w:rPr>
        <w:t>Buenas prácticas de Ingeniería de Software.</w:t>
      </w:r>
    </w:p>
    <w:p w:rsidR="00880A95" w:rsidRPr="0057217F" w:rsidRDefault="00E1268C">
      <w:pPr>
        <w:pStyle w:val="Prrafodelista"/>
        <w:numPr>
          <w:ilvl w:val="0"/>
          <w:numId w:val="1"/>
        </w:numPr>
        <w:spacing w:after="100" w:line="290" w:lineRule="auto"/>
        <w:rPr>
          <w:lang w:val="es-PE"/>
        </w:rPr>
      </w:pPr>
      <w:r w:rsidRPr="0057217F">
        <w:rPr>
          <w:lang w:val="es-PE"/>
        </w:rPr>
        <w:t>Metodología CMMI + Scrum aplicada durante el desarrollo del proyecto.</w:t>
      </w:r>
    </w:p>
    <w:p w:rsidR="00880A95" w:rsidRPr="0057217F" w:rsidRDefault="00E1268C">
      <w:pPr>
        <w:pStyle w:val="Ttulo1"/>
        <w:pBdr>
          <w:bottom w:val="single" w:sz="6" w:space="4" w:color="1F3864"/>
        </w:pBdr>
        <w:spacing w:before="360" w:after="180"/>
        <w:rPr>
          <w:color w:val="auto"/>
          <w:lang w:val="es-PE"/>
        </w:rPr>
      </w:pPr>
      <w:r w:rsidRPr="0057217F">
        <w:rPr>
          <w:b/>
          <w:bCs/>
          <w:color w:val="auto"/>
          <w:sz w:val="26"/>
          <w:szCs w:val="26"/>
          <w:lang w:val="es-PE"/>
        </w:rPr>
        <w:t>5. METO</w:t>
      </w:r>
      <w:r w:rsidRPr="0057217F">
        <w:rPr>
          <w:b/>
          <w:bCs/>
          <w:color w:val="auto"/>
          <w:sz w:val="26"/>
          <w:szCs w:val="26"/>
          <w:lang w:val="es-PE"/>
        </w:rPr>
        <w:t>DOLOGÍA</w:t>
      </w:r>
    </w:p>
    <w:p w:rsidR="00880A95" w:rsidRPr="0057217F" w:rsidRDefault="00E1268C">
      <w:pPr>
        <w:spacing w:after="160" w:line="300" w:lineRule="auto"/>
        <w:jc w:val="both"/>
      </w:pPr>
      <w:r w:rsidRPr="0057217F">
        <w:rPr>
          <w:lang w:val="es-PE"/>
        </w:rPr>
        <w:t xml:space="preserve">La auditoría fue desarrollada siguiendo las cuatro fases definidas en el Plan de Auditoría SDLC (Cód. </w:t>
      </w:r>
      <w:r w:rsidRPr="0057217F">
        <w:t>PA-SDLC-ESPIGACLOUD-2026-001):</w:t>
      </w:r>
    </w:p>
    <w:p w:rsidR="00880A95" w:rsidRPr="0057217F" w:rsidRDefault="00E1268C">
      <w:pPr>
        <w:pStyle w:val="Ttulo3"/>
        <w:spacing w:before="200" w:after="100"/>
        <w:rPr>
          <w:color w:val="auto"/>
        </w:rPr>
      </w:pPr>
      <w:r w:rsidRPr="0057217F">
        <w:rPr>
          <w:b/>
          <w:bCs/>
          <w:i/>
          <w:iCs/>
          <w:color w:val="auto"/>
          <w:sz w:val="21"/>
          <w:szCs w:val="21"/>
        </w:rPr>
        <w:t>Fase I – Preparar y Planificar</w:t>
      </w:r>
    </w:p>
    <w:p w:rsidR="00880A95" w:rsidRPr="0057217F" w:rsidRDefault="00E1268C">
      <w:pPr>
        <w:pStyle w:val="Prrafodelista"/>
        <w:numPr>
          <w:ilvl w:val="0"/>
          <w:numId w:val="1"/>
        </w:numPr>
        <w:spacing w:after="100" w:line="290" w:lineRule="auto"/>
        <w:rPr>
          <w:lang w:val="es-PE"/>
        </w:rPr>
      </w:pPr>
      <w:r w:rsidRPr="0057217F">
        <w:rPr>
          <w:lang w:val="es-PE"/>
        </w:rPr>
        <w:t>Definición del alcance, los objetivos y los criterios de auditoría.</w:t>
      </w:r>
    </w:p>
    <w:p w:rsidR="00880A95" w:rsidRPr="0057217F" w:rsidRDefault="00E1268C">
      <w:pPr>
        <w:pStyle w:val="Prrafodelista"/>
        <w:numPr>
          <w:ilvl w:val="0"/>
          <w:numId w:val="1"/>
        </w:numPr>
        <w:spacing w:after="100" w:line="290" w:lineRule="auto"/>
        <w:rPr>
          <w:lang w:val="es-PE"/>
        </w:rPr>
      </w:pPr>
      <w:r w:rsidRPr="0057217F">
        <w:rPr>
          <w:lang w:val="es-PE"/>
        </w:rPr>
        <w:t xml:space="preserve">Elaboración del </w:t>
      </w:r>
      <w:r w:rsidRPr="0057217F">
        <w:rPr>
          <w:lang w:val="es-PE"/>
        </w:rPr>
        <w:t>Plan de Auditoría SDLC y del Checklist adaptado.</w:t>
      </w:r>
    </w:p>
    <w:p w:rsidR="00880A95" w:rsidRPr="0057217F" w:rsidRDefault="00E1268C">
      <w:pPr>
        <w:pStyle w:val="Prrafodelista"/>
        <w:numPr>
          <w:ilvl w:val="0"/>
          <w:numId w:val="1"/>
        </w:numPr>
        <w:spacing w:after="100" w:line="290" w:lineRule="auto"/>
        <w:rPr>
          <w:lang w:val="es-PE"/>
        </w:rPr>
      </w:pPr>
      <w:r w:rsidRPr="0057217F">
        <w:rPr>
          <w:lang w:val="es-PE"/>
        </w:rPr>
        <w:t>Emisión de la Comunicación de Inicio de la Auditoría.</w:t>
      </w:r>
    </w:p>
    <w:p w:rsidR="00880A95" w:rsidRPr="0057217F" w:rsidRDefault="00E1268C">
      <w:pPr>
        <w:pStyle w:val="Ttulo3"/>
        <w:spacing w:before="200" w:after="100"/>
        <w:rPr>
          <w:color w:val="auto"/>
          <w:lang w:val="es-PE"/>
        </w:rPr>
      </w:pPr>
      <w:r w:rsidRPr="0057217F">
        <w:rPr>
          <w:b/>
          <w:bCs/>
          <w:i/>
          <w:iCs/>
          <w:color w:val="auto"/>
          <w:sz w:val="21"/>
          <w:szCs w:val="21"/>
          <w:lang w:val="es-PE"/>
        </w:rPr>
        <w:t>Fase II – Ejecución de la Auditoría</w:t>
      </w:r>
    </w:p>
    <w:p w:rsidR="00880A95" w:rsidRPr="0057217F" w:rsidRDefault="00E1268C">
      <w:pPr>
        <w:pStyle w:val="Prrafodelista"/>
        <w:numPr>
          <w:ilvl w:val="0"/>
          <w:numId w:val="1"/>
        </w:numPr>
        <w:spacing w:after="100" w:line="290" w:lineRule="auto"/>
        <w:rPr>
          <w:lang w:val="es-PE"/>
        </w:rPr>
      </w:pPr>
      <w:r w:rsidRPr="0057217F">
        <w:rPr>
          <w:lang w:val="es-PE"/>
        </w:rPr>
        <w:t>Entrevistas al equipo de desarrollo DulceCode.</w:t>
      </w:r>
    </w:p>
    <w:p w:rsidR="00880A95" w:rsidRPr="0057217F" w:rsidRDefault="00E1268C">
      <w:pPr>
        <w:pStyle w:val="Prrafodelista"/>
        <w:numPr>
          <w:ilvl w:val="0"/>
          <w:numId w:val="1"/>
        </w:numPr>
        <w:spacing w:after="100" w:line="290" w:lineRule="auto"/>
        <w:rPr>
          <w:lang w:val="es-PE"/>
        </w:rPr>
      </w:pPr>
      <w:r w:rsidRPr="0057217F">
        <w:rPr>
          <w:lang w:val="es-PE"/>
        </w:rPr>
        <w:t>Revisión documental, del repositorio GitHub y del tablero JIRA.</w:t>
      </w:r>
    </w:p>
    <w:p w:rsidR="00880A95" w:rsidRPr="0057217F" w:rsidRDefault="00E1268C">
      <w:pPr>
        <w:pStyle w:val="Prrafodelista"/>
        <w:numPr>
          <w:ilvl w:val="0"/>
          <w:numId w:val="1"/>
        </w:numPr>
        <w:spacing w:after="100" w:line="290" w:lineRule="auto"/>
        <w:rPr>
          <w:lang w:val="es-PE"/>
        </w:rPr>
      </w:pPr>
      <w:r w:rsidRPr="0057217F">
        <w:rPr>
          <w:lang w:val="es-PE"/>
        </w:rPr>
        <w:t>Evaluación de la arquitectura y recolección de evidencias.</w:t>
      </w:r>
    </w:p>
    <w:p w:rsidR="00880A95" w:rsidRPr="0057217F" w:rsidRDefault="00E1268C">
      <w:pPr>
        <w:pStyle w:val="Prrafodelista"/>
        <w:numPr>
          <w:ilvl w:val="0"/>
          <w:numId w:val="1"/>
        </w:numPr>
        <w:spacing w:after="100" w:line="290" w:lineRule="auto"/>
        <w:rPr>
          <w:lang w:val="es-PE"/>
        </w:rPr>
      </w:pPr>
      <w:r w:rsidRPr="0057217F">
        <w:rPr>
          <w:lang w:val="es-PE"/>
        </w:rPr>
        <w:t>Elaboración de los Papeles de Trabajo y del Registro de Evidencias.</w:t>
      </w:r>
    </w:p>
    <w:p w:rsidR="00880A95" w:rsidRPr="0057217F" w:rsidRDefault="00E1268C">
      <w:pPr>
        <w:pStyle w:val="Ttulo3"/>
        <w:spacing w:before="200" w:after="100"/>
        <w:rPr>
          <w:color w:val="auto"/>
        </w:rPr>
      </w:pPr>
      <w:r w:rsidRPr="0057217F">
        <w:rPr>
          <w:b/>
          <w:bCs/>
          <w:i/>
          <w:iCs/>
          <w:color w:val="auto"/>
          <w:sz w:val="21"/>
          <w:szCs w:val="21"/>
        </w:rPr>
        <w:t>Fase III – Análisis e Informe</w:t>
      </w:r>
    </w:p>
    <w:p w:rsidR="00880A95" w:rsidRPr="0057217F" w:rsidRDefault="00E1268C">
      <w:pPr>
        <w:pStyle w:val="Prrafodelista"/>
        <w:numPr>
          <w:ilvl w:val="0"/>
          <w:numId w:val="1"/>
        </w:numPr>
        <w:spacing w:after="100" w:line="290" w:lineRule="auto"/>
        <w:rPr>
          <w:lang w:val="es-PE"/>
        </w:rPr>
      </w:pPr>
      <w:r w:rsidRPr="0057217F">
        <w:rPr>
          <w:lang w:val="es-PE"/>
        </w:rPr>
        <w:t>Evaluación de las evidencias recopiladas.</w:t>
      </w:r>
    </w:p>
    <w:p w:rsidR="00880A95" w:rsidRPr="0057217F" w:rsidRDefault="00E1268C">
      <w:pPr>
        <w:pStyle w:val="Prrafodelista"/>
        <w:numPr>
          <w:ilvl w:val="0"/>
          <w:numId w:val="1"/>
        </w:numPr>
        <w:spacing w:after="100" w:line="290" w:lineRule="auto"/>
        <w:rPr>
          <w:lang w:val="es-PE"/>
        </w:rPr>
      </w:pPr>
      <w:r w:rsidRPr="0057217F">
        <w:rPr>
          <w:lang w:val="es-PE"/>
        </w:rPr>
        <w:t>Elaboración de la Matriz de Hallazgos y la Matriz de Riesgos.</w:t>
      </w:r>
    </w:p>
    <w:p w:rsidR="00880A95" w:rsidRPr="0057217F" w:rsidRDefault="00E1268C">
      <w:pPr>
        <w:pStyle w:val="Prrafodelista"/>
        <w:numPr>
          <w:ilvl w:val="0"/>
          <w:numId w:val="1"/>
        </w:numPr>
        <w:spacing w:after="100" w:line="290" w:lineRule="auto"/>
        <w:rPr>
          <w:lang w:val="es-PE"/>
        </w:rPr>
      </w:pPr>
      <w:r w:rsidRPr="0057217F">
        <w:rPr>
          <w:lang w:val="es-PE"/>
        </w:rPr>
        <w:t>Emisión del Informe Preliminar de Auditoría y recepción de comentarios del equipo auditado.</w:t>
      </w:r>
    </w:p>
    <w:p w:rsidR="00880A95" w:rsidRPr="0057217F" w:rsidRDefault="00E1268C">
      <w:pPr>
        <w:pStyle w:val="Ttulo3"/>
        <w:spacing w:before="200" w:after="100"/>
        <w:rPr>
          <w:color w:val="auto"/>
        </w:rPr>
      </w:pPr>
      <w:r w:rsidRPr="0057217F">
        <w:rPr>
          <w:b/>
          <w:bCs/>
          <w:i/>
          <w:iCs/>
          <w:color w:val="auto"/>
          <w:sz w:val="21"/>
          <w:szCs w:val="21"/>
        </w:rPr>
        <w:t>Fase IV – Seguimiento y Cierre</w:t>
      </w:r>
    </w:p>
    <w:p w:rsidR="00880A95" w:rsidRPr="0057217F" w:rsidRDefault="00E1268C">
      <w:pPr>
        <w:pStyle w:val="Prrafodelista"/>
        <w:numPr>
          <w:ilvl w:val="0"/>
          <w:numId w:val="1"/>
        </w:numPr>
        <w:spacing w:after="100" w:line="290" w:lineRule="auto"/>
        <w:rPr>
          <w:lang w:val="es-PE"/>
        </w:rPr>
      </w:pPr>
      <w:r w:rsidRPr="0057217F">
        <w:rPr>
          <w:lang w:val="es-PE"/>
        </w:rPr>
        <w:t>Incorporación de los comentarios del equipo auditado.</w:t>
      </w:r>
    </w:p>
    <w:p w:rsidR="00880A95" w:rsidRPr="0057217F" w:rsidRDefault="00E1268C">
      <w:pPr>
        <w:pStyle w:val="Prrafodelista"/>
        <w:numPr>
          <w:ilvl w:val="0"/>
          <w:numId w:val="1"/>
        </w:numPr>
        <w:spacing w:after="100" w:line="290" w:lineRule="auto"/>
        <w:rPr>
          <w:lang w:val="es-PE"/>
        </w:rPr>
      </w:pPr>
      <w:r w:rsidRPr="0057217F">
        <w:rPr>
          <w:lang w:val="es-PE"/>
        </w:rPr>
        <w:t>Elaboración y apr</w:t>
      </w:r>
      <w:r w:rsidRPr="0057217F">
        <w:rPr>
          <w:lang w:val="es-PE"/>
        </w:rPr>
        <w:t>obación del presente Informe Final de Auditoría.</w:t>
      </w:r>
    </w:p>
    <w:p w:rsidR="00880A95" w:rsidRPr="0057217F" w:rsidRDefault="00E1268C">
      <w:pPr>
        <w:pStyle w:val="Prrafodelista"/>
        <w:numPr>
          <w:ilvl w:val="0"/>
          <w:numId w:val="1"/>
        </w:numPr>
        <w:spacing w:after="100" w:line="290" w:lineRule="auto"/>
        <w:rPr>
          <w:lang w:val="es-PE"/>
        </w:rPr>
      </w:pPr>
      <w:r w:rsidRPr="0057217F">
        <w:rPr>
          <w:lang w:val="es-PE"/>
        </w:rPr>
        <w:lastRenderedPageBreak/>
        <w:t>Cierre formal de la auditoría y definición del plan de acción correctiva.</w:t>
      </w:r>
    </w:p>
    <w:p w:rsidR="00880A95" w:rsidRPr="0057217F" w:rsidRDefault="00E1268C">
      <w:pPr>
        <w:pStyle w:val="Ttulo1"/>
        <w:pBdr>
          <w:bottom w:val="single" w:sz="6" w:space="4" w:color="1F3864"/>
        </w:pBdr>
        <w:spacing w:before="360" w:after="180"/>
        <w:rPr>
          <w:color w:val="auto"/>
          <w:lang w:val="es-PE"/>
        </w:rPr>
      </w:pPr>
      <w:r w:rsidRPr="0057217F">
        <w:rPr>
          <w:b/>
          <w:bCs/>
          <w:color w:val="auto"/>
          <w:sz w:val="26"/>
          <w:szCs w:val="26"/>
          <w:lang w:val="es-PE"/>
        </w:rPr>
        <w:t>6. DOCUMENTOS REVISADOS</w:t>
      </w:r>
    </w:p>
    <w:p w:rsidR="00880A95" w:rsidRPr="0057217F" w:rsidRDefault="00E1268C">
      <w:pPr>
        <w:spacing w:after="160" w:line="300" w:lineRule="auto"/>
        <w:jc w:val="both"/>
        <w:rPr>
          <w:lang w:val="es-PE"/>
        </w:rPr>
      </w:pPr>
      <w:r w:rsidRPr="0057217F">
        <w:rPr>
          <w:lang w:val="es-PE"/>
        </w:rPr>
        <w:t>Durante la auditoría se revisaron los siguientes documentos y artefactos del proyecto EspigaCloud:</w:t>
      </w:r>
    </w:p>
    <w:p w:rsidR="00880A95" w:rsidRPr="0057217F" w:rsidRDefault="00E1268C">
      <w:pPr>
        <w:pStyle w:val="Prrafodelista"/>
        <w:numPr>
          <w:ilvl w:val="0"/>
          <w:numId w:val="1"/>
        </w:numPr>
        <w:spacing w:after="100" w:line="290" w:lineRule="auto"/>
      </w:pPr>
      <w:r w:rsidRPr="0057217F">
        <w:t>Project Ch</w:t>
      </w:r>
      <w:r w:rsidRPr="0057217F">
        <w:t>arter de Auditoría SDLC (Cód. AUD-SDLC-ESPIGACLOUD-2026-001).</w:t>
      </w:r>
    </w:p>
    <w:p w:rsidR="00880A95" w:rsidRPr="0057217F" w:rsidRDefault="00E1268C">
      <w:pPr>
        <w:pStyle w:val="Prrafodelista"/>
        <w:numPr>
          <w:ilvl w:val="0"/>
          <w:numId w:val="1"/>
        </w:numPr>
        <w:spacing w:after="100" w:line="290" w:lineRule="auto"/>
        <w:rPr>
          <w:lang w:val="es-PE"/>
        </w:rPr>
      </w:pPr>
      <w:r w:rsidRPr="0057217F">
        <w:rPr>
          <w:lang w:val="es-PE"/>
        </w:rPr>
        <w:t>Plan de Auditoría SDLC y Comunicación de Inicio de la Auditoría.</w:t>
      </w:r>
    </w:p>
    <w:p w:rsidR="00880A95" w:rsidRPr="0057217F" w:rsidRDefault="00E1268C">
      <w:pPr>
        <w:pStyle w:val="Prrafodelista"/>
        <w:numPr>
          <w:ilvl w:val="0"/>
          <w:numId w:val="1"/>
        </w:numPr>
        <w:spacing w:after="100" w:line="290" w:lineRule="auto"/>
        <w:rPr>
          <w:lang w:val="es-PE"/>
        </w:rPr>
      </w:pPr>
      <w:r w:rsidRPr="0057217F">
        <w:rPr>
          <w:lang w:val="es-PE"/>
        </w:rPr>
        <w:t>Registro de Entrevistas y Registro de Evidencias.</w:t>
      </w:r>
    </w:p>
    <w:p w:rsidR="00880A95" w:rsidRPr="0057217F" w:rsidRDefault="00E1268C">
      <w:pPr>
        <w:pStyle w:val="Prrafodelista"/>
        <w:numPr>
          <w:ilvl w:val="0"/>
          <w:numId w:val="1"/>
        </w:numPr>
        <w:spacing w:after="100" w:line="290" w:lineRule="auto"/>
        <w:rPr>
          <w:lang w:val="es-PE"/>
        </w:rPr>
      </w:pPr>
      <w:r w:rsidRPr="0057217F">
        <w:rPr>
          <w:lang w:val="es-PE"/>
        </w:rPr>
        <w:t>Papeles de Trabajo de Auditoría.</w:t>
      </w:r>
    </w:p>
    <w:p w:rsidR="00880A95" w:rsidRPr="0057217F" w:rsidRDefault="00E1268C">
      <w:pPr>
        <w:pStyle w:val="Prrafodelista"/>
        <w:numPr>
          <w:ilvl w:val="0"/>
          <w:numId w:val="1"/>
        </w:numPr>
        <w:spacing w:after="100" w:line="290" w:lineRule="auto"/>
        <w:rPr>
          <w:lang w:val="es-PE"/>
        </w:rPr>
      </w:pPr>
      <w:r w:rsidRPr="0057217F">
        <w:rPr>
          <w:lang w:val="es-PE"/>
        </w:rPr>
        <w:t>Matriz de Hallazgos y Matriz de Riesgos.</w:t>
      </w:r>
    </w:p>
    <w:p w:rsidR="00880A95" w:rsidRPr="0057217F" w:rsidRDefault="00E1268C">
      <w:pPr>
        <w:pStyle w:val="Prrafodelista"/>
        <w:numPr>
          <w:ilvl w:val="0"/>
          <w:numId w:val="1"/>
        </w:numPr>
        <w:spacing w:after="100" w:line="290" w:lineRule="auto"/>
      </w:pPr>
      <w:r w:rsidRPr="0057217F">
        <w:rPr>
          <w:lang w:val="es-PE"/>
        </w:rPr>
        <w:t>Infor</w:t>
      </w:r>
      <w:r w:rsidRPr="0057217F">
        <w:rPr>
          <w:lang w:val="es-PE"/>
        </w:rPr>
        <w:t xml:space="preserve">me Preliminar de Auditoría SDLC (Cód. </w:t>
      </w:r>
      <w:r w:rsidRPr="0057217F">
        <w:t>IP-SDLC-ESPIGACLOUD-2026-001).</w:t>
      </w:r>
    </w:p>
    <w:p w:rsidR="00880A95" w:rsidRPr="0057217F" w:rsidRDefault="00E1268C">
      <w:pPr>
        <w:pStyle w:val="Prrafodelista"/>
        <w:numPr>
          <w:ilvl w:val="0"/>
          <w:numId w:val="1"/>
        </w:numPr>
        <w:spacing w:after="100" w:line="290" w:lineRule="auto"/>
        <w:rPr>
          <w:lang w:val="es-PE"/>
        </w:rPr>
      </w:pPr>
      <w:r w:rsidRPr="0057217F">
        <w:rPr>
          <w:lang w:val="es-PE"/>
        </w:rPr>
        <w:t>Documentación de requisitos, Manual Técnico y Manual de Usuario EspigaPedidos.</w:t>
      </w:r>
    </w:p>
    <w:p w:rsidR="00880A95" w:rsidRPr="0057217F" w:rsidRDefault="00E1268C">
      <w:pPr>
        <w:pStyle w:val="Prrafodelista"/>
        <w:numPr>
          <w:ilvl w:val="0"/>
          <w:numId w:val="1"/>
        </w:numPr>
        <w:spacing w:after="100" w:line="290" w:lineRule="auto"/>
        <w:rPr>
          <w:lang w:val="es-PE"/>
        </w:rPr>
      </w:pPr>
      <w:r w:rsidRPr="0057217F">
        <w:rPr>
          <w:lang w:val="es-PE"/>
        </w:rPr>
        <w:t>Repositorio GitHub EspigaCloud-main y tablero JIRA.</w:t>
      </w:r>
    </w:p>
    <w:p w:rsidR="00880A95" w:rsidRPr="0057217F" w:rsidRDefault="00E1268C">
      <w:pPr>
        <w:pStyle w:val="Prrafodelista"/>
        <w:numPr>
          <w:ilvl w:val="0"/>
          <w:numId w:val="1"/>
        </w:numPr>
        <w:spacing w:after="100" w:line="290" w:lineRule="auto"/>
        <w:rPr>
          <w:lang w:val="es-PE"/>
        </w:rPr>
      </w:pPr>
      <w:r w:rsidRPr="0057217F">
        <w:rPr>
          <w:lang w:val="es-PE"/>
        </w:rPr>
        <w:t>Reportes de SonarQube (Nivel A) e informe de cobertura J</w:t>
      </w:r>
      <w:r w:rsidRPr="0057217F">
        <w:rPr>
          <w:lang w:val="es-PE"/>
        </w:rPr>
        <w:t>aCoCo.</w:t>
      </w:r>
    </w:p>
    <w:p w:rsidR="00880A95" w:rsidRPr="0057217F" w:rsidRDefault="00E1268C">
      <w:pPr>
        <w:pStyle w:val="Prrafodelista"/>
        <w:numPr>
          <w:ilvl w:val="0"/>
          <w:numId w:val="1"/>
        </w:numPr>
        <w:spacing w:after="100" w:line="290" w:lineRule="auto"/>
        <w:rPr>
          <w:lang w:val="es-PE"/>
        </w:rPr>
      </w:pPr>
      <w:r w:rsidRPr="0057217F">
        <w:rPr>
          <w:lang w:val="es-PE"/>
        </w:rPr>
        <w:t>Modelo y migraciones de la base de datos MySQL/MariaDB.</w:t>
      </w:r>
    </w:p>
    <w:p w:rsidR="00880A95" w:rsidRPr="0057217F" w:rsidRDefault="00E1268C">
      <w:pPr>
        <w:pStyle w:val="Ttulo1"/>
        <w:pBdr>
          <w:bottom w:val="single" w:sz="6" w:space="4" w:color="1F3864"/>
        </w:pBdr>
        <w:spacing w:before="360" w:after="180"/>
        <w:rPr>
          <w:color w:val="auto"/>
          <w:lang w:val="es-PE"/>
        </w:rPr>
      </w:pPr>
      <w:r w:rsidRPr="0057217F">
        <w:rPr>
          <w:b/>
          <w:bCs/>
          <w:color w:val="auto"/>
          <w:sz w:val="26"/>
          <w:szCs w:val="26"/>
          <w:lang w:val="es-PE"/>
        </w:rPr>
        <w:t>7. RESULTADOS DE LA AUDITORÍA</w:t>
      </w:r>
    </w:p>
    <w:p w:rsidR="00880A95" w:rsidRPr="0057217F" w:rsidRDefault="00E1268C">
      <w:pPr>
        <w:pStyle w:val="Ttulo2"/>
        <w:spacing w:before="240" w:after="120"/>
        <w:rPr>
          <w:color w:val="auto"/>
          <w:lang w:val="es-PE"/>
        </w:rPr>
      </w:pPr>
      <w:r w:rsidRPr="0057217F">
        <w:rPr>
          <w:b/>
          <w:bCs/>
          <w:color w:val="auto"/>
          <w:sz w:val="22"/>
          <w:szCs w:val="22"/>
          <w:lang w:val="es-PE"/>
        </w:rPr>
        <w:t>7.1 Resumen de Hallazgos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50"/>
      </w:tblGrid>
      <w:tr w:rsidR="0057217F" w:rsidRPr="0057217F">
        <w:tblPrEx>
          <w:tblCellMar>
            <w:top w:w="0" w:type="dxa"/>
            <w:bottom w:w="0" w:type="dxa"/>
          </w:tblCellMar>
        </w:tblPrEx>
        <w:tc>
          <w:tcPr>
            <w:tcW w:w="6500" w:type="dxa"/>
            <w:shd w:val="clear" w:color="auto" w:fill="1F3864"/>
            <w:tcMar>
              <w:top w:w="80" w:type="dxa"/>
              <w:left w:w="100" w:type="dxa"/>
              <w:bottom w:w="80" w:type="dxa"/>
              <w:right w:w="100" w:type="dxa"/>
            </w:tcMar>
            <w:vAlign w:val="center"/>
          </w:tcPr>
          <w:p w:rsidR="00880A95" w:rsidRPr="0057217F" w:rsidRDefault="00E1268C">
            <w:pPr>
              <w:jc w:val="center"/>
            </w:pPr>
            <w:r w:rsidRPr="0057217F">
              <w:rPr>
                <w:b/>
                <w:bCs/>
                <w:sz w:val="20"/>
                <w:szCs w:val="20"/>
              </w:rPr>
              <w:t>Clasificación</w:t>
            </w:r>
          </w:p>
        </w:tc>
        <w:tc>
          <w:tcPr>
            <w:tcW w:w="2850" w:type="dxa"/>
            <w:shd w:val="clear" w:color="auto" w:fill="1F3864"/>
            <w:tcMar>
              <w:top w:w="80" w:type="dxa"/>
              <w:left w:w="100" w:type="dxa"/>
              <w:bottom w:w="80" w:type="dxa"/>
              <w:right w:w="100" w:type="dxa"/>
            </w:tcMar>
            <w:vAlign w:val="center"/>
          </w:tcPr>
          <w:p w:rsidR="00880A95" w:rsidRPr="0057217F" w:rsidRDefault="00E1268C">
            <w:pPr>
              <w:jc w:val="center"/>
            </w:pPr>
            <w:r w:rsidRPr="0057217F">
              <w:rPr>
                <w:b/>
                <w:bCs/>
                <w:sz w:val="20"/>
                <w:szCs w:val="20"/>
              </w:rPr>
              <w:t>Cantidad</w:t>
            </w:r>
          </w:p>
        </w:tc>
      </w:tr>
      <w:tr w:rsidR="0057217F" w:rsidRPr="0057217F">
        <w:tblPrEx>
          <w:tblCellMar>
            <w:top w:w="0" w:type="dxa"/>
            <w:bottom w:w="0" w:type="dxa"/>
          </w:tblCellMar>
        </w:tblPrEx>
        <w:tc>
          <w:tcPr>
            <w:tcW w:w="6500" w:type="dxa"/>
            <w:tcMar>
              <w:top w:w="80" w:type="dxa"/>
              <w:left w:w="100" w:type="dxa"/>
              <w:bottom w:w="80" w:type="dxa"/>
              <w:right w:w="100" w:type="dxa"/>
            </w:tcMar>
            <w:vAlign w:val="center"/>
          </w:tcPr>
          <w:p w:rsidR="00880A95" w:rsidRPr="0057217F" w:rsidRDefault="00E1268C">
            <w:r w:rsidRPr="0057217F">
              <w:rPr>
                <w:sz w:val="20"/>
                <w:szCs w:val="20"/>
              </w:rPr>
              <w:t>Conformidades</w:t>
            </w:r>
          </w:p>
        </w:tc>
        <w:tc>
          <w:tcPr>
            <w:tcW w:w="2850" w:type="dxa"/>
            <w:tcMar>
              <w:top w:w="80" w:type="dxa"/>
              <w:left w:w="100" w:type="dxa"/>
              <w:bottom w:w="80" w:type="dxa"/>
              <w:right w:w="100" w:type="dxa"/>
            </w:tcMar>
            <w:vAlign w:val="center"/>
          </w:tcPr>
          <w:p w:rsidR="00880A95" w:rsidRPr="0057217F" w:rsidRDefault="00E1268C">
            <w:pPr>
              <w:jc w:val="center"/>
            </w:pPr>
            <w:r w:rsidRPr="0057217F">
              <w:rPr>
                <w:sz w:val="20"/>
                <w:szCs w:val="20"/>
              </w:rPr>
              <w:t>5</w:t>
            </w:r>
          </w:p>
        </w:tc>
      </w:tr>
      <w:tr w:rsidR="0057217F" w:rsidRPr="0057217F">
        <w:tblPrEx>
          <w:tblCellMar>
            <w:top w:w="0" w:type="dxa"/>
            <w:bottom w:w="0" w:type="dxa"/>
          </w:tblCellMar>
        </w:tblPrEx>
        <w:tc>
          <w:tcPr>
            <w:tcW w:w="6500" w:type="dxa"/>
            <w:tcMar>
              <w:top w:w="80" w:type="dxa"/>
              <w:left w:w="100" w:type="dxa"/>
              <w:bottom w:w="80" w:type="dxa"/>
              <w:right w:w="100" w:type="dxa"/>
            </w:tcMar>
            <w:vAlign w:val="center"/>
          </w:tcPr>
          <w:p w:rsidR="00880A95" w:rsidRPr="0057217F" w:rsidRDefault="00E1268C">
            <w:r w:rsidRPr="0057217F">
              <w:rPr>
                <w:sz w:val="20"/>
                <w:szCs w:val="20"/>
              </w:rPr>
              <w:t>Oportunidades de Mejora</w:t>
            </w:r>
          </w:p>
        </w:tc>
        <w:tc>
          <w:tcPr>
            <w:tcW w:w="2850" w:type="dxa"/>
            <w:tcMar>
              <w:top w:w="80" w:type="dxa"/>
              <w:left w:w="100" w:type="dxa"/>
              <w:bottom w:w="80" w:type="dxa"/>
              <w:right w:w="100" w:type="dxa"/>
            </w:tcMar>
            <w:vAlign w:val="center"/>
          </w:tcPr>
          <w:p w:rsidR="00880A95" w:rsidRPr="0057217F" w:rsidRDefault="00E1268C">
            <w:pPr>
              <w:jc w:val="center"/>
            </w:pPr>
            <w:r w:rsidRPr="0057217F">
              <w:rPr>
                <w:sz w:val="20"/>
                <w:szCs w:val="20"/>
              </w:rPr>
              <w:t>3</w:t>
            </w:r>
          </w:p>
        </w:tc>
      </w:tr>
      <w:tr w:rsidR="0057217F" w:rsidRPr="0057217F">
        <w:tblPrEx>
          <w:tblCellMar>
            <w:top w:w="0" w:type="dxa"/>
            <w:bottom w:w="0" w:type="dxa"/>
          </w:tblCellMar>
        </w:tblPrEx>
        <w:tc>
          <w:tcPr>
            <w:tcW w:w="6500" w:type="dxa"/>
            <w:tcMar>
              <w:top w:w="80" w:type="dxa"/>
              <w:left w:w="100" w:type="dxa"/>
              <w:bottom w:w="80" w:type="dxa"/>
              <w:right w:w="100" w:type="dxa"/>
            </w:tcMar>
            <w:vAlign w:val="center"/>
          </w:tcPr>
          <w:p w:rsidR="00880A95" w:rsidRPr="0057217F" w:rsidRDefault="00E1268C">
            <w:r w:rsidRPr="0057217F">
              <w:rPr>
                <w:sz w:val="20"/>
                <w:szCs w:val="20"/>
              </w:rPr>
              <w:t>No Conformidades Menores</w:t>
            </w:r>
          </w:p>
        </w:tc>
        <w:tc>
          <w:tcPr>
            <w:tcW w:w="2850" w:type="dxa"/>
            <w:tcMar>
              <w:top w:w="80" w:type="dxa"/>
              <w:left w:w="100" w:type="dxa"/>
              <w:bottom w:w="80" w:type="dxa"/>
              <w:right w:w="100" w:type="dxa"/>
            </w:tcMar>
            <w:vAlign w:val="center"/>
          </w:tcPr>
          <w:p w:rsidR="00880A95" w:rsidRPr="0057217F" w:rsidRDefault="00E1268C">
            <w:pPr>
              <w:jc w:val="center"/>
            </w:pPr>
            <w:r w:rsidRPr="0057217F">
              <w:rPr>
                <w:sz w:val="20"/>
                <w:szCs w:val="20"/>
              </w:rPr>
              <w:t>2</w:t>
            </w:r>
          </w:p>
        </w:tc>
      </w:tr>
      <w:tr w:rsidR="0057217F" w:rsidRPr="0057217F">
        <w:tblPrEx>
          <w:tblCellMar>
            <w:top w:w="0" w:type="dxa"/>
            <w:bottom w:w="0" w:type="dxa"/>
          </w:tblCellMar>
        </w:tblPrEx>
        <w:tc>
          <w:tcPr>
            <w:tcW w:w="6500" w:type="dxa"/>
            <w:tcMar>
              <w:top w:w="80" w:type="dxa"/>
              <w:left w:w="100" w:type="dxa"/>
              <w:bottom w:w="80" w:type="dxa"/>
              <w:right w:w="100" w:type="dxa"/>
            </w:tcMar>
            <w:vAlign w:val="center"/>
          </w:tcPr>
          <w:p w:rsidR="00880A95" w:rsidRPr="0057217F" w:rsidRDefault="00E1268C">
            <w:r w:rsidRPr="0057217F">
              <w:rPr>
                <w:sz w:val="20"/>
                <w:szCs w:val="20"/>
              </w:rPr>
              <w:t>No Conformidades Mayores</w:t>
            </w:r>
          </w:p>
        </w:tc>
        <w:tc>
          <w:tcPr>
            <w:tcW w:w="2850" w:type="dxa"/>
            <w:tcMar>
              <w:top w:w="80" w:type="dxa"/>
              <w:left w:w="100" w:type="dxa"/>
              <w:bottom w:w="80" w:type="dxa"/>
              <w:right w:w="100" w:type="dxa"/>
            </w:tcMar>
            <w:vAlign w:val="center"/>
          </w:tcPr>
          <w:p w:rsidR="00880A95" w:rsidRPr="0057217F" w:rsidRDefault="00E1268C">
            <w:pPr>
              <w:jc w:val="center"/>
            </w:pPr>
            <w:r w:rsidRPr="0057217F">
              <w:rPr>
                <w:sz w:val="20"/>
                <w:szCs w:val="20"/>
              </w:rPr>
              <w:t>0</w:t>
            </w:r>
          </w:p>
        </w:tc>
      </w:tr>
      <w:tr w:rsidR="0057217F" w:rsidRPr="0057217F">
        <w:tblPrEx>
          <w:tblCellMar>
            <w:top w:w="0" w:type="dxa"/>
            <w:bottom w:w="0" w:type="dxa"/>
          </w:tblCellMar>
        </w:tblPrEx>
        <w:tc>
          <w:tcPr>
            <w:tcW w:w="6500" w:type="dxa"/>
            <w:shd w:val="clear" w:color="auto" w:fill="F2F2F2"/>
            <w:tcMar>
              <w:top w:w="80" w:type="dxa"/>
              <w:left w:w="100" w:type="dxa"/>
              <w:bottom w:w="80" w:type="dxa"/>
              <w:right w:w="100" w:type="dxa"/>
            </w:tcMar>
            <w:vAlign w:val="center"/>
          </w:tcPr>
          <w:p w:rsidR="00880A95" w:rsidRPr="0057217F" w:rsidRDefault="00E1268C">
            <w:r w:rsidRPr="0057217F">
              <w:rPr>
                <w:b/>
                <w:bCs/>
                <w:sz w:val="20"/>
                <w:szCs w:val="20"/>
              </w:rPr>
              <w:t>Total de Hallazgos</w:t>
            </w:r>
          </w:p>
        </w:tc>
        <w:tc>
          <w:tcPr>
            <w:tcW w:w="2850" w:type="dxa"/>
            <w:shd w:val="clear" w:color="auto" w:fill="F2F2F2"/>
            <w:tcMar>
              <w:top w:w="80" w:type="dxa"/>
              <w:left w:w="100" w:type="dxa"/>
              <w:bottom w:w="80" w:type="dxa"/>
              <w:right w:w="100" w:type="dxa"/>
            </w:tcMar>
            <w:vAlign w:val="center"/>
          </w:tcPr>
          <w:p w:rsidR="00880A95" w:rsidRPr="0057217F" w:rsidRDefault="00E1268C">
            <w:pPr>
              <w:jc w:val="center"/>
            </w:pPr>
            <w:r w:rsidRPr="0057217F">
              <w:rPr>
                <w:b/>
                <w:bCs/>
                <w:sz w:val="20"/>
                <w:szCs w:val="20"/>
              </w:rPr>
              <w:t>10</w:t>
            </w:r>
          </w:p>
        </w:tc>
      </w:tr>
    </w:tbl>
    <w:p w:rsidR="00880A95" w:rsidRPr="0057217F" w:rsidRDefault="00880A95">
      <w:pPr>
        <w:spacing w:after="160"/>
      </w:pPr>
    </w:p>
    <w:p w:rsidR="00880A95" w:rsidRPr="0057217F" w:rsidRDefault="00E1268C">
      <w:pPr>
        <w:spacing w:after="160" w:line="300" w:lineRule="auto"/>
        <w:jc w:val="both"/>
        <w:rPr>
          <w:lang w:val="es-PE"/>
        </w:rPr>
      </w:pPr>
      <w:r w:rsidRPr="0057217F">
        <w:rPr>
          <w:lang w:val="es-PE"/>
        </w:rPr>
        <w:t>A nivel de cumplimiento global, la aplicación del Checklist SDLC Adaptado arrojó un resultado de 57% (32 de 56 ítems evaluados sobre los nueve objetivos de auditoría), con los objetivos de Procedimientos de Prueba (88%), Metodología SDLC (75%) y Control so</w:t>
      </w:r>
      <w:r w:rsidRPr="0057217F">
        <w:rPr>
          <w:lang w:val="es-PE"/>
        </w:rPr>
        <w:t>bre Software de Sistema (75%) mostrando el mayor grado de madurez.</w:t>
      </w:r>
    </w:p>
    <w:p w:rsidR="00880A95" w:rsidRPr="0057217F" w:rsidRDefault="00E1268C">
      <w:pPr>
        <w:spacing w:after="100" w:line="300" w:lineRule="auto"/>
        <w:jc w:val="both"/>
      </w:pPr>
      <w:r w:rsidRPr="0057217F">
        <w:rPr>
          <w:b/>
          <w:bCs/>
        </w:rPr>
        <w:t>Principales conformidades</w:t>
      </w:r>
    </w:p>
    <w:p w:rsidR="00880A95" w:rsidRPr="0057217F" w:rsidRDefault="00E1268C">
      <w:pPr>
        <w:pStyle w:val="Prrafodelista"/>
        <w:numPr>
          <w:ilvl w:val="0"/>
          <w:numId w:val="1"/>
        </w:numPr>
        <w:spacing w:after="100" w:line="290" w:lineRule="auto"/>
        <w:rPr>
          <w:lang w:val="es-PE"/>
        </w:rPr>
      </w:pPr>
      <w:r w:rsidRPr="0057217F">
        <w:rPr>
          <w:lang w:val="es-PE"/>
        </w:rPr>
        <w:t>Gestión adecuada del proyecto mediante la metodología CMMI + Scrum soportada en JIRA.</w:t>
      </w:r>
    </w:p>
    <w:p w:rsidR="00880A95" w:rsidRPr="0057217F" w:rsidRDefault="00E1268C">
      <w:pPr>
        <w:pStyle w:val="Prrafodelista"/>
        <w:numPr>
          <w:ilvl w:val="0"/>
          <w:numId w:val="1"/>
        </w:numPr>
        <w:spacing w:after="100" w:line="290" w:lineRule="auto"/>
        <w:rPr>
          <w:lang w:val="es-PE"/>
        </w:rPr>
      </w:pPr>
      <w:r w:rsidRPr="0057217F">
        <w:rPr>
          <w:lang w:val="es-PE"/>
        </w:rPr>
        <w:t>Gestión de requisitos mediante historias de usuario, con trazabilidad parcial</w:t>
      </w:r>
      <w:r w:rsidRPr="0057217F">
        <w:rPr>
          <w:lang w:val="es-PE"/>
        </w:rPr>
        <w:t xml:space="preserve"> a través del Manual de Usuario.</w:t>
      </w:r>
    </w:p>
    <w:p w:rsidR="00880A95" w:rsidRPr="0057217F" w:rsidRDefault="00E1268C">
      <w:pPr>
        <w:pStyle w:val="Prrafodelista"/>
        <w:numPr>
          <w:ilvl w:val="0"/>
          <w:numId w:val="1"/>
        </w:numPr>
        <w:spacing w:after="100" w:line="290" w:lineRule="auto"/>
        <w:rPr>
          <w:lang w:val="es-PE"/>
        </w:rPr>
      </w:pPr>
      <w:r w:rsidRPr="0057217F">
        <w:rPr>
          <w:lang w:val="es-PE"/>
        </w:rPr>
        <w:t>Arquitectura en capas coherente con la implementación y con el mecanismo de eliminación lógica (soft delete).</w:t>
      </w:r>
    </w:p>
    <w:p w:rsidR="00880A95" w:rsidRPr="0057217F" w:rsidRDefault="00E1268C">
      <w:pPr>
        <w:pStyle w:val="Prrafodelista"/>
        <w:numPr>
          <w:ilvl w:val="0"/>
          <w:numId w:val="1"/>
        </w:numPr>
        <w:spacing w:after="100" w:line="290" w:lineRule="auto"/>
        <w:rPr>
          <w:lang w:val="es-PE"/>
        </w:rPr>
      </w:pPr>
      <w:r w:rsidRPr="0057217F">
        <w:rPr>
          <w:lang w:val="es-PE"/>
        </w:rPr>
        <w:t>Uso adecuado del control de versiones mediante GitHub, con revisión entre pares por Pull Request.</w:t>
      </w:r>
    </w:p>
    <w:p w:rsidR="00880A95" w:rsidRPr="0057217F" w:rsidRDefault="00E1268C">
      <w:pPr>
        <w:pStyle w:val="Prrafodelista"/>
        <w:numPr>
          <w:ilvl w:val="0"/>
          <w:numId w:val="1"/>
        </w:numPr>
        <w:spacing w:after="100" w:line="290" w:lineRule="auto"/>
        <w:rPr>
          <w:lang w:val="es-PE"/>
        </w:rPr>
      </w:pPr>
      <w:r w:rsidRPr="0057217F">
        <w:rPr>
          <w:lang w:val="es-PE"/>
        </w:rPr>
        <w:lastRenderedPageBreak/>
        <w:t xml:space="preserve">Amplia batería </w:t>
      </w:r>
      <w:r w:rsidRPr="0057217F">
        <w:rPr>
          <w:lang w:val="es-PE"/>
        </w:rPr>
        <w:t>de pruebas automatizadas con 100% de cobertura JaCoCo y pipeline de integración continua en Jenkins con Quality Gate de SonarQube.</w:t>
      </w:r>
    </w:p>
    <w:p w:rsidR="00880A95" w:rsidRPr="0057217F" w:rsidRDefault="00E1268C">
      <w:pPr>
        <w:spacing w:after="100" w:line="300" w:lineRule="auto"/>
        <w:jc w:val="both"/>
      </w:pPr>
      <w:r w:rsidRPr="0057217F">
        <w:rPr>
          <w:b/>
          <w:bCs/>
        </w:rPr>
        <w:t>Oportunidades de mejora</w:t>
      </w:r>
    </w:p>
    <w:p w:rsidR="00880A95" w:rsidRPr="0057217F" w:rsidRDefault="00E1268C">
      <w:pPr>
        <w:pStyle w:val="Prrafodelista"/>
        <w:numPr>
          <w:ilvl w:val="0"/>
          <w:numId w:val="1"/>
        </w:numPr>
        <w:spacing w:after="100" w:line="290" w:lineRule="auto"/>
        <w:rPr>
          <w:lang w:val="es-PE"/>
        </w:rPr>
      </w:pPr>
      <w:r w:rsidRPr="0057217F">
        <w:rPr>
          <w:lang w:val="es-PE"/>
        </w:rPr>
        <w:t>Documentar la retrospectiva CMMI + Scrum pendiente e incorporar un registro de riesgos propio del des</w:t>
      </w:r>
      <w:r w:rsidRPr="0057217F">
        <w:rPr>
          <w:lang w:val="es-PE"/>
        </w:rPr>
        <w:t>arrollo.</w:t>
      </w:r>
    </w:p>
    <w:p w:rsidR="00880A95" w:rsidRPr="0057217F" w:rsidRDefault="00E1268C">
      <w:pPr>
        <w:pStyle w:val="Prrafodelista"/>
        <w:numPr>
          <w:ilvl w:val="0"/>
          <w:numId w:val="1"/>
        </w:numPr>
        <w:spacing w:after="100" w:line="290" w:lineRule="auto"/>
        <w:rPr>
          <w:lang w:val="es-PE"/>
        </w:rPr>
      </w:pPr>
      <w:r w:rsidRPr="0057217F">
        <w:rPr>
          <w:lang w:val="es-PE"/>
        </w:rPr>
        <w:t>Elaborar diagramas UML/C4 formales de la arquitectura del sistema.</w:t>
      </w:r>
    </w:p>
    <w:p w:rsidR="00880A95" w:rsidRPr="0057217F" w:rsidRDefault="00E1268C">
      <w:pPr>
        <w:pStyle w:val="Prrafodelista"/>
        <w:numPr>
          <w:ilvl w:val="0"/>
          <w:numId w:val="1"/>
        </w:numPr>
        <w:spacing w:after="100" w:line="290" w:lineRule="auto"/>
        <w:rPr>
          <w:lang w:val="es-PE"/>
        </w:rPr>
      </w:pPr>
      <w:r w:rsidRPr="0057217F">
        <w:rPr>
          <w:lang w:val="es-PE"/>
        </w:rPr>
        <w:t>Definir un procedimiento formal de gestión de cambios con aprobación externa.</w:t>
      </w:r>
    </w:p>
    <w:p w:rsidR="00880A95" w:rsidRPr="0057217F" w:rsidRDefault="00E1268C">
      <w:pPr>
        <w:spacing w:after="100" w:line="300" w:lineRule="auto"/>
        <w:jc w:val="both"/>
      </w:pPr>
      <w:r w:rsidRPr="0057217F">
        <w:rPr>
          <w:b/>
          <w:bCs/>
        </w:rPr>
        <w:t>No conformidades identificadas</w:t>
      </w:r>
    </w:p>
    <w:p w:rsidR="00880A95" w:rsidRPr="0057217F" w:rsidRDefault="00E1268C">
      <w:pPr>
        <w:pStyle w:val="Prrafodelista"/>
        <w:numPr>
          <w:ilvl w:val="0"/>
          <w:numId w:val="1"/>
        </w:numPr>
        <w:spacing w:after="100" w:line="290" w:lineRule="auto"/>
        <w:rPr>
          <w:lang w:val="es-PE"/>
        </w:rPr>
      </w:pPr>
      <w:r w:rsidRPr="0057217F">
        <w:rPr>
          <w:lang w:val="es-PE"/>
        </w:rPr>
        <w:t>No Conformidad Menor (H-09): ausencia de un procedimiento formal de respaldo (backup) de la base de datos MySQL/MariaDB.</w:t>
      </w:r>
    </w:p>
    <w:p w:rsidR="00880A95" w:rsidRPr="0057217F" w:rsidRDefault="00E1268C">
      <w:pPr>
        <w:pStyle w:val="Prrafodelista"/>
        <w:numPr>
          <w:ilvl w:val="0"/>
          <w:numId w:val="1"/>
        </w:numPr>
        <w:spacing w:after="100" w:line="290" w:lineRule="auto"/>
        <w:rPr>
          <w:lang w:val="es-PE"/>
        </w:rPr>
      </w:pPr>
      <w:r w:rsidRPr="0057217F">
        <w:rPr>
          <w:lang w:val="es-PE"/>
        </w:rPr>
        <w:t>No Conformidad Menor (H-10): documentación técnica dispersa en formatos independientes y ausencia de un plan de contingencia para el fl</w:t>
      </w:r>
      <w:r w:rsidRPr="0057217F">
        <w:rPr>
          <w:lang w:val="es-PE"/>
        </w:rPr>
        <w:t>ujo de automatización n8n.</w:t>
      </w:r>
    </w:p>
    <w:p w:rsidR="00880A95" w:rsidRPr="0057217F" w:rsidRDefault="00E1268C">
      <w:pPr>
        <w:pStyle w:val="Ttulo1"/>
        <w:pBdr>
          <w:bottom w:val="single" w:sz="6" w:space="4" w:color="1F3864"/>
        </w:pBdr>
        <w:spacing w:before="360" w:after="180"/>
        <w:rPr>
          <w:color w:val="auto"/>
          <w:lang w:val="es-PE"/>
        </w:rPr>
      </w:pPr>
      <w:r w:rsidRPr="0057217F">
        <w:rPr>
          <w:b/>
          <w:bCs/>
          <w:color w:val="auto"/>
          <w:sz w:val="26"/>
          <w:szCs w:val="26"/>
          <w:lang w:val="es-PE"/>
        </w:rPr>
        <w:t>8. RESULTADOS DE LA EVALUACIÓN DE RIESGOS</w:t>
      </w:r>
    </w:p>
    <w:p w:rsidR="00880A95" w:rsidRPr="0057217F" w:rsidRDefault="00E1268C">
      <w:pPr>
        <w:spacing w:after="160" w:line="300" w:lineRule="auto"/>
        <w:jc w:val="both"/>
        <w:rPr>
          <w:lang w:val="es-PE"/>
        </w:rPr>
      </w:pPr>
      <w:r w:rsidRPr="0057217F">
        <w:rPr>
          <w:lang w:val="es-PE"/>
        </w:rPr>
        <w:t>Como resultado de la auditoría se identificaron los siguientes niveles de riesgo, sobre un total de diez riesgos asociados a los hallazgos: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50"/>
      </w:tblGrid>
      <w:tr w:rsidR="0057217F" w:rsidRPr="0057217F">
        <w:tblPrEx>
          <w:tblCellMar>
            <w:top w:w="0" w:type="dxa"/>
            <w:bottom w:w="0" w:type="dxa"/>
          </w:tblCellMar>
        </w:tblPrEx>
        <w:tc>
          <w:tcPr>
            <w:tcW w:w="6500" w:type="dxa"/>
            <w:shd w:val="clear" w:color="auto" w:fill="1F3864"/>
            <w:tcMar>
              <w:top w:w="80" w:type="dxa"/>
              <w:left w:w="100" w:type="dxa"/>
              <w:bottom w:w="80" w:type="dxa"/>
              <w:right w:w="100" w:type="dxa"/>
            </w:tcMar>
            <w:vAlign w:val="center"/>
          </w:tcPr>
          <w:p w:rsidR="00880A95" w:rsidRPr="0057217F" w:rsidRDefault="00E1268C">
            <w:pPr>
              <w:jc w:val="center"/>
            </w:pPr>
            <w:r w:rsidRPr="0057217F">
              <w:rPr>
                <w:b/>
                <w:bCs/>
                <w:sz w:val="20"/>
                <w:szCs w:val="20"/>
              </w:rPr>
              <w:t>Nivel de Riesgo</w:t>
            </w:r>
          </w:p>
        </w:tc>
        <w:tc>
          <w:tcPr>
            <w:tcW w:w="2850" w:type="dxa"/>
            <w:shd w:val="clear" w:color="auto" w:fill="1F3864"/>
            <w:tcMar>
              <w:top w:w="80" w:type="dxa"/>
              <w:left w:w="100" w:type="dxa"/>
              <w:bottom w:w="80" w:type="dxa"/>
              <w:right w:w="100" w:type="dxa"/>
            </w:tcMar>
            <w:vAlign w:val="center"/>
          </w:tcPr>
          <w:p w:rsidR="00880A95" w:rsidRPr="0057217F" w:rsidRDefault="00E1268C">
            <w:pPr>
              <w:jc w:val="center"/>
            </w:pPr>
            <w:r w:rsidRPr="0057217F">
              <w:rPr>
                <w:b/>
                <w:bCs/>
                <w:sz w:val="20"/>
                <w:szCs w:val="20"/>
              </w:rPr>
              <w:t>Cantidad</w:t>
            </w:r>
          </w:p>
        </w:tc>
      </w:tr>
      <w:tr w:rsidR="0057217F" w:rsidRPr="0057217F">
        <w:tblPrEx>
          <w:tblCellMar>
            <w:top w:w="0" w:type="dxa"/>
            <w:bottom w:w="0" w:type="dxa"/>
          </w:tblCellMar>
        </w:tblPrEx>
        <w:tc>
          <w:tcPr>
            <w:tcW w:w="6500" w:type="dxa"/>
            <w:tcMar>
              <w:top w:w="80" w:type="dxa"/>
              <w:left w:w="100" w:type="dxa"/>
              <w:bottom w:w="80" w:type="dxa"/>
              <w:right w:w="100" w:type="dxa"/>
            </w:tcMar>
            <w:vAlign w:val="center"/>
          </w:tcPr>
          <w:p w:rsidR="00880A95" w:rsidRPr="0057217F" w:rsidRDefault="00E1268C">
            <w:r w:rsidRPr="0057217F">
              <w:rPr>
                <w:sz w:val="20"/>
                <w:szCs w:val="20"/>
              </w:rPr>
              <w:t>Alto</w:t>
            </w:r>
          </w:p>
        </w:tc>
        <w:tc>
          <w:tcPr>
            <w:tcW w:w="2850" w:type="dxa"/>
            <w:tcMar>
              <w:top w:w="80" w:type="dxa"/>
              <w:left w:w="100" w:type="dxa"/>
              <w:bottom w:w="80" w:type="dxa"/>
              <w:right w:w="100" w:type="dxa"/>
            </w:tcMar>
            <w:vAlign w:val="center"/>
          </w:tcPr>
          <w:p w:rsidR="00880A95" w:rsidRPr="0057217F" w:rsidRDefault="00E1268C">
            <w:pPr>
              <w:jc w:val="center"/>
            </w:pPr>
            <w:r w:rsidRPr="0057217F">
              <w:rPr>
                <w:sz w:val="20"/>
                <w:szCs w:val="20"/>
              </w:rPr>
              <w:t>2</w:t>
            </w:r>
          </w:p>
        </w:tc>
      </w:tr>
      <w:tr w:rsidR="0057217F" w:rsidRPr="0057217F">
        <w:tblPrEx>
          <w:tblCellMar>
            <w:top w:w="0" w:type="dxa"/>
            <w:bottom w:w="0" w:type="dxa"/>
          </w:tblCellMar>
        </w:tblPrEx>
        <w:tc>
          <w:tcPr>
            <w:tcW w:w="6500" w:type="dxa"/>
            <w:tcMar>
              <w:top w:w="80" w:type="dxa"/>
              <w:left w:w="100" w:type="dxa"/>
              <w:bottom w:w="80" w:type="dxa"/>
              <w:right w:w="100" w:type="dxa"/>
            </w:tcMar>
            <w:vAlign w:val="center"/>
          </w:tcPr>
          <w:p w:rsidR="00880A95" w:rsidRPr="0057217F" w:rsidRDefault="00E1268C">
            <w:r w:rsidRPr="0057217F">
              <w:rPr>
                <w:sz w:val="20"/>
                <w:szCs w:val="20"/>
              </w:rPr>
              <w:t>Medio</w:t>
            </w:r>
          </w:p>
        </w:tc>
        <w:tc>
          <w:tcPr>
            <w:tcW w:w="2850" w:type="dxa"/>
            <w:tcMar>
              <w:top w:w="80" w:type="dxa"/>
              <w:left w:w="100" w:type="dxa"/>
              <w:bottom w:w="80" w:type="dxa"/>
              <w:right w:w="100" w:type="dxa"/>
            </w:tcMar>
            <w:vAlign w:val="center"/>
          </w:tcPr>
          <w:p w:rsidR="00880A95" w:rsidRPr="0057217F" w:rsidRDefault="00E1268C">
            <w:pPr>
              <w:jc w:val="center"/>
            </w:pPr>
            <w:r w:rsidRPr="0057217F">
              <w:rPr>
                <w:sz w:val="20"/>
                <w:szCs w:val="20"/>
              </w:rPr>
              <w:t>5</w:t>
            </w:r>
          </w:p>
        </w:tc>
      </w:tr>
      <w:tr w:rsidR="0057217F" w:rsidRPr="0057217F">
        <w:tblPrEx>
          <w:tblCellMar>
            <w:top w:w="0" w:type="dxa"/>
            <w:bottom w:w="0" w:type="dxa"/>
          </w:tblCellMar>
        </w:tblPrEx>
        <w:tc>
          <w:tcPr>
            <w:tcW w:w="6500" w:type="dxa"/>
            <w:tcMar>
              <w:top w:w="80" w:type="dxa"/>
              <w:left w:w="100" w:type="dxa"/>
              <w:bottom w:w="80" w:type="dxa"/>
              <w:right w:w="100" w:type="dxa"/>
            </w:tcMar>
            <w:vAlign w:val="center"/>
          </w:tcPr>
          <w:p w:rsidR="00880A95" w:rsidRPr="0057217F" w:rsidRDefault="00E1268C">
            <w:r w:rsidRPr="0057217F">
              <w:rPr>
                <w:sz w:val="20"/>
                <w:szCs w:val="20"/>
              </w:rPr>
              <w:t>Bajo</w:t>
            </w:r>
          </w:p>
        </w:tc>
        <w:tc>
          <w:tcPr>
            <w:tcW w:w="2850" w:type="dxa"/>
            <w:tcMar>
              <w:top w:w="80" w:type="dxa"/>
              <w:left w:w="100" w:type="dxa"/>
              <w:bottom w:w="80" w:type="dxa"/>
              <w:right w:w="100" w:type="dxa"/>
            </w:tcMar>
            <w:vAlign w:val="center"/>
          </w:tcPr>
          <w:p w:rsidR="00880A95" w:rsidRPr="0057217F" w:rsidRDefault="00E1268C">
            <w:pPr>
              <w:jc w:val="center"/>
            </w:pPr>
            <w:r w:rsidRPr="0057217F">
              <w:rPr>
                <w:sz w:val="20"/>
                <w:szCs w:val="20"/>
              </w:rPr>
              <w:t>3</w:t>
            </w:r>
          </w:p>
        </w:tc>
      </w:tr>
      <w:tr w:rsidR="0057217F" w:rsidRPr="0057217F">
        <w:tblPrEx>
          <w:tblCellMar>
            <w:top w:w="0" w:type="dxa"/>
            <w:bottom w:w="0" w:type="dxa"/>
          </w:tblCellMar>
        </w:tblPrEx>
        <w:tc>
          <w:tcPr>
            <w:tcW w:w="6500" w:type="dxa"/>
            <w:shd w:val="clear" w:color="auto" w:fill="F2F2F2"/>
            <w:tcMar>
              <w:top w:w="80" w:type="dxa"/>
              <w:left w:w="100" w:type="dxa"/>
              <w:bottom w:w="80" w:type="dxa"/>
              <w:right w:w="100" w:type="dxa"/>
            </w:tcMar>
            <w:vAlign w:val="center"/>
          </w:tcPr>
          <w:p w:rsidR="00880A95" w:rsidRPr="0057217F" w:rsidRDefault="00E1268C">
            <w:r w:rsidRPr="0057217F">
              <w:rPr>
                <w:b/>
                <w:bCs/>
                <w:sz w:val="20"/>
                <w:szCs w:val="20"/>
              </w:rPr>
              <w:t>Total</w:t>
            </w:r>
          </w:p>
        </w:tc>
        <w:tc>
          <w:tcPr>
            <w:tcW w:w="2850" w:type="dxa"/>
            <w:shd w:val="clear" w:color="auto" w:fill="F2F2F2"/>
            <w:tcMar>
              <w:top w:w="80" w:type="dxa"/>
              <w:left w:w="100" w:type="dxa"/>
              <w:bottom w:w="80" w:type="dxa"/>
              <w:right w:w="100" w:type="dxa"/>
            </w:tcMar>
            <w:vAlign w:val="center"/>
          </w:tcPr>
          <w:p w:rsidR="00880A95" w:rsidRPr="0057217F" w:rsidRDefault="00E1268C">
            <w:pPr>
              <w:jc w:val="center"/>
            </w:pPr>
            <w:r w:rsidRPr="0057217F">
              <w:rPr>
                <w:b/>
                <w:bCs/>
                <w:sz w:val="20"/>
                <w:szCs w:val="20"/>
              </w:rPr>
              <w:t>10</w:t>
            </w:r>
          </w:p>
        </w:tc>
      </w:tr>
    </w:tbl>
    <w:p w:rsidR="00880A95" w:rsidRPr="0057217F" w:rsidRDefault="00880A95">
      <w:pPr>
        <w:spacing w:after="160"/>
      </w:pPr>
    </w:p>
    <w:p w:rsidR="00880A95" w:rsidRPr="0057217F" w:rsidRDefault="00E1268C">
      <w:pPr>
        <w:spacing w:after="100" w:line="300" w:lineRule="auto"/>
        <w:jc w:val="both"/>
        <w:rPr>
          <w:lang w:val="es-PE"/>
        </w:rPr>
      </w:pPr>
      <w:r w:rsidRPr="0057217F">
        <w:rPr>
          <w:lang w:val="es-PE"/>
        </w:rPr>
        <w:t>Los riesgos prioritarios son los siguientes: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6100"/>
        <w:gridCol w:w="1250"/>
      </w:tblGrid>
      <w:tr w:rsidR="0057217F" w:rsidRPr="0057217F">
        <w:tblPrEx>
          <w:tblCellMar>
            <w:top w:w="0" w:type="dxa"/>
            <w:bottom w:w="0" w:type="dxa"/>
          </w:tblCellMar>
        </w:tblPrEx>
        <w:tc>
          <w:tcPr>
            <w:tcW w:w="900" w:type="dxa"/>
            <w:shd w:val="clear" w:color="auto" w:fill="1F3864"/>
            <w:tcMar>
              <w:top w:w="80" w:type="dxa"/>
              <w:left w:w="100" w:type="dxa"/>
              <w:bottom w:w="80" w:type="dxa"/>
              <w:right w:w="100" w:type="dxa"/>
            </w:tcMar>
            <w:vAlign w:val="center"/>
          </w:tcPr>
          <w:p w:rsidR="00880A95" w:rsidRPr="0057217F" w:rsidRDefault="00E1268C">
            <w:pPr>
              <w:jc w:val="center"/>
            </w:pPr>
            <w:r w:rsidRPr="0057217F">
              <w:rPr>
                <w:b/>
                <w:bCs/>
                <w:sz w:val="18"/>
                <w:szCs w:val="18"/>
              </w:rPr>
              <w:t>Prioridad</w:t>
            </w:r>
          </w:p>
        </w:tc>
        <w:tc>
          <w:tcPr>
            <w:tcW w:w="1100" w:type="dxa"/>
            <w:shd w:val="clear" w:color="auto" w:fill="1F3864"/>
            <w:tcMar>
              <w:top w:w="80" w:type="dxa"/>
              <w:left w:w="100" w:type="dxa"/>
              <w:bottom w:w="80" w:type="dxa"/>
              <w:right w:w="100" w:type="dxa"/>
            </w:tcMar>
            <w:vAlign w:val="center"/>
          </w:tcPr>
          <w:p w:rsidR="00880A95" w:rsidRPr="0057217F" w:rsidRDefault="00E1268C">
            <w:pPr>
              <w:jc w:val="center"/>
            </w:pPr>
            <w:r w:rsidRPr="0057217F">
              <w:rPr>
                <w:b/>
                <w:bCs/>
                <w:sz w:val="18"/>
                <w:szCs w:val="18"/>
              </w:rPr>
              <w:t>Código</w:t>
            </w:r>
          </w:p>
        </w:tc>
        <w:tc>
          <w:tcPr>
            <w:tcW w:w="6100" w:type="dxa"/>
            <w:shd w:val="clear" w:color="auto" w:fill="1F3864"/>
            <w:tcMar>
              <w:top w:w="80" w:type="dxa"/>
              <w:left w:w="100" w:type="dxa"/>
              <w:bottom w:w="80" w:type="dxa"/>
              <w:right w:w="100" w:type="dxa"/>
            </w:tcMar>
            <w:vAlign w:val="center"/>
          </w:tcPr>
          <w:p w:rsidR="00880A95" w:rsidRPr="0057217F" w:rsidRDefault="00E1268C">
            <w:pPr>
              <w:jc w:val="center"/>
            </w:pPr>
            <w:r w:rsidRPr="0057217F">
              <w:rPr>
                <w:b/>
                <w:bCs/>
                <w:sz w:val="18"/>
                <w:szCs w:val="18"/>
              </w:rPr>
              <w:t>Riesgo</w:t>
            </w:r>
          </w:p>
        </w:tc>
        <w:tc>
          <w:tcPr>
            <w:tcW w:w="1250" w:type="dxa"/>
            <w:shd w:val="clear" w:color="auto" w:fill="1F3864"/>
            <w:tcMar>
              <w:top w:w="80" w:type="dxa"/>
              <w:left w:w="100" w:type="dxa"/>
              <w:bottom w:w="80" w:type="dxa"/>
              <w:right w:w="100" w:type="dxa"/>
            </w:tcMar>
            <w:vAlign w:val="center"/>
          </w:tcPr>
          <w:p w:rsidR="00880A95" w:rsidRPr="0057217F" w:rsidRDefault="00E1268C">
            <w:pPr>
              <w:jc w:val="center"/>
            </w:pPr>
            <w:r w:rsidRPr="0057217F">
              <w:rPr>
                <w:b/>
                <w:bCs/>
                <w:sz w:val="18"/>
                <w:szCs w:val="18"/>
              </w:rPr>
              <w:t>Nivel</w:t>
            </w:r>
          </w:p>
        </w:tc>
      </w:tr>
      <w:tr w:rsidR="0057217F" w:rsidRPr="0057217F">
        <w:tblPrEx>
          <w:tblCellMar>
            <w:top w:w="0" w:type="dxa"/>
            <w:bottom w:w="0" w:type="dxa"/>
          </w:tblCellMar>
        </w:tblPrEx>
        <w:tc>
          <w:tcPr>
            <w:tcW w:w="900" w:type="dxa"/>
            <w:tcMar>
              <w:top w:w="80" w:type="dxa"/>
              <w:left w:w="100" w:type="dxa"/>
              <w:bottom w:w="80" w:type="dxa"/>
              <w:right w:w="100" w:type="dxa"/>
            </w:tcMar>
            <w:vAlign w:val="center"/>
          </w:tcPr>
          <w:p w:rsidR="00880A95" w:rsidRPr="0057217F" w:rsidRDefault="00E1268C">
            <w:pPr>
              <w:jc w:val="center"/>
            </w:pPr>
            <w:r w:rsidRPr="0057217F">
              <w:rPr>
                <w:sz w:val="18"/>
                <w:szCs w:val="18"/>
              </w:rPr>
              <w:t>1</w:t>
            </w:r>
          </w:p>
        </w:tc>
        <w:tc>
          <w:tcPr>
            <w:tcW w:w="1100" w:type="dxa"/>
            <w:tcMar>
              <w:top w:w="80" w:type="dxa"/>
              <w:left w:w="100" w:type="dxa"/>
              <w:bottom w:w="80" w:type="dxa"/>
              <w:right w:w="100" w:type="dxa"/>
            </w:tcMar>
            <w:vAlign w:val="center"/>
          </w:tcPr>
          <w:p w:rsidR="00880A95" w:rsidRPr="0057217F" w:rsidRDefault="00E1268C">
            <w:pPr>
              <w:jc w:val="center"/>
            </w:pPr>
            <w:r w:rsidRPr="0057217F">
              <w:rPr>
                <w:b/>
                <w:bCs/>
                <w:sz w:val="18"/>
                <w:szCs w:val="18"/>
              </w:rPr>
              <w:t>R-001</w:t>
            </w:r>
          </w:p>
        </w:tc>
        <w:tc>
          <w:tcPr>
            <w:tcW w:w="6100" w:type="dxa"/>
            <w:tcMar>
              <w:top w:w="80" w:type="dxa"/>
              <w:left w:w="100" w:type="dxa"/>
              <w:bottom w:w="80" w:type="dxa"/>
              <w:right w:w="100" w:type="dxa"/>
            </w:tcMar>
            <w:vAlign w:val="center"/>
          </w:tcPr>
          <w:p w:rsidR="00880A95" w:rsidRPr="0057217F" w:rsidRDefault="00E1268C">
            <w:pPr>
              <w:rPr>
                <w:lang w:val="es-PE"/>
              </w:rPr>
            </w:pPr>
            <w:r w:rsidRPr="0057217F">
              <w:rPr>
                <w:sz w:val="18"/>
                <w:szCs w:val="18"/>
                <w:lang w:val="es-PE"/>
              </w:rPr>
              <w:t>Ausencia de un Plan Maestro de Pruebas consolidado que integre las suites unitarias, de integración, E2E, rendimiento y seguridad.</w:t>
            </w:r>
          </w:p>
        </w:tc>
        <w:tc>
          <w:tcPr>
            <w:tcW w:w="1250" w:type="dxa"/>
            <w:tcMar>
              <w:top w:w="80" w:type="dxa"/>
              <w:left w:w="100" w:type="dxa"/>
              <w:bottom w:w="80" w:type="dxa"/>
              <w:right w:w="100" w:type="dxa"/>
            </w:tcMar>
            <w:vAlign w:val="center"/>
          </w:tcPr>
          <w:p w:rsidR="00880A95" w:rsidRPr="0057217F" w:rsidRDefault="00E1268C">
            <w:pPr>
              <w:jc w:val="center"/>
            </w:pPr>
            <w:r w:rsidRPr="0057217F">
              <w:rPr>
                <w:b/>
                <w:bCs/>
                <w:sz w:val="18"/>
                <w:szCs w:val="18"/>
              </w:rPr>
              <w:t>Alto</w:t>
            </w:r>
          </w:p>
        </w:tc>
      </w:tr>
      <w:tr w:rsidR="0057217F" w:rsidRPr="0057217F">
        <w:tblPrEx>
          <w:tblCellMar>
            <w:top w:w="0" w:type="dxa"/>
            <w:bottom w:w="0" w:type="dxa"/>
          </w:tblCellMar>
        </w:tblPrEx>
        <w:tc>
          <w:tcPr>
            <w:tcW w:w="900" w:type="dxa"/>
            <w:tcMar>
              <w:top w:w="80" w:type="dxa"/>
              <w:left w:w="100" w:type="dxa"/>
              <w:bottom w:w="80" w:type="dxa"/>
              <w:right w:w="100" w:type="dxa"/>
            </w:tcMar>
            <w:vAlign w:val="center"/>
          </w:tcPr>
          <w:p w:rsidR="00880A95" w:rsidRPr="0057217F" w:rsidRDefault="00E1268C">
            <w:pPr>
              <w:jc w:val="center"/>
            </w:pPr>
            <w:r w:rsidRPr="0057217F">
              <w:rPr>
                <w:sz w:val="18"/>
                <w:szCs w:val="18"/>
              </w:rPr>
              <w:t>2</w:t>
            </w:r>
          </w:p>
        </w:tc>
        <w:tc>
          <w:tcPr>
            <w:tcW w:w="1100" w:type="dxa"/>
            <w:tcMar>
              <w:top w:w="80" w:type="dxa"/>
              <w:left w:w="100" w:type="dxa"/>
              <w:bottom w:w="80" w:type="dxa"/>
              <w:right w:w="100" w:type="dxa"/>
            </w:tcMar>
            <w:vAlign w:val="center"/>
          </w:tcPr>
          <w:p w:rsidR="00880A95" w:rsidRPr="0057217F" w:rsidRDefault="00E1268C">
            <w:pPr>
              <w:jc w:val="center"/>
            </w:pPr>
            <w:r w:rsidRPr="0057217F">
              <w:rPr>
                <w:b/>
                <w:bCs/>
                <w:sz w:val="18"/>
                <w:szCs w:val="18"/>
              </w:rPr>
              <w:t>R-002</w:t>
            </w:r>
          </w:p>
        </w:tc>
        <w:tc>
          <w:tcPr>
            <w:tcW w:w="6100" w:type="dxa"/>
            <w:tcMar>
              <w:top w:w="80" w:type="dxa"/>
              <w:left w:w="100" w:type="dxa"/>
              <w:bottom w:w="80" w:type="dxa"/>
              <w:right w:w="100" w:type="dxa"/>
            </w:tcMar>
            <w:vAlign w:val="center"/>
          </w:tcPr>
          <w:p w:rsidR="00880A95" w:rsidRPr="0057217F" w:rsidRDefault="00E1268C">
            <w:pPr>
              <w:rPr>
                <w:lang w:val="es-PE"/>
              </w:rPr>
            </w:pPr>
            <w:r w:rsidRPr="0057217F">
              <w:rPr>
                <w:sz w:val="18"/>
                <w:szCs w:val="18"/>
                <w:lang w:val="es-PE"/>
              </w:rPr>
              <w:t>Contraseñas de configuración inicial fijas (admin/tienda) sin gestión como secreto de cara a un eventual despliegue productivo.</w:t>
            </w:r>
          </w:p>
        </w:tc>
        <w:tc>
          <w:tcPr>
            <w:tcW w:w="1250" w:type="dxa"/>
            <w:tcMar>
              <w:top w:w="80" w:type="dxa"/>
              <w:left w:w="100" w:type="dxa"/>
              <w:bottom w:w="80" w:type="dxa"/>
              <w:right w:w="100" w:type="dxa"/>
            </w:tcMar>
            <w:vAlign w:val="center"/>
          </w:tcPr>
          <w:p w:rsidR="00880A95" w:rsidRPr="0057217F" w:rsidRDefault="00E1268C">
            <w:pPr>
              <w:jc w:val="center"/>
            </w:pPr>
            <w:r w:rsidRPr="0057217F">
              <w:rPr>
                <w:b/>
                <w:bCs/>
                <w:sz w:val="18"/>
                <w:szCs w:val="18"/>
              </w:rPr>
              <w:t>Alto</w:t>
            </w:r>
          </w:p>
        </w:tc>
      </w:tr>
      <w:tr w:rsidR="0057217F" w:rsidRPr="0057217F">
        <w:tblPrEx>
          <w:tblCellMar>
            <w:top w:w="0" w:type="dxa"/>
            <w:bottom w:w="0" w:type="dxa"/>
          </w:tblCellMar>
        </w:tblPrEx>
        <w:tc>
          <w:tcPr>
            <w:tcW w:w="900" w:type="dxa"/>
            <w:tcMar>
              <w:top w:w="80" w:type="dxa"/>
              <w:left w:w="100" w:type="dxa"/>
              <w:bottom w:w="80" w:type="dxa"/>
              <w:right w:w="100" w:type="dxa"/>
            </w:tcMar>
            <w:vAlign w:val="center"/>
          </w:tcPr>
          <w:p w:rsidR="00880A95" w:rsidRPr="0057217F" w:rsidRDefault="00E1268C">
            <w:pPr>
              <w:jc w:val="center"/>
            </w:pPr>
            <w:r w:rsidRPr="0057217F">
              <w:rPr>
                <w:sz w:val="18"/>
                <w:szCs w:val="18"/>
              </w:rPr>
              <w:t>3</w:t>
            </w:r>
          </w:p>
        </w:tc>
        <w:tc>
          <w:tcPr>
            <w:tcW w:w="1100" w:type="dxa"/>
            <w:tcMar>
              <w:top w:w="80" w:type="dxa"/>
              <w:left w:w="100" w:type="dxa"/>
              <w:bottom w:w="80" w:type="dxa"/>
              <w:right w:w="100" w:type="dxa"/>
            </w:tcMar>
            <w:vAlign w:val="center"/>
          </w:tcPr>
          <w:p w:rsidR="00880A95" w:rsidRPr="0057217F" w:rsidRDefault="00E1268C">
            <w:pPr>
              <w:jc w:val="center"/>
            </w:pPr>
            <w:r w:rsidRPr="0057217F">
              <w:rPr>
                <w:b/>
                <w:bCs/>
                <w:sz w:val="18"/>
                <w:szCs w:val="18"/>
              </w:rPr>
              <w:t>R-003</w:t>
            </w:r>
          </w:p>
        </w:tc>
        <w:tc>
          <w:tcPr>
            <w:tcW w:w="6100" w:type="dxa"/>
            <w:tcMar>
              <w:top w:w="80" w:type="dxa"/>
              <w:left w:w="100" w:type="dxa"/>
              <w:bottom w:w="80" w:type="dxa"/>
              <w:right w:w="100" w:type="dxa"/>
            </w:tcMar>
            <w:vAlign w:val="center"/>
          </w:tcPr>
          <w:p w:rsidR="00880A95" w:rsidRPr="0057217F" w:rsidRDefault="00E1268C">
            <w:pPr>
              <w:rPr>
                <w:lang w:val="es-PE"/>
              </w:rPr>
            </w:pPr>
            <w:r w:rsidRPr="0057217F">
              <w:rPr>
                <w:sz w:val="18"/>
                <w:szCs w:val="18"/>
                <w:lang w:val="es-PE"/>
              </w:rPr>
              <w:t>Ausencia de un procedimiento formal de respaldo (backup) de la base de datos MySQL/MariaDB.</w:t>
            </w:r>
          </w:p>
        </w:tc>
        <w:tc>
          <w:tcPr>
            <w:tcW w:w="1250" w:type="dxa"/>
            <w:tcMar>
              <w:top w:w="80" w:type="dxa"/>
              <w:left w:w="100" w:type="dxa"/>
              <w:bottom w:w="80" w:type="dxa"/>
              <w:right w:w="100" w:type="dxa"/>
            </w:tcMar>
            <w:vAlign w:val="center"/>
          </w:tcPr>
          <w:p w:rsidR="00880A95" w:rsidRPr="0057217F" w:rsidRDefault="00E1268C">
            <w:pPr>
              <w:jc w:val="center"/>
            </w:pPr>
            <w:r w:rsidRPr="0057217F">
              <w:rPr>
                <w:b/>
                <w:bCs/>
                <w:sz w:val="18"/>
                <w:szCs w:val="18"/>
              </w:rPr>
              <w:t>Medio</w:t>
            </w:r>
          </w:p>
        </w:tc>
      </w:tr>
      <w:tr w:rsidR="0057217F" w:rsidRPr="0057217F">
        <w:tblPrEx>
          <w:tblCellMar>
            <w:top w:w="0" w:type="dxa"/>
            <w:bottom w:w="0" w:type="dxa"/>
          </w:tblCellMar>
        </w:tblPrEx>
        <w:tc>
          <w:tcPr>
            <w:tcW w:w="900" w:type="dxa"/>
            <w:tcMar>
              <w:top w:w="80" w:type="dxa"/>
              <w:left w:w="100" w:type="dxa"/>
              <w:bottom w:w="80" w:type="dxa"/>
              <w:right w:w="100" w:type="dxa"/>
            </w:tcMar>
            <w:vAlign w:val="center"/>
          </w:tcPr>
          <w:p w:rsidR="00880A95" w:rsidRPr="0057217F" w:rsidRDefault="00E1268C">
            <w:pPr>
              <w:jc w:val="center"/>
            </w:pPr>
            <w:r w:rsidRPr="0057217F">
              <w:rPr>
                <w:sz w:val="18"/>
                <w:szCs w:val="18"/>
              </w:rPr>
              <w:t>4</w:t>
            </w:r>
          </w:p>
        </w:tc>
        <w:tc>
          <w:tcPr>
            <w:tcW w:w="1100" w:type="dxa"/>
            <w:tcMar>
              <w:top w:w="80" w:type="dxa"/>
              <w:left w:w="100" w:type="dxa"/>
              <w:bottom w:w="80" w:type="dxa"/>
              <w:right w:w="100" w:type="dxa"/>
            </w:tcMar>
            <w:vAlign w:val="center"/>
          </w:tcPr>
          <w:p w:rsidR="00880A95" w:rsidRPr="0057217F" w:rsidRDefault="00E1268C">
            <w:pPr>
              <w:jc w:val="center"/>
            </w:pPr>
            <w:r w:rsidRPr="0057217F">
              <w:rPr>
                <w:b/>
                <w:bCs/>
                <w:sz w:val="18"/>
                <w:szCs w:val="18"/>
              </w:rPr>
              <w:t>R-004</w:t>
            </w:r>
          </w:p>
        </w:tc>
        <w:tc>
          <w:tcPr>
            <w:tcW w:w="6100" w:type="dxa"/>
            <w:tcMar>
              <w:top w:w="80" w:type="dxa"/>
              <w:left w:w="100" w:type="dxa"/>
              <w:bottom w:w="80" w:type="dxa"/>
              <w:right w:w="100" w:type="dxa"/>
            </w:tcMar>
            <w:vAlign w:val="center"/>
          </w:tcPr>
          <w:p w:rsidR="00880A95" w:rsidRPr="0057217F" w:rsidRDefault="00E1268C">
            <w:pPr>
              <w:rPr>
                <w:lang w:val="es-PE"/>
              </w:rPr>
            </w:pPr>
            <w:r w:rsidRPr="0057217F">
              <w:rPr>
                <w:sz w:val="18"/>
                <w:szCs w:val="18"/>
                <w:lang w:val="es-PE"/>
              </w:rPr>
              <w:t>Falta d</w:t>
            </w:r>
            <w:r w:rsidRPr="0057217F">
              <w:rPr>
                <w:sz w:val="18"/>
                <w:szCs w:val="18"/>
                <w:lang w:val="es-PE"/>
              </w:rPr>
              <w:t>e plan de contingencia documentado ante la caída de servicios externos del flujo de automatización n8n.</w:t>
            </w:r>
          </w:p>
        </w:tc>
        <w:tc>
          <w:tcPr>
            <w:tcW w:w="1250" w:type="dxa"/>
            <w:tcMar>
              <w:top w:w="80" w:type="dxa"/>
              <w:left w:w="100" w:type="dxa"/>
              <w:bottom w:w="80" w:type="dxa"/>
              <w:right w:w="100" w:type="dxa"/>
            </w:tcMar>
            <w:vAlign w:val="center"/>
          </w:tcPr>
          <w:p w:rsidR="00880A95" w:rsidRPr="0057217F" w:rsidRDefault="00E1268C">
            <w:pPr>
              <w:jc w:val="center"/>
            </w:pPr>
            <w:r w:rsidRPr="0057217F">
              <w:rPr>
                <w:b/>
                <w:bCs/>
                <w:sz w:val="18"/>
                <w:szCs w:val="18"/>
              </w:rPr>
              <w:t>Medio</w:t>
            </w:r>
          </w:p>
        </w:tc>
      </w:tr>
      <w:tr w:rsidR="0057217F" w:rsidRPr="0057217F">
        <w:tblPrEx>
          <w:tblCellMar>
            <w:top w:w="0" w:type="dxa"/>
            <w:bottom w:w="0" w:type="dxa"/>
          </w:tblCellMar>
        </w:tblPrEx>
        <w:tc>
          <w:tcPr>
            <w:tcW w:w="900" w:type="dxa"/>
            <w:tcMar>
              <w:top w:w="80" w:type="dxa"/>
              <w:left w:w="100" w:type="dxa"/>
              <w:bottom w:w="80" w:type="dxa"/>
              <w:right w:w="100" w:type="dxa"/>
            </w:tcMar>
            <w:vAlign w:val="center"/>
          </w:tcPr>
          <w:p w:rsidR="00880A95" w:rsidRPr="0057217F" w:rsidRDefault="00E1268C">
            <w:pPr>
              <w:jc w:val="center"/>
            </w:pPr>
            <w:r w:rsidRPr="0057217F">
              <w:rPr>
                <w:sz w:val="18"/>
                <w:szCs w:val="18"/>
              </w:rPr>
              <w:t>5</w:t>
            </w:r>
          </w:p>
        </w:tc>
        <w:tc>
          <w:tcPr>
            <w:tcW w:w="1100" w:type="dxa"/>
            <w:tcMar>
              <w:top w:w="80" w:type="dxa"/>
              <w:left w:w="100" w:type="dxa"/>
              <w:bottom w:w="80" w:type="dxa"/>
              <w:right w:w="100" w:type="dxa"/>
            </w:tcMar>
            <w:vAlign w:val="center"/>
          </w:tcPr>
          <w:p w:rsidR="00880A95" w:rsidRPr="0057217F" w:rsidRDefault="00E1268C">
            <w:pPr>
              <w:jc w:val="center"/>
            </w:pPr>
            <w:r w:rsidRPr="0057217F">
              <w:rPr>
                <w:b/>
                <w:bCs/>
                <w:sz w:val="18"/>
                <w:szCs w:val="18"/>
              </w:rPr>
              <w:t>R-005</w:t>
            </w:r>
          </w:p>
        </w:tc>
        <w:tc>
          <w:tcPr>
            <w:tcW w:w="6100" w:type="dxa"/>
            <w:tcMar>
              <w:top w:w="80" w:type="dxa"/>
              <w:left w:w="100" w:type="dxa"/>
              <w:bottom w:w="80" w:type="dxa"/>
              <w:right w:w="100" w:type="dxa"/>
            </w:tcMar>
            <w:vAlign w:val="center"/>
          </w:tcPr>
          <w:p w:rsidR="00880A95" w:rsidRPr="0057217F" w:rsidRDefault="00E1268C">
            <w:pPr>
              <w:rPr>
                <w:lang w:val="es-PE"/>
              </w:rPr>
            </w:pPr>
            <w:r w:rsidRPr="0057217F">
              <w:rPr>
                <w:sz w:val="18"/>
                <w:szCs w:val="18"/>
                <w:lang w:val="es-PE"/>
              </w:rPr>
              <w:t>Ausencia de estándares de codificación documentados (README/wiki) que faciliten el mantenimiento del código.</w:t>
            </w:r>
          </w:p>
        </w:tc>
        <w:tc>
          <w:tcPr>
            <w:tcW w:w="1250" w:type="dxa"/>
            <w:tcMar>
              <w:top w:w="80" w:type="dxa"/>
              <w:left w:w="100" w:type="dxa"/>
              <w:bottom w:w="80" w:type="dxa"/>
              <w:right w:w="100" w:type="dxa"/>
            </w:tcMar>
            <w:vAlign w:val="center"/>
          </w:tcPr>
          <w:p w:rsidR="00880A95" w:rsidRPr="0057217F" w:rsidRDefault="00E1268C">
            <w:pPr>
              <w:jc w:val="center"/>
            </w:pPr>
            <w:r w:rsidRPr="0057217F">
              <w:rPr>
                <w:b/>
                <w:bCs/>
                <w:sz w:val="18"/>
                <w:szCs w:val="18"/>
              </w:rPr>
              <w:t>Medio</w:t>
            </w:r>
          </w:p>
        </w:tc>
      </w:tr>
    </w:tbl>
    <w:p w:rsidR="00880A95" w:rsidRPr="0057217F" w:rsidRDefault="00880A95">
      <w:pPr>
        <w:spacing w:after="160"/>
      </w:pPr>
    </w:p>
    <w:p w:rsidR="00880A95" w:rsidRPr="0057217F" w:rsidRDefault="00E1268C">
      <w:pPr>
        <w:spacing w:after="160" w:line="300" w:lineRule="auto"/>
        <w:jc w:val="both"/>
        <w:rPr>
          <w:lang w:val="es-PE"/>
        </w:rPr>
      </w:pPr>
      <w:r w:rsidRPr="0057217F">
        <w:rPr>
          <w:lang w:val="es-PE"/>
        </w:rPr>
        <w:t xml:space="preserve">Los riesgos de nivel Alto (R-001 y R-002) corresponden a la ausencia de un Plan Maestro de Pruebas consolidado y al uso de contraseñas de configuración inicial fijas, respectivamente; ambos podrían dificultar la detección temprana de </w:t>
      </w:r>
      <w:r w:rsidRPr="0057217F">
        <w:rPr>
          <w:lang w:val="es-PE"/>
        </w:rPr>
        <w:lastRenderedPageBreak/>
        <w:t>defectos y comprometer</w:t>
      </w:r>
      <w:r w:rsidRPr="0057217F">
        <w:rPr>
          <w:lang w:val="es-PE"/>
        </w:rPr>
        <w:t xml:space="preserve"> la seguridad del sistema ante un eventual despliegue productivo con la Panificadora Espiga de Trigo.</w:t>
      </w:r>
    </w:p>
    <w:p w:rsidR="00880A95" w:rsidRPr="0057217F" w:rsidRDefault="00E1268C">
      <w:pPr>
        <w:pStyle w:val="Ttulo1"/>
        <w:pBdr>
          <w:bottom w:val="single" w:sz="6" w:space="4" w:color="1F3864"/>
        </w:pBdr>
        <w:spacing w:before="360" w:after="180"/>
        <w:rPr>
          <w:color w:val="auto"/>
          <w:lang w:val="es-PE"/>
        </w:rPr>
      </w:pPr>
      <w:r w:rsidRPr="0057217F">
        <w:rPr>
          <w:b/>
          <w:bCs/>
          <w:color w:val="auto"/>
          <w:sz w:val="26"/>
          <w:szCs w:val="26"/>
          <w:lang w:val="es-PE"/>
        </w:rPr>
        <w:t>9. CONCLUSIONES</w:t>
      </w:r>
    </w:p>
    <w:p w:rsidR="00880A95" w:rsidRPr="0057217F" w:rsidRDefault="00E1268C">
      <w:pPr>
        <w:spacing w:after="100" w:line="300" w:lineRule="auto"/>
        <w:jc w:val="both"/>
        <w:rPr>
          <w:lang w:val="es-PE"/>
        </w:rPr>
      </w:pPr>
      <w:r w:rsidRPr="0057217F">
        <w:rPr>
          <w:lang w:val="es-PE"/>
        </w:rPr>
        <w:t>Después de analizar las evidencias recopiladas y evaluar el cumplimiento de los criterios establecidos, el equipo auditor concluye que:</w:t>
      </w:r>
    </w:p>
    <w:p w:rsidR="00880A95" w:rsidRPr="0057217F" w:rsidRDefault="00E1268C">
      <w:pPr>
        <w:pStyle w:val="Prrafodelista"/>
        <w:numPr>
          <w:ilvl w:val="0"/>
          <w:numId w:val="1"/>
        </w:numPr>
        <w:spacing w:after="100" w:line="290" w:lineRule="auto"/>
        <w:rPr>
          <w:lang w:val="es-PE"/>
        </w:rPr>
      </w:pPr>
      <w:r w:rsidRPr="0057217F">
        <w:rPr>
          <w:lang w:val="es-PE"/>
        </w:rPr>
        <w:t>El proyecto EspigaCloud presenta un nivel intermedio de madurez (57%) en la aplicación de prácticas de Ingeniería de Software, con fortalezas consolidadas en pruebas automatizadas e integración continua.</w:t>
      </w:r>
    </w:p>
    <w:p w:rsidR="00880A95" w:rsidRPr="0057217F" w:rsidRDefault="00E1268C">
      <w:pPr>
        <w:pStyle w:val="Prrafodelista"/>
        <w:numPr>
          <w:ilvl w:val="0"/>
          <w:numId w:val="1"/>
        </w:numPr>
        <w:spacing w:after="100" w:line="290" w:lineRule="auto"/>
        <w:rPr>
          <w:lang w:val="es-PE"/>
        </w:rPr>
      </w:pPr>
      <w:r w:rsidRPr="0057217F">
        <w:rPr>
          <w:lang w:val="es-PE"/>
        </w:rPr>
        <w:t>La metodología CMMI + Scrum permitió una gestión org</w:t>
      </w:r>
      <w:r w:rsidRPr="0057217F">
        <w:rPr>
          <w:lang w:val="es-PE"/>
        </w:rPr>
        <w:t>anizada del proyecto, aunque con una retrospectiva de cierre aún pendiente de formalizar.</w:t>
      </w:r>
    </w:p>
    <w:p w:rsidR="00880A95" w:rsidRPr="0057217F" w:rsidRDefault="00E1268C">
      <w:pPr>
        <w:pStyle w:val="Prrafodelista"/>
        <w:numPr>
          <w:ilvl w:val="0"/>
          <w:numId w:val="1"/>
        </w:numPr>
        <w:spacing w:after="100" w:line="290" w:lineRule="auto"/>
        <w:rPr>
          <w:lang w:val="es-PE"/>
        </w:rPr>
      </w:pPr>
      <w:r w:rsidRPr="0057217F">
        <w:rPr>
          <w:lang w:val="es-PE"/>
        </w:rPr>
        <w:t>La arquitectura en capas implementada mantiene consistencia con la documentación descrita en el Project Charter.</w:t>
      </w:r>
    </w:p>
    <w:p w:rsidR="00880A95" w:rsidRPr="0057217F" w:rsidRDefault="00E1268C">
      <w:pPr>
        <w:pStyle w:val="Prrafodelista"/>
        <w:numPr>
          <w:ilvl w:val="0"/>
          <w:numId w:val="1"/>
        </w:numPr>
        <w:spacing w:after="100" w:line="290" w:lineRule="auto"/>
        <w:rPr>
          <w:lang w:val="es-PE"/>
        </w:rPr>
      </w:pPr>
      <w:r w:rsidRPr="0057217F">
        <w:rPr>
          <w:lang w:val="es-PE"/>
        </w:rPr>
        <w:t>Los mecanismos de autenticación y control de acceso p</w:t>
      </w:r>
      <w:r w:rsidRPr="0057217F">
        <w:rPr>
          <w:lang w:val="es-PE"/>
        </w:rPr>
        <w:t>or roles (Spring Security) ofrecen un nivel adecuado de protección, con la salvedad de las contraseñas de configuración inicial fijas.</w:t>
      </w:r>
    </w:p>
    <w:p w:rsidR="00880A95" w:rsidRPr="0057217F" w:rsidRDefault="00E1268C">
      <w:pPr>
        <w:pStyle w:val="Prrafodelista"/>
        <w:numPr>
          <w:ilvl w:val="0"/>
          <w:numId w:val="1"/>
        </w:numPr>
        <w:spacing w:after="100" w:line="290" w:lineRule="auto"/>
        <w:rPr>
          <w:lang w:val="es-PE"/>
        </w:rPr>
      </w:pPr>
      <w:r w:rsidRPr="0057217F">
        <w:rPr>
          <w:lang w:val="es-PE"/>
        </w:rPr>
        <w:t>El uso de GitHub, JIRA, Jenkins y SonarQube evidencia la adopción de herramientas modernas para el desarrollo y el asegur</w:t>
      </w:r>
      <w:r w:rsidRPr="0057217F">
        <w:rPr>
          <w:lang w:val="es-PE"/>
        </w:rPr>
        <w:t>amiento de la calidad.</w:t>
      </w:r>
    </w:p>
    <w:p w:rsidR="00880A95" w:rsidRPr="0057217F" w:rsidRDefault="00E1268C">
      <w:pPr>
        <w:pStyle w:val="Prrafodelista"/>
        <w:numPr>
          <w:ilvl w:val="0"/>
          <w:numId w:val="1"/>
        </w:numPr>
        <w:spacing w:after="100" w:line="290" w:lineRule="auto"/>
        <w:rPr>
          <w:lang w:val="es-PE"/>
        </w:rPr>
      </w:pPr>
      <w:r w:rsidRPr="0057217F">
        <w:rPr>
          <w:lang w:val="es-PE"/>
        </w:rPr>
        <w:t>Las oportunidades de mejora y las no conformidades menores identificadas no comprometen la operación académica actual del sistema, pero su implementación es necesaria antes de un eventual despliegue productivo real.</w:t>
      </w:r>
    </w:p>
    <w:p w:rsidR="00880A95" w:rsidRPr="0057217F" w:rsidRDefault="00E1268C">
      <w:pPr>
        <w:spacing w:after="160" w:line="300" w:lineRule="auto"/>
        <w:jc w:val="both"/>
        <w:rPr>
          <w:lang w:val="es-PE"/>
        </w:rPr>
      </w:pPr>
      <w:r w:rsidRPr="0057217F">
        <w:rPr>
          <w:lang w:val="es-PE"/>
        </w:rPr>
        <w:t>En consecuencia, el equipo auditor considera que EspigaCloud cumple de manera parcial y satisfactoria con los criterios definidos para la Auditoría del Ciclo de Vida del Desarrollo de Software (SDLC), recomendando la ejecución del plan de mejoras propuesto</w:t>
      </w:r>
      <w:r w:rsidRPr="0057217F">
        <w:rPr>
          <w:lang w:val="es-PE"/>
        </w:rPr>
        <w:t xml:space="preserve"> antes de su eventual puesta en producción.</w:t>
      </w:r>
    </w:p>
    <w:p w:rsidR="00880A95" w:rsidRPr="0057217F" w:rsidRDefault="00E1268C">
      <w:pPr>
        <w:pStyle w:val="Ttulo1"/>
        <w:pBdr>
          <w:bottom w:val="single" w:sz="6" w:space="4" w:color="1F3864"/>
        </w:pBdr>
        <w:spacing w:before="360" w:after="180"/>
        <w:rPr>
          <w:color w:val="auto"/>
          <w:lang w:val="es-PE"/>
        </w:rPr>
      </w:pPr>
      <w:r w:rsidRPr="0057217F">
        <w:rPr>
          <w:b/>
          <w:bCs/>
          <w:color w:val="auto"/>
          <w:sz w:val="26"/>
          <w:szCs w:val="26"/>
          <w:lang w:val="es-PE"/>
        </w:rPr>
        <w:t>10. RECOMENDACIONES</w:t>
      </w:r>
    </w:p>
    <w:p w:rsidR="00880A95" w:rsidRPr="0057217F" w:rsidRDefault="00E1268C">
      <w:pPr>
        <w:spacing w:after="160" w:line="300" w:lineRule="auto"/>
        <w:jc w:val="both"/>
        <w:rPr>
          <w:lang w:val="es-PE"/>
        </w:rPr>
      </w:pPr>
      <w:r w:rsidRPr="0057217F">
        <w:rPr>
          <w:lang w:val="es-PE"/>
        </w:rPr>
        <w:t>Se recomienda al equipo del proyecto EspigaCloud:</w:t>
      </w:r>
    </w:p>
    <w:p w:rsidR="00880A95" w:rsidRPr="0057217F" w:rsidRDefault="00E1268C">
      <w:pPr>
        <w:pStyle w:val="Prrafodelista"/>
        <w:numPr>
          <w:ilvl w:val="0"/>
          <w:numId w:val="2"/>
        </w:numPr>
        <w:spacing w:after="100" w:line="290" w:lineRule="auto"/>
        <w:rPr>
          <w:lang w:val="es-PE"/>
        </w:rPr>
      </w:pPr>
      <w:r w:rsidRPr="0057217F">
        <w:rPr>
          <w:lang w:val="es-PE"/>
        </w:rPr>
        <w:t>Consolidar un Plan Maestro de Pruebas único que integre las suites unitarias, de integración, E2E, rendimiento y seguridad existentes.</w:t>
      </w:r>
    </w:p>
    <w:p w:rsidR="00880A95" w:rsidRPr="0057217F" w:rsidRDefault="00E1268C">
      <w:pPr>
        <w:pStyle w:val="Prrafodelista"/>
        <w:numPr>
          <w:ilvl w:val="0"/>
          <w:numId w:val="2"/>
        </w:numPr>
        <w:spacing w:after="100" w:line="290" w:lineRule="auto"/>
        <w:rPr>
          <w:lang w:val="es-PE"/>
        </w:rPr>
      </w:pPr>
      <w:r w:rsidRPr="0057217F">
        <w:rPr>
          <w:lang w:val="es-PE"/>
        </w:rPr>
        <w:t xml:space="preserve">Migrar </w:t>
      </w:r>
      <w:r w:rsidRPr="0057217F">
        <w:rPr>
          <w:lang w:val="es-PE"/>
        </w:rPr>
        <w:t>las credenciales de configuración inicial del sistema (admin/tienda) a variables de entorno o a un gestor de secretos.</w:t>
      </w:r>
    </w:p>
    <w:p w:rsidR="00880A95" w:rsidRPr="0057217F" w:rsidRDefault="00E1268C">
      <w:pPr>
        <w:pStyle w:val="Prrafodelista"/>
        <w:numPr>
          <w:ilvl w:val="0"/>
          <w:numId w:val="2"/>
        </w:numPr>
        <w:spacing w:after="100" w:line="290" w:lineRule="auto"/>
        <w:rPr>
          <w:lang w:val="es-PE"/>
        </w:rPr>
      </w:pPr>
      <w:r w:rsidRPr="0057217F">
        <w:rPr>
          <w:lang w:val="es-PE"/>
        </w:rPr>
        <w:t>Definir un procedimiento formal de respaldo automático de la base de datos y programar pruebas periódicas de restauración.</w:t>
      </w:r>
    </w:p>
    <w:p w:rsidR="00880A95" w:rsidRPr="0057217F" w:rsidRDefault="00E1268C">
      <w:pPr>
        <w:pStyle w:val="Prrafodelista"/>
        <w:numPr>
          <w:ilvl w:val="0"/>
          <w:numId w:val="2"/>
        </w:numPr>
        <w:spacing w:after="100" w:line="290" w:lineRule="auto"/>
        <w:rPr>
          <w:lang w:val="es-PE"/>
        </w:rPr>
      </w:pPr>
      <w:r w:rsidRPr="0057217F">
        <w:rPr>
          <w:lang w:val="es-PE"/>
        </w:rPr>
        <w:t xml:space="preserve">Establecer un </w:t>
      </w:r>
      <w:r w:rsidRPr="0057217F">
        <w:rPr>
          <w:lang w:val="es-PE"/>
        </w:rPr>
        <w:t>plan de contingencia documentado para el flujo de automatización n8n ante fallas de servicios externos.</w:t>
      </w:r>
    </w:p>
    <w:p w:rsidR="00880A95" w:rsidRPr="0057217F" w:rsidRDefault="00E1268C">
      <w:pPr>
        <w:pStyle w:val="Prrafodelista"/>
        <w:numPr>
          <w:ilvl w:val="0"/>
          <w:numId w:val="2"/>
        </w:numPr>
        <w:spacing w:after="100" w:line="290" w:lineRule="auto"/>
        <w:rPr>
          <w:lang w:val="es-PE"/>
        </w:rPr>
      </w:pPr>
      <w:r w:rsidRPr="0057217F">
        <w:rPr>
          <w:lang w:val="es-PE"/>
        </w:rPr>
        <w:t>Elaborar un README con las convenciones de codificación y diagramas UML/C4 de la arquitectura del sistema.</w:t>
      </w:r>
    </w:p>
    <w:p w:rsidR="00880A95" w:rsidRPr="0057217F" w:rsidRDefault="00E1268C">
      <w:pPr>
        <w:pStyle w:val="Prrafodelista"/>
        <w:numPr>
          <w:ilvl w:val="0"/>
          <w:numId w:val="2"/>
        </w:numPr>
        <w:spacing w:after="100" w:line="290" w:lineRule="auto"/>
        <w:rPr>
          <w:lang w:val="es-PE"/>
        </w:rPr>
      </w:pPr>
      <w:r w:rsidRPr="0057217F">
        <w:rPr>
          <w:lang w:val="es-PE"/>
        </w:rPr>
        <w:t>Formalizar procedimientos de revisión post-im</w:t>
      </w:r>
      <w:r w:rsidRPr="0057217F">
        <w:rPr>
          <w:lang w:val="es-PE"/>
        </w:rPr>
        <w:t>plementación, mantenimiento correctivo/evolutivo y gestión de cambios con aprobación externa.</w:t>
      </w:r>
    </w:p>
    <w:p w:rsidR="00880A95" w:rsidRPr="0057217F" w:rsidRDefault="00E1268C">
      <w:pPr>
        <w:pStyle w:val="Prrafodelista"/>
        <w:numPr>
          <w:ilvl w:val="0"/>
          <w:numId w:val="2"/>
        </w:numPr>
        <w:spacing w:after="100" w:line="290" w:lineRule="auto"/>
        <w:rPr>
          <w:lang w:val="es-PE"/>
        </w:rPr>
      </w:pPr>
      <w:r w:rsidRPr="0057217F">
        <w:rPr>
          <w:lang w:val="es-PE"/>
        </w:rPr>
        <w:lastRenderedPageBreak/>
        <w:t>Continuar aplicando las buenas prácticas de control de versiones, revisión de código e integración continua en futuras iteraciones del sistema.</w:t>
      </w:r>
    </w:p>
    <w:p w:rsidR="00880A95" w:rsidRPr="0057217F" w:rsidRDefault="00E1268C">
      <w:pPr>
        <w:pStyle w:val="Ttulo1"/>
        <w:pBdr>
          <w:bottom w:val="single" w:sz="6" w:space="4" w:color="1F3864"/>
        </w:pBdr>
        <w:spacing w:before="360" w:after="180"/>
        <w:rPr>
          <w:color w:val="auto"/>
          <w:lang w:val="es-PE"/>
        </w:rPr>
      </w:pPr>
      <w:r w:rsidRPr="0057217F">
        <w:rPr>
          <w:b/>
          <w:bCs/>
          <w:color w:val="auto"/>
          <w:sz w:val="26"/>
          <w:szCs w:val="26"/>
          <w:lang w:val="es-PE"/>
        </w:rPr>
        <w:t>11. OPINIÓN DEL EQ</w:t>
      </w:r>
      <w:r w:rsidRPr="0057217F">
        <w:rPr>
          <w:b/>
          <w:bCs/>
          <w:color w:val="auto"/>
          <w:sz w:val="26"/>
          <w:szCs w:val="26"/>
          <w:lang w:val="es-PE"/>
        </w:rPr>
        <w:t>UIPO AUDITOR</w:t>
      </w:r>
    </w:p>
    <w:p w:rsidR="00880A95" w:rsidRPr="0057217F" w:rsidRDefault="00E1268C">
      <w:pPr>
        <w:spacing w:after="160" w:line="300" w:lineRule="auto"/>
        <w:jc w:val="both"/>
        <w:rPr>
          <w:lang w:val="es-PE"/>
        </w:rPr>
      </w:pPr>
      <w:r w:rsidRPr="0057217F">
        <w:rPr>
          <w:lang w:val="es-PE"/>
        </w:rPr>
        <w:t>Con base en la evidencia revisada y los procedimientos aplicados durante la auditoría, el equipo auditor emite una opinión favorable con salvedades respecto al cumplimiento de los procesos del Ciclo de Vida del Desarrollo de Software (SDLC) de</w:t>
      </w:r>
      <w:r w:rsidRPr="0057217F">
        <w:rPr>
          <w:lang w:val="es-PE"/>
        </w:rPr>
        <w:t>l proyecto EspigaCloud.</w:t>
      </w:r>
    </w:p>
    <w:p w:rsidR="00880A95" w:rsidRPr="0057217F" w:rsidRDefault="00E1268C">
      <w:pPr>
        <w:spacing w:after="160" w:line="300" w:lineRule="auto"/>
        <w:jc w:val="both"/>
        <w:rPr>
          <w:lang w:val="es-PE"/>
        </w:rPr>
      </w:pPr>
      <w:r w:rsidRPr="0057217F">
        <w:rPr>
          <w:lang w:val="es-PE"/>
        </w:rPr>
        <w:t xml:space="preserve">Se concluye que el sistema fue desarrollado siguiendo prácticas alineadas con los estándares de referencia utilizados durante la auditoría, y que las observaciones identificadas corresponden principalmente a oportunidades de mejora </w:t>
      </w:r>
      <w:r w:rsidRPr="0057217F">
        <w:rPr>
          <w:lang w:val="es-PE"/>
        </w:rPr>
        <w:t>y no conformidades menores de carácter documental y de configuración, que no comprometen la funcionalidad académica actual del sistema pero que deben resolverse —en particular los riesgos de nivel Alto— antes de un eventual despliegue productivo con la Pan</w:t>
      </w:r>
      <w:r w:rsidRPr="0057217F">
        <w:rPr>
          <w:lang w:val="es-PE"/>
        </w:rPr>
        <w:t>ificadora Espiga de Trigo.</w:t>
      </w:r>
    </w:p>
    <w:p w:rsidR="00880A95" w:rsidRPr="0057217F" w:rsidRDefault="00E1268C">
      <w:pPr>
        <w:pStyle w:val="Ttulo1"/>
        <w:pBdr>
          <w:bottom w:val="single" w:sz="6" w:space="4" w:color="1F3864"/>
        </w:pBdr>
        <w:spacing w:before="360" w:after="180"/>
        <w:rPr>
          <w:color w:val="auto"/>
          <w:lang w:val="es-PE"/>
        </w:rPr>
      </w:pPr>
      <w:r w:rsidRPr="0057217F">
        <w:rPr>
          <w:b/>
          <w:bCs/>
          <w:color w:val="auto"/>
          <w:sz w:val="26"/>
          <w:szCs w:val="26"/>
          <w:lang w:val="es-PE"/>
        </w:rPr>
        <w:t>12. CIERRE DE LA AUDITORÍA</w:t>
      </w:r>
    </w:p>
    <w:p w:rsidR="00880A95" w:rsidRPr="0057217F" w:rsidRDefault="00E1268C">
      <w:pPr>
        <w:spacing w:after="160" w:line="300" w:lineRule="auto"/>
        <w:jc w:val="both"/>
        <w:rPr>
          <w:lang w:val="es-PE"/>
        </w:rPr>
      </w:pPr>
      <w:r w:rsidRPr="0057217F">
        <w:rPr>
          <w:lang w:val="es-PE"/>
        </w:rPr>
        <w:t>Con la emisión del presente Informe Final se da por concluida la Auditoría del Ciclo de Vida del Desarrollo de Software (SDLC) del proyecto EspigaCloud, correspondiente a la Fase IV: Seguimiento y Cierr</w:t>
      </w:r>
      <w:r w:rsidRPr="0057217F">
        <w:rPr>
          <w:lang w:val="es-PE"/>
        </w:rPr>
        <w:t>e del Plan de Auditoría SDLC.</w:t>
      </w:r>
    </w:p>
    <w:p w:rsidR="00880A95" w:rsidRPr="0057217F" w:rsidRDefault="00E1268C">
      <w:pPr>
        <w:spacing w:after="160" w:line="300" w:lineRule="auto"/>
        <w:jc w:val="both"/>
        <w:rPr>
          <w:lang w:val="es-PE"/>
        </w:rPr>
      </w:pPr>
      <w:r w:rsidRPr="0057217F">
        <w:rPr>
          <w:lang w:val="es-PE"/>
        </w:rPr>
        <w:t>Las recomendaciones formuladas constituyen una guía para fortalecer la calidad, seguridad y mantenibilidad del software, y apoyar la mejora continua del proceso de desarrollo del equipo DulceCode en futuras iteraciones del sis</w:t>
      </w:r>
      <w:r w:rsidRPr="0057217F">
        <w:rPr>
          <w:lang w:val="es-PE"/>
        </w:rPr>
        <w:t>tema.</w:t>
      </w:r>
    </w:p>
    <w:p w:rsidR="00880A95" w:rsidRPr="0057217F" w:rsidRDefault="00E1268C">
      <w:pPr>
        <w:pStyle w:val="Ttulo1"/>
        <w:pBdr>
          <w:bottom w:val="single" w:sz="6" w:space="4" w:color="1F3864"/>
        </w:pBdr>
        <w:spacing w:before="360" w:after="180"/>
        <w:rPr>
          <w:color w:val="auto"/>
        </w:rPr>
      </w:pPr>
      <w:r w:rsidRPr="0057217F">
        <w:rPr>
          <w:b/>
          <w:bCs/>
          <w:color w:val="auto"/>
          <w:sz w:val="26"/>
          <w:szCs w:val="26"/>
        </w:rPr>
        <w:t>13. APROBACIÓN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50"/>
      </w:tblGrid>
      <w:tr w:rsidR="0057217F" w:rsidRPr="0057217F">
        <w:tblPrEx>
          <w:tblCellMar>
            <w:top w:w="0" w:type="dxa"/>
            <w:bottom w:w="0" w:type="dxa"/>
          </w:tblCellMar>
        </w:tblPrEx>
        <w:tc>
          <w:tcPr>
            <w:tcW w:w="2800" w:type="dxa"/>
            <w:shd w:val="clear" w:color="auto" w:fill="1F3864"/>
            <w:tcMar>
              <w:top w:w="80" w:type="dxa"/>
              <w:left w:w="100" w:type="dxa"/>
              <w:bottom w:w="80" w:type="dxa"/>
              <w:right w:w="100" w:type="dxa"/>
            </w:tcMar>
            <w:vAlign w:val="center"/>
          </w:tcPr>
          <w:p w:rsidR="00880A95" w:rsidRPr="0057217F" w:rsidRDefault="00E1268C">
            <w:pPr>
              <w:jc w:val="center"/>
            </w:pPr>
            <w:r w:rsidRPr="0057217F">
              <w:rPr>
                <w:b/>
                <w:bCs/>
                <w:sz w:val="20"/>
                <w:szCs w:val="20"/>
              </w:rPr>
              <w:t>Cargo</w:t>
            </w:r>
          </w:p>
        </w:tc>
        <w:tc>
          <w:tcPr>
            <w:tcW w:w="3800" w:type="dxa"/>
            <w:shd w:val="clear" w:color="auto" w:fill="1F3864"/>
            <w:tcMar>
              <w:top w:w="80" w:type="dxa"/>
              <w:left w:w="100" w:type="dxa"/>
              <w:bottom w:w="80" w:type="dxa"/>
              <w:right w:w="100" w:type="dxa"/>
            </w:tcMar>
            <w:vAlign w:val="center"/>
          </w:tcPr>
          <w:p w:rsidR="00880A95" w:rsidRPr="0057217F" w:rsidRDefault="00E1268C">
            <w:pPr>
              <w:jc w:val="center"/>
            </w:pPr>
            <w:r w:rsidRPr="0057217F">
              <w:rPr>
                <w:b/>
                <w:bCs/>
                <w:sz w:val="20"/>
                <w:szCs w:val="20"/>
              </w:rPr>
              <w:t>Nombre</w:t>
            </w:r>
          </w:p>
        </w:tc>
        <w:tc>
          <w:tcPr>
            <w:tcW w:w="2750" w:type="dxa"/>
            <w:shd w:val="clear" w:color="auto" w:fill="1F3864"/>
            <w:tcMar>
              <w:top w:w="80" w:type="dxa"/>
              <w:left w:w="100" w:type="dxa"/>
              <w:bottom w:w="80" w:type="dxa"/>
              <w:right w:w="100" w:type="dxa"/>
            </w:tcMar>
            <w:vAlign w:val="center"/>
          </w:tcPr>
          <w:p w:rsidR="00880A95" w:rsidRPr="0057217F" w:rsidRDefault="00E1268C">
            <w:pPr>
              <w:jc w:val="center"/>
            </w:pPr>
            <w:r w:rsidRPr="0057217F">
              <w:rPr>
                <w:b/>
                <w:bCs/>
                <w:sz w:val="20"/>
                <w:szCs w:val="20"/>
              </w:rPr>
              <w:t>Firma</w:t>
            </w:r>
          </w:p>
        </w:tc>
      </w:tr>
      <w:tr w:rsidR="0057217F" w:rsidRPr="0057217F">
        <w:tblPrEx>
          <w:tblCellMar>
            <w:top w:w="0" w:type="dxa"/>
            <w:bottom w:w="0" w:type="dxa"/>
          </w:tblCellMar>
        </w:tblPrEx>
        <w:tc>
          <w:tcPr>
            <w:tcW w:w="2800" w:type="dxa"/>
            <w:tcMar>
              <w:top w:w="80" w:type="dxa"/>
              <w:left w:w="100" w:type="dxa"/>
              <w:bottom w:w="80" w:type="dxa"/>
              <w:right w:w="100" w:type="dxa"/>
            </w:tcMar>
            <w:vAlign w:val="center"/>
          </w:tcPr>
          <w:p w:rsidR="00880A95" w:rsidRPr="0057217F" w:rsidRDefault="00E1268C">
            <w:r w:rsidRPr="0057217F">
              <w:rPr>
                <w:sz w:val="20"/>
                <w:szCs w:val="20"/>
              </w:rPr>
              <w:t>Auditora Líder</w:t>
            </w:r>
          </w:p>
        </w:tc>
        <w:tc>
          <w:tcPr>
            <w:tcW w:w="3800" w:type="dxa"/>
            <w:tcMar>
              <w:top w:w="80" w:type="dxa"/>
              <w:left w:w="100" w:type="dxa"/>
              <w:bottom w:w="80" w:type="dxa"/>
              <w:right w:w="100" w:type="dxa"/>
            </w:tcMar>
            <w:vAlign w:val="center"/>
          </w:tcPr>
          <w:p w:rsidR="00880A95" w:rsidRPr="0057217F" w:rsidRDefault="00E1268C">
            <w:pPr>
              <w:rPr>
                <w:lang w:val="es-PE"/>
              </w:rPr>
            </w:pPr>
            <w:r w:rsidRPr="0057217F">
              <w:rPr>
                <w:sz w:val="20"/>
                <w:szCs w:val="20"/>
                <w:lang w:val="es-PE"/>
              </w:rPr>
              <w:t>Torres Apaza, Rosa Maria de los Angeles</w:t>
            </w:r>
          </w:p>
        </w:tc>
        <w:tc>
          <w:tcPr>
            <w:tcW w:w="2750" w:type="dxa"/>
            <w:tcMar>
              <w:top w:w="80" w:type="dxa"/>
              <w:left w:w="100" w:type="dxa"/>
              <w:bottom w:w="80" w:type="dxa"/>
              <w:right w:w="100" w:type="dxa"/>
            </w:tcMar>
            <w:vAlign w:val="center"/>
          </w:tcPr>
          <w:p w:rsidR="00880A95" w:rsidRPr="0057217F" w:rsidRDefault="00E1268C">
            <w:pPr>
              <w:jc w:val="center"/>
            </w:pPr>
            <w:r w:rsidRPr="0057217F">
              <w:rPr>
                <w:sz w:val="20"/>
                <w:szCs w:val="20"/>
              </w:rPr>
              <w:t>_______________________</w:t>
            </w:r>
          </w:p>
        </w:tc>
      </w:tr>
      <w:tr w:rsidR="0057217F" w:rsidRPr="0057217F">
        <w:tblPrEx>
          <w:tblCellMar>
            <w:top w:w="0" w:type="dxa"/>
            <w:bottom w:w="0" w:type="dxa"/>
          </w:tblCellMar>
        </w:tblPrEx>
        <w:tc>
          <w:tcPr>
            <w:tcW w:w="2800" w:type="dxa"/>
            <w:tcMar>
              <w:top w:w="80" w:type="dxa"/>
              <w:left w:w="100" w:type="dxa"/>
              <w:bottom w:w="80" w:type="dxa"/>
              <w:right w:w="100" w:type="dxa"/>
            </w:tcMar>
            <w:vAlign w:val="center"/>
          </w:tcPr>
          <w:p w:rsidR="00880A95" w:rsidRPr="0057217F" w:rsidRDefault="00E1268C">
            <w:pPr>
              <w:rPr>
                <w:lang w:val="es-PE"/>
              </w:rPr>
            </w:pPr>
            <w:r w:rsidRPr="0057217F">
              <w:rPr>
                <w:sz w:val="20"/>
                <w:szCs w:val="20"/>
                <w:lang w:val="es-PE"/>
              </w:rPr>
              <w:t>Auditora de Procesos y Documentación</w:t>
            </w:r>
          </w:p>
        </w:tc>
        <w:tc>
          <w:tcPr>
            <w:tcW w:w="3800" w:type="dxa"/>
            <w:tcMar>
              <w:top w:w="80" w:type="dxa"/>
              <w:left w:w="100" w:type="dxa"/>
              <w:bottom w:w="80" w:type="dxa"/>
              <w:right w:w="100" w:type="dxa"/>
            </w:tcMar>
            <w:vAlign w:val="center"/>
          </w:tcPr>
          <w:p w:rsidR="00880A95" w:rsidRPr="0057217F" w:rsidRDefault="00E1268C">
            <w:r w:rsidRPr="0057217F">
              <w:rPr>
                <w:sz w:val="20"/>
                <w:szCs w:val="20"/>
              </w:rPr>
              <w:t>Mamani Paucar, Damaritd Camila</w:t>
            </w:r>
          </w:p>
        </w:tc>
        <w:tc>
          <w:tcPr>
            <w:tcW w:w="2750" w:type="dxa"/>
            <w:tcMar>
              <w:top w:w="80" w:type="dxa"/>
              <w:left w:w="100" w:type="dxa"/>
              <w:bottom w:w="80" w:type="dxa"/>
              <w:right w:w="100" w:type="dxa"/>
            </w:tcMar>
            <w:vAlign w:val="center"/>
          </w:tcPr>
          <w:p w:rsidR="00880A95" w:rsidRPr="0057217F" w:rsidRDefault="00E1268C">
            <w:pPr>
              <w:jc w:val="center"/>
            </w:pPr>
            <w:r w:rsidRPr="0057217F">
              <w:rPr>
                <w:sz w:val="20"/>
                <w:szCs w:val="20"/>
              </w:rPr>
              <w:t>_______________________</w:t>
            </w:r>
          </w:p>
        </w:tc>
      </w:tr>
      <w:tr w:rsidR="0057217F" w:rsidRPr="0057217F">
        <w:tblPrEx>
          <w:tblCellMar>
            <w:top w:w="0" w:type="dxa"/>
            <w:bottom w:w="0" w:type="dxa"/>
          </w:tblCellMar>
        </w:tblPrEx>
        <w:tc>
          <w:tcPr>
            <w:tcW w:w="2800" w:type="dxa"/>
            <w:tcMar>
              <w:top w:w="80" w:type="dxa"/>
              <w:left w:w="100" w:type="dxa"/>
              <w:bottom w:w="80" w:type="dxa"/>
              <w:right w:w="100" w:type="dxa"/>
            </w:tcMar>
            <w:vAlign w:val="center"/>
          </w:tcPr>
          <w:p w:rsidR="00880A95" w:rsidRPr="0057217F" w:rsidRDefault="00E1268C">
            <w:r w:rsidRPr="0057217F">
              <w:rPr>
                <w:sz w:val="20"/>
                <w:szCs w:val="20"/>
              </w:rPr>
              <w:t>Docente / Supervisor</w:t>
            </w:r>
          </w:p>
        </w:tc>
        <w:tc>
          <w:tcPr>
            <w:tcW w:w="3800" w:type="dxa"/>
            <w:tcMar>
              <w:top w:w="80" w:type="dxa"/>
              <w:left w:w="100" w:type="dxa"/>
              <w:bottom w:w="80" w:type="dxa"/>
              <w:right w:w="100" w:type="dxa"/>
            </w:tcMar>
            <w:vAlign w:val="center"/>
          </w:tcPr>
          <w:p w:rsidR="00880A95" w:rsidRPr="0057217F" w:rsidRDefault="00E1268C">
            <w:r w:rsidRPr="0057217F">
              <w:rPr>
                <w:sz w:val="20"/>
                <w:szCs w:val="20"/>
              </w:rPr>
              <w:t>Ing. Rubén Roque Sucari</w:t>
            </w:r>
          </w:p>
        </w:tc>
        <w:tc>
          <w:tcPr>
            <w:tcW w:w="2750" w:type="dxa"/>
            <w:tcMar>
              <w:top w:w="80" w:type="dxa"/>
              <w:left w:w="100" w:type="dxa"/>
              <w:bottom w:w="80" w:type="dxa"/>
              <w:right w:w="100" w:type="dxa"/>
            </w:tcMar>
            <w:vAlign w:val="center"/>
          </w:tcPr>
          <w:p w:rsidR="00880A95" w:rsidRPr="0057217F" w:rsidRDefault="00E1268C">
            <w:pPr>
              <w:jc w:val="center"/>
            </w:pPr>
            <w:r w:rsidRPr="0057217F">
              <w:rPr>
                <w:sz w:val="20"/>
                <w:szCs w:val="20"/>
              </w:rPr>
              <w:t>_______________________</w:t>
            </w:r>
          </w:p>
        </w:tc>
      </w:tr>
    </w:tbl>
    <w:p w:rsidR="00880A95" w:rsidRPr="0057217F" w:rsidRDefault="00E1268C">
      <w:pPr>
        <w:spacing w:before="200"/>
        <w:jc w:val="center"/>
        <w:rPr>
          <w:lang w:val="es-PE"/>
        </w:rPr>
      </w:pPr>
      <w:r w:rsidRPr="0057217F">
        <w:rPr>
          <w:i/>
          <w:iCs/>
          <w:sz w:val="16"/>
          <w:szCs w:val="16"/>
          <w:lang w:val="es-PE"/>
        </w:rPr>
        <w:t>Código del Documento: IF-SDLC-ESPIGACLOUD-2026-001 | Versión: 1.0 | Estado: Aprobado</w:t>
      </w:r>
    </w:p>
    <w:p w:rsidR="00880A95" w:rsidRPr="0057217F" w:rsidRDefault="00E1268C">
      <w:pPr>
        <w:rPr>
          <w:lang w:val="es-PE"/>
        </w:rPr>
      </w:pPr>
      <w:r w:rsidRPr="0057217F">
        <w:rPr>
          <w:lang w:val="es-PE"/>
        </w:rPr>
        <w:br w:type="page"/>
      </w:r>
    </w:p>
    <w:p w:rsidR="00880A95" w:rsidRPr="0057217F" w:rsidRDefault="00E1268C">
      <w:pPr>
        <w:pStyle w:val="Ttulo1"/>
        <w:pBdr>
          <w:bottom w:val="single" w:sz="6" w:space="4" w:color="1F3864"/>
        </w:pBdr>
        <w:spacing w:before="360" w:after="180"/>
        <w:rPr>
          <w:color w:val="auto"/>
          <w:lang w:val="es-PE"/>
        </w:rPr>
      </w:pPr>
      <w:r w:rsidRPr="0057217F">
        <w:rPr>
          <w:b/>
          <w:bCs/>
          <w:color w:val="auto"/>
          <w:sz w:val="26"/>
          <w:szCs w:val="26"/>
          <w:lang w:val="es-PE"/>
        </w:rPr>
        <w:lastRenderedPageBreak/>
        <w:t>14. ANEXOS</w:t>
      </w:r>
    </w:p>
    <w:p w:rsidR="00880A95" w:rsidRPr="0057217F" w:rsidRDefault="00E1268C">
      <w:pPr>
        <w:spacing w:after="160" w:line="300" w:lineRule="auto"/>
        <w:jc w:val="both"/>
        <w:rPr>
          <w:lang w:val="es-PE"/>
        </w:rPr>
      </w:pPr>
      <w:r w:rsidRPr="0057217F">
        <w:rPr>
          <w:lang w:val="es-PE"/>
        </w:rPr>
        <w:t>Los siguientes documentos, elaborados durante la auditoría, forman parte integral del presente Informe Final y sustentan sus resultados: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500"/>
        <w:gridCol w:w="2950"/>
      </w:tblGrid>
      <w:tr w:rsidR="0057217F" w:rsidRPr="0057217F">
        <w:tblPrEx>
          <w:tblCellMar>
            <w:top w:w="0" w:type="dxa"/>
            <w:bottom w:w="0" w:type="dxa"/>
          </w:tblCellMar>
        </w:tblPrEx>
        <w:tc>
          <w:tcPr>
            <w:tcW w:w="900" w:type="dxa"/>
            <w:shd w:val="clear" w:color="auto" w:fill="1F3864"/>
            <w:tcMar>
              <w:top w:w="80" w:type="dxa"/>
              <w:left w:w="100" w:type="dxa"/>
              <w:bottom w:w="80" w:type="dxa"/>
              <w:right w:w="100" w:type="dxa"/>
            </w:tcMar>
            <w:vAlign w:val="center"/>
          </w:tcPr>
          <w:p w:rsidR="00880A95" w:rsidRPr="0057217F" w:rsidRDefault="00E1268C">
            <w:pPr>
              <w:jc w:val="center"/>
            </w:pPr>
            <w:r w:rsidRPr="0057217F">
              <w:rPr>
                <w:b/>
                <w:bCs/>
                <w:sz w:val="20"/>
                <w:szCs w:val="20"/>
              </w:rPr>
              <w:t>Anexo</w:t>
            </w:r>
          </w:p>
        </w:tc>
        <w:tc>
          <w:tcPr>
            <w:tcW w:w="5500" w:type="dxa"/>
            <w:shd w:val="clear" w:color="auto" w:fill="1F3864"/>
            <w:tcMar>
              <w:top w:w="80" w:type="dxa"/>
              <w:left w:w="100" w:type="dxa"/>
              <w:bottom w:w="80" w:type="dxa"/>
              <w:right w:w="100" w:type="dxa"/>
            </w:tcMar>
            <w:vAlign w:val="center"/>
          </w:tcPr>
          <w:p w:rsidR="00880A95" w:rsidRPr="0057217F" w:rsidRDefault="00E1268C">
            <w:pPr>
              <w:jc w:val="center"/>
            </w:pPr>
            <w:r w:rsidRPr="0057217F">
              <w:rPr>
                <w:b/>
                <w:bCs/>
                <w:sz w:val="20"/>
                <w:szCs w:val="20"/>
              </w:rPr>
              <w:t>Documento</w:t>
            </w:r>
          </w:p>
        </w:tc>
        <w:tc>
          <w:tcPr>
            <w:tcW w:w="2950" w:type="dxa"/>
            <w:shd w:val="clear" w:color="auto" w:fill="1F3864"/>
            <w:tcMar>
              <w:top w:w="80" w:type="dxa"/>
              <w:left w:w="100" w:type="dxa"/>
              <w:bottom w:w="80" w:type="dxa"/>
              <w:right w:w="100" w:type="dxa"/>
            </w:tcMar>
            <w:vAlign w:val="center"/>
          </w:tcPr>
          <w:p w:rsidR="00880A95" w:rsidRPr="0057217F" w:rsidRDefault="00E1268C">
            <w:pPr>
              <w:jc w:val="center"/>
            </w:pPr>
            <w:r w:rsidRPr="0057217F">
              <w:rPr>
                <w:b/>
                <w:bCs/>
                <w:sz w:val="20"/>
                <w:szCs w:val="20"/>
              </w:rPr>
              <w:t>Código</w:t>
            </w:r>
          </w:p>
        </w:tc>
      </w:tr>
      <w:tr w:rsidR="0057217F" w:rsidRPr="0057217F">
        <w:tblPrEx>
          <w:tblCellMar>
            <w:top w:w="0" w:type="dxa"/>
            <w:bottom w:w="0" w:type="dxa"/>
          </w:tblCellMar>
        </w:tblPrEx>
        <w:tc>
          <w:tcPr>
            <w:tcW w:w="900" w:type="dxa"/>
            <w:tcMar>
              <w:top w:w="80" w:type="dxa"/>
              <w:left w:w="100" w:type="dxa"/>
              <w:bottom w:w="80" w:type="dxa"/>
              <w:right w:w="100" w:type="dxa"/>
            </w:tcMar>
            <w:vAlign w:val="center"/>
          </w:tcPr>
          <w:p w:rsidR="00880A95" w:rsidRPr="0057217F" w:rsidRDefault="00E1268C">
            <w:pPr>
              <w:jc w:val="center"/>
            </w:pPr>
            <w:r w:rsidRPr="0057217F">
              <w:rPr>
                <w:b/>
                <w:bCs/>
                <w:sz w:val="20"/>
                <w:szCs w:val="20"/>
              </w:rPr>
              <w:t>A</w:t>
            </w:r>
          </w:p>
        </w:tc>
        <w:tc>
          <w:tcPr>
            <w:tcW w:w="5500" w:type="dxa"/>
            <w:tcMar>
              <w:top w:w="80" w:type="dxa"/>
              <w:left w:w="100" w:type="dxa"/>
              <w:bottom w:w="80" w:type="dxa"/>
              <w:right w:w="100" w:type="dxa"/>
            </w:tcMar>
            <w:vAlign w:val="center"/>
          </w:tcPr>
          <w:p w:rsidR="00880A95" w:rsidRPr="0057217F" w:rsidRDefault="00E1268C">
            <w:r w:rsidRPr="0057217F">
              <w:rPr>
                <w:sz w:val="20"/>
                <w:szCs w:val="20"/>
              </w:rPr>
              <w:t>Registro de Entrevistas</w:t>
            </w:r>
          </w:p>
        </w:tc>
        <w:tc>
          <w:tcPr>
            <w:tcW w:w="2950" w:type="dxa"/>
            <w:tcMar>
              <w:top w:w="80" w:type="dxa"/>
              <w:left w:w="100" w:type="dxa"/>
              <w:bottom w:w="80" w:type="dxa"/>
              <w:right w:w="100" w:type="dxa"/>
            </w:tcMar>
            <w:vAlign w:val="center"/>
          </w:tcPr>
          <w:p w:rsidR="00880A95" w:rsidRPr="0057217F" w:rsidRDefault="00E1268C">
            <w:pPr>
              <w:jc w:val="center"/>
            </w:pPr>
            <w:r w:rsidRPr="0057217F">
              <w:rPr>
                <w:sz w:val="18"/>
                <w:szCs w:val="18"/>
              </w:rPr>
              <w:t>RE-SDLC-ESPIGACLOUD-2026-001</w:t>
            </w:r>
          </w:p>
        </w:tc>
      </w:tr>
      <w:tr w:rsidR="0057217F" w:rsidRPr="0057217F">
        <w:tblPrEx>
          <w:tblCellMar>
            <w:top w:w="0" w:type="dxa"/>
            <w:bottom w:w="0" w:type="dxa"/>
          </w:tblCellMar>
        </w:tblPrEx>
        <w:tc>
          <w:tcPr>
            <w:tcW w:w="900" w:type="dxa"/>
            <w:tcMar>
              <w:top w:w="80" w:type="dxa"/>
              <w:left w:w="100" w:type="dxa"/>
              <w:bottom w:w="80" w:type="dxa"/>
              <w:right w:w="100" w:type="dxa"/>
            </w:tcMar>
            <w:vAlign w:val="center"/>
          </w:tcPr>
          <w:p w:rsidR="00880A95" w:rsidRPr="0057217F" w:rsidRDefault="00E1268C">
            <w:pPr>
              <w:jc w:val="center"/>
            </w:pPr>
            <w:r w:rsidRPr="0057217F">
              <w:rPr>
                <w:b/>
                <w:bCs/>
                <w:sz w:val="20"/>
                <w:szCs w:val="20"/>
              </w:rPr>
              <w:t>B</w:t>
            </w:r>
          </w:p>
        </w:tc>
        <w:tc>
          <w:tcPr>
            <w:tcW w:w="5500" w:type="dxa"/>
            <w:tcMar>
              <w:top w:w="80" w:type="dxa"/>
              <w:left w:w="100" w:type="dxa"/>
              <w:bottom w:w="80" w:type="dxa"/>
              <w:right w:w="100" w:type="dxa"/>
            </w:tcMar>
            <w:vAlign w:val="center"/>
          </w:tcPr>
          <w:p w:rsidR="00880A95" w:rsidRPr="0057217F" w:rsidRDefault="00E1268C">
            <w:r w:rsidRPr="0057217F">
              <w:rPr>
                <w:sz w:val="20"/>
                <w:szCs w:val="20"/>
              </w:rPr>
              <w:t>Registro de Evidencias</w:t>
            </w:r>
          </w:p>
        </w:tc>
        <w:tc>
          <w:tcPr>
            <w:tcW w:w="2950" w:type="dxa"/>
            <w:tcMar>
              <w:top w:w="80" w:type="dxa"/>
              <w:left w:w="100" w:type="dxa"/>
              <w:bottom w:w="80" w:type="dxa"/>
              <w:right w:w="100" w:type="dxa"/>
            </w:tcMar>
            <w:vAlign w:val="center"/>
          </w:tcPr>
          <w:p w:rsidR="00880A95" w:rsidRPr="0057217F" w:rsidRDefault="00E1268C">
            <w:pPr>
              <w:jc w:val="center"/>
            </w:pPr>
            <w:r w:rsidRPr="0057217F">
              <w:rPr>
                <w:sz w:val="18"/>
                <w:szCs w:val="18"/>
              </w:rPr>
              <w:t>REV-SDLC-ESPIGACLOUD-2026-001</w:t>
            </w:r>
          </w:p>
        </w:tc>
      </w:tr>
      <w:tr w:rsidR="0057217F" w:rsidRPr="0057217F">
        <w:tblPrEx>
          <w:tblCellMar>
            <w:top w:w="0" w:type="dxa"/>
            <w:bottom w:w="0" w:type="dxa"/>
          </w:tblCellMar>
        </w:tblPrEx>
        <w:tc>
          <w:tcPr>
            <w:tcW w:w="900" w:type="dxa"/>
            <w:tcMar>
              <w:top w:w="80" w:type="dxa"/>
              <w:left w:w="100" w:type="dxa"/>
              <w:bottom w:w="80" w:type="dxa"/>
              <w:right w:w="100" w:type="dxa"/>
            </w:tcMar>
            <w:vAlign w:val="center"/>
          </w:tcPr>
          <w:p w:rsidR="00880A95" w:rsidRPr="0057217F" w:rsidRDefault="00E1268C">
            <w:pPr>
              <w:jc w:val="center"/>
            </w:pPr>
            <w:r w:rsidRPr="0057217F">
              <w:rPr>
                <w:b/>
                <w:bCs/>
                <w:sz w:val="20"/>
                <w:szCs w:val="20"/>
              </w:rPr>
              <w:t>C</w:t>
            </w:r>
          </w:p>
        </w:tc>
        <w:tc>
          <w:tcPr>
            <w:tcW w:w="5500" w:type="dxa"/>
            <w:tcMar>
              <w:top w:w="80" w:type="dxa"/>
              <w:left w:w="100" w:type="dxa"/>
              <w:bottom w:w="80" w:type="dxa"/>
              <w:right w:w="100" w:type="dxa"/>
            </w:tcMar>
            <w:vAlign w:val="center"/>
          </w:tcPr>
          <w:p w:rsidR="00880A95" w:rsidRPr="0057217F" w:rsidRDefault="00E1268C">
            <w:pPr>
              <w:rPr>
                <w:lang w:val="es-PE"/>
              </w:rPr>
            </w:pPr>
            <w:r w:rsidRPr="0057217F">
              <w:rPr>
                <w:sz w:val="20"/>
                <w:szCs w:val="20"/>
                <w:lang w:val="es-PE"/>
              </w:rPr>
              <w:t>Papeles de Trabajo de Auditoría</w:t>
            </w:r>
          </w:p>
        </w:tc>
        <w:tc>
          <w:tcPr>
            <w:tcW w:w="2950" w:type="dxa"/>
            <w:tcMar>
              <w:top w:w="80" w:type="dxa"/>
              <w:left w:w="100" w:type="dxa"/>
              <w:bottom w:w="80" w:type="dxa"/>
              <w:right w:w="100" w:type="dxa"/>
            </w:tcMar>
            <w:vAlign w:val="center"/>
          </w:tcPr>
          <w:p w:rsidR="00880A95" w:rsidRPr="0057217F" w:rsidRDefault="00E1268C">
            <w:pPr>
              <w:jc w:val="center"/>
            </w:pPr>
            <w:r w:rsidRPr="0057217F">
              <w:rPr>
                <w:sz w:val="18"/>
                <w:szCs w:val="18"/>
              </w:rPr>
              <w:t>PT-SDLC-ESPIGACLOUD-2026-001</w:t>
            </w:r>
          </w:p>
        </w:tc>
      </w:tr>
      <w:tr w:rsidR="0057217F" w:rsidRPr="0057217F">
        <w:tblPrEx>
          <w:tblCellMar>
            <w:top w:w="0" w:type="dxa"/>
            <w:bottom w:w="0" w:type="dxa"/>
          </w:tblCellMar>
        </w:tblPrEx>
        <w:tc>
          <w:tcPr>
            <w:tcW w:w="900" w:type="dxa"/>
            <w:tcMar>
              <w:top w:w="80" w:type="dxa"/>
              <w:left w:w="100" w:type="dxa"/>
              <w:bottom w:w="80" w:type="dxa"/>
              <w:right w:w="100" w:type="dxa"/>
            </w:tcMar>
            <w:vAlign w:val="center"/>
          </w:tcPr>
          <w:p w:rsidR="00880A95" w:rsidRPr="0057217F" w:rsidRDefault="00E1268C">
            <w:pPr>
              <w:jc w:val="center"/>
            </w:pPr>
            <w:r w:rsidRPr="0057217F">
              <w:rPr>
                <w:b/>
                <w:bCs/>
                <w:sz w:val="20"/>
                <w:szCs w:val="20"/>
              </w:rPr>
              <w:t>D</w:t>
            </w:r>
          </w:p>
        </w:tc>
        <w:tc>
          <w:tcPr>
            <w:tcW w:w="5500" w:type="dxa"/>
            <w:tcMar>
              <w:top w:w="80" w:type="dxa"/>
              <w:left w:w="100" w:type="dxa"/>
              <w:bottom w:w="80" w:type="dxa"/>
              <w:right w:w="100" w:type="dxa"/>
            </w:tcMar>
            <w:vAlign w:val="center"/>
          </w:tcPr>
          <w:p w:rsidR="00880A95" w:rsidRPr="0057217F" w:rsidRDefault="00E1268C">
            <w:r w:rsidRPr="0057217F">
              <w:rPr>
                <w:sz w:val="20"/>
                <w:szCs w:val="20"/>
              </w:rPr>
              <w:t>Matriz de Hallazgos</w:t>
            </w:r>
          </w:p>
        </w:tc>
        <w:tc>
          <w:tcPr>
            <w:tcW w:w="2950" w:type="dxa"/>
            <w:tcMar>
              <w:top w:w="80" w:type="dxa"/>
              <w:left w:w="100" w:type="dxa"/>
              <w:bottom w:w="80" w:type="dxa"/>
              <w:right w:w="100" w:type="dxa"/>
            </w:tcMar>
            <w:vAlign w:val="center"/>
          </w:tcPr>
          <w:p w:rsidR="00880A95" w:rsidRPr="0057217F" w:rsidRDefault="00E1268C">
            <w:pPr>
              <w:jc w:val="center"/>
            </w:pPr>
            <w:r w:rsidRPr="0057217F">
              <w:rPr>
                <w:sz w:val="18"/>
                <w:szCs w:val="18"/>
              </w:rPr>
              <w:t>MH-SDLC-ESPIGACLOUD-2026-001</w:t>
            </w:r>
          </w:p>
        </w:tc>
      </w:tr>
      <w:tr w:rsidR="0057217F" w:rsidRPr="0057217F">
        <w:tblPrEx>
          <w:tblCellMar>
            <w:top w:w="0" w:type="dxa"/>
            <w:bottom w:w="0" w:type="dxa"/>
          </w:tblCellMar>
        </w:tblPrEx>
        <w:tc>
          <w:tcPr>
            <w:tcW w:w="900" w:type="dxa"/>
            <w:tcMar>
              <w:top w:w="80" w:type="dxa"/>
              <w:left w:w="100" w:type="dxa"/>
              <w:bottom w:w="80" w:type="dxa"/>
              <w:right w:w="100" w:type="dxa"/>
            </w:tcMar>
            <w:vAlign w:val="center"/>
          </w:tcPr>
          <w:p w:rsidR="00880A95" w:rsidRPr="0057217F" w:rsidRDefault="00E1268C">
            <w:pPr>
              <w:jc w:val="center"/>
            </w:pPr>
            <w:r w:rsidRPr="0057217F">
              <w:rPr>
                <w:b/>
                <w:bCs/>
                <w:sz w:val="20"/>
                <w:szCs w:val="20"/>
              </w:rPr>
              <w:t>E</w:t>
            </w:r>
          </w:p>
        </w:tc>
        <w:tc>
          <w:tcPr>
            <w:tcW w:w="5500" w:type="dxa"/>
            <w:tcMar>
              <w:top w:w="80" w:type="dxa"/>
              <w:left w:w="100" w:type="dxa"/>
              <w:bottom w:w="80" w:type="dxa"/>
              <w:right w:w="100" w:type="dxa"/>
            </w:tcMar>
            <w:vAlign w:val="center"/>
          </w:tcPr>
          <w:p w:rsidR="00880A95" w:rsidRPr="0057217F" w:rsidRDefault="00E1268C">
            <w:r w:rsidRPr="0057217F">
              <w:rPr>
                <w:sz w:val="20"/>
                <w:szCs w:val="20"/>
              </w:rPr>
              <w:t>Matriz de Riesgos</w:t>
            </w:r>
          </w:p>
        </w:tc>
        <w:tc>
          <w:tcPr>
            <w:tcW w:w="2950" w:type="dxa"/>
            <w:tcMar>
              <w:top w:w="80" w:type="dxa"/>
              <w:left w:w="100" w:type="dxa"/>
              <w:bottom w:w="80" w:type="dxa"/>
              <w:right w:w="100" w:type="dxa"/>
            </w:tcMar>
            <w:vAlign w:val="center"/>
          </w:tcPr>
          <w:p w:rsidR="00880A95" w:rsidRPr="0057217F" w:rsidRDefault="00E1268C">
            <w:pPr>
              <w:jc w:val="center"/>
            </w:pPr>
            <w:r w:rsidRPr="0057217F">
              <w:rPr>
                <w:sz w:val="18"/>
                <w:szCs w:val="18"/>
              </w:rPr>
              <w:t>MR-SDLC-ESPIGACLOUD-2026-001</w:t>
            </w:r>
          </w:p>
        </w:tc>
      </w:tr>
      <w:tr w:rsidR="0057217F" w:rsidRPr="0057217F">
        <w:tblPrEx>
          <w:tblCellMar>
            <w:top w:w="0" w:type="dxa"/>
            <w:bottom w:w="0" w:type="dxa"/>
          </w:tblCellMar>
        </w:tblPrEx>
        <w:tc>
          <w:tcPr>
            <w:tcW w:w="900" w:type="dxa"/>
            <w:tcMar>
              <w:top w:w="80" w:type="dxa"/>
              <w:left w:w="100" w:type="dxa"/>
              <w:bottom w:w="80" w:type="dxa"/>
              <w:right w:w="100" w:type="dxa"/>
            </w:tcMar>
            <w:vAlign w:val="center"/>
          </w:tcPr>
          <w:p w:rsidR="00880A95" w:rsidRPr="0057217F" w:rsidRDefault="00E1268C">
            <w:pPr>
              <w:jc w:val="center"/>
            </w:pPr>
            <w:r w:rsidRPr="0057217F">
              <w:rPr>
                <w:b/>
                <w:bCs/>
                <w:sz w:val="20"/>
                <w:szCs w:val="20"/>
              </w:rPr>
              <w:t>F</w:t>
            </w:r>
          </w:p>
        </w:tc>
        <w:tc>
          <w:tcPr>
            <w:tcW w:w="5500" w:type="dxa"/>
            <w:tcMar>
              <w:top w:w="80" w:type="dxa"/>
              <w:left w:w="100" w:type="dxa"/>
              <w:bottom w:w="80" w:type="dxa"/>
              <w:right w:w="100" w:type="dxa"/>
            </w:tcMar>
            <w:vAlign w:val="center"/>
          </w:tcPr>
          <w:p w:rsidR="00880A95" w:rsidRPr="0057217F" w:rsidRDefault="00E1268C">
            <w:r w:rsidRPr="0057217F">
              <w:rPr>
                <w:sz w:val="20"/>
                <w:szCs w:val="20"/>
              </w:rPr>
              <w:t>Checklist SDLC Adaptado</w:t>
            </w:r>
          </w:p>
        </w:tc>
        <w:tc>
          <w:tcPr>
            <w:tcW w:w="2950" w:type="dxa"/>
            <w:tcMar>
              <w:top w:w="80" w:type="dxa"/>
              <w:left w:w="100" w:type="dxa"/>
              <w:bottom w:w="80" w:type="dxa"/>
              <w:right w:w="100" w:type="dxa"/>
            </w:tcMar>
            <w:vAlign w:val="center"/>
          </w:tcPr>
          <w:p w:rsidR="00880A95" w:rsidRPr="0057217F" w:rsidRDefault="00E1268C">
            <w:pPr>
              <w:jc w:val="center"/>
            </w:pPr>
            <w:r w:rsidRPr="0057217F">
              <w:rPr>
                <w:sz w:val="18"/>
                <w:szCs w:val="18"/>
              </w:rPr>
              <w:t>CHK-SDLC-ESPIGACLOUD-2026-001</w:t>
            </w:r>
          </w:p>
        </w:tc>
      </w:tr>
      <w:tr w:rsidR="0057217F" w:rsidRPr="0057217F">
        <w:tblPrEx>
          <w:tblCellMar>
            <w:top w:w="0" w:type="dxa"/>
            <w:bottom w:w="0" w:type="dxa"/>
          </w:tblCellMar>
        </w:tblPrEx>
        <w:tc>
          <w:tcPr>
            <w:tcW w:w="900" w:type="dxa"/>
            <w:tcMar>
              <w:top w:w="80" w:type="dxa"/>
              <w:left w:w="100" w:type="dxa"/>
              <w:bottom w:w="80" w:type="dxa"/>
              <w:right w:w="100" w:type="dxa"/>
            </w:tcMar>
            <w:vAlign w:val="center"/>
          </w:tcPr>
          <w:p w:rsidR="00880A95" w:rsidRPr="0057217F" w:rsidRDefault="00E1268C">
            <w:pPr>
              <w:jc w:val="center"/>
            </w:pPr>
            <w:r w:rsidRPr="0057217F">
              <w:rPr>
                <w:b/>
                <w:bCs/>
                <w:sz w:val="20"/>
                <w:szCs w:val="20"/>
              </w:rPr>
              <w:t>G</w:t>
            </w:r>
          </w:p>
        </w:tc>
        <w:tc>
          <w:tcPr>
            <w:tcW w:w="5500" w:type="dxa"/>
            <w:tcMar>
              <w:top w:w="80" w:type="dxa"/>
              <w:left w:w="100" w:type="dxa"/>
              <w:bottom w:w="80" w:type="dxa"/>
              <w:right w:w="100" w:type="dxa"/>
            </w:tcMar>
            <w:vAlign w:val="center"/>
          </w:tcPr>
          <w:p w:rsidR="00880A95" w:rsidRPr="0057217F" w:rsidRDefault="00E1268C">
            <w:r w:rsidRPr="0057217F">
              <w:rPr>
                <w:sz w:val="20"/>
                <w:szCs w:val="20"/>
              </w:rPr>
              <w:t>Informe Preliminar de Auditoría</w:t>
            </w:r>
          </w:p>
        </w:tc>
        <w:tc>
          <w:tcPr>
            <w:tcW w:w="2950" w:type="dxa"/>
            <w:tcMar>
              <w:top w:w="80" w:type="dxa"/>
              <w:left w:w="100" w:type="dxa"/>
              <w:bottom w:w="80" w:type="dxa"/>
              <w:right w:w="100" w:type="dxa"/>
            </w:tcMar>
            <w:vAlign w:val="center"/>
          </w:tcPr>
          <w:p w:rsidR="00880A95" w:rsidRPr="0057217F" w:rsidRDefault="00E1268C">
            <w:pPr>
              <w:jc w:val="center"/>
            </w:pPr>
            <w:r w:rsidRPr="0057217F">
              <w:rPr>
                <w:sz w:val="18"/>
                <w:szCs w:val="18"/>
              </w:rPr>
              <w:t>IP-SDLC-ESPIGACLOUD-2026-001</w:t>
            </w:r>
          </w:p>
        </w:tc>
      </w:tr>
    </w:tbl>
    <w:p w:rsidR="00880A95" w:rsidRPr="0057217F" w:rsidRDefault="00880A95">
      <w:pPr>
        <w:spacing w:after="160"/>
      </w:pPr>
    </w:p>
    <w:p w:rsidR="00880A95" w:rsidRPr="0057217F" w:rsidRDefault="00E1268C">
      <w:pPr>
        <w:spacing w:after="160" w:line="300" w:lineRule="auto"/>
        <w:jc w:val="both"/>
        <w:rPr>
          <w:lang w:val="es-PE"/>
        </w:rPr>
      </w:pPr>
      <w:r w:rsidRPr="0057217F">
        <w:rPr>
          <w:i/>
          <w:iCs/>
          <w:sz w:val="19"/>
          <w:szCs w:val="19"/>
          <w:lang w:val="es-PE"/>
        </w:rPr>
        <w:t>Nota: los documentos de los Anexos A a G corresponden a los entregables de auditoría elaborados en las Fases I a III y se adjuntan en formato Word/PDF junto con el presente informe. Si el equip</w:t>
      </w:r>
      <w:r w:rsidRPr="0057217F">
        <w:rPr>
          <w:i/>
          <w:iCs/>
          <w:sz w:val="19"/>
          <w:szCs w:val="19"/>
          <w:lang w:val="es-PE"/>
        </w:rPr>
        <w:t xml:space="preserve">o auditor cuenta con un repositorio compartido (p. ej. Google Drive o el propio repositorio GitHub EspigaCloud-main), se recomienda incluir aquí los enlaces </w:t>
      </w:r>
      <w:r w:rsidRPr="0057217F">
        <w:rPr>
          <w:i/>
          <w:iCs/>
          <w:sz w:val="19"/>
          <w:szCs w:val="19"/>
          <w:lang w:val="es-PE"/>
        </w:rPr>
        <w:t>correspondientes.</w:t>
      </w:r>
    </w:p>
    <w:sectPr w:rsidR="00880A95" w:rsidRPr="0057217F">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268C" w:rsidRDefault="00E1268C">
      <w:r>
        <w:separator/>
      </w:r>
    </w:p>
  </w:endnote>
  <w:endnote w:type="continuationSeparator" w:id="0">
    <w:p w:rsidR="00E1268C" w:rsidRDefault="00E12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0A95" w:rsidRDefault="00E1268C">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sidR="0057217F">
      <w:rPr>
        <w:color w:val="595959"/>
        <w:sz w:val="16"/>
        <w:szCs w:val="16"/>
      </w:rPr>
      <w:fldChar w:fldCharType="separate"/>
    </w:r>
    <w:r w:rsidR="0057217F">
      <w:rPr>
        <w:noProof/>
        <w:color w:val="595959"/>
        <w:sz w:val="16"/>
        <w:szCs w:val="16"/>
      </w:rPr>
      <w:t>2</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sidR="0057217F">
      <w:rPr>
        <w:color w:val="595959"/>
        <w:sz w:val="16"/>
        <w:szCs w:val="16"/>
      </w:rPr>
      <w:fldChar w:fldCharType="separate"/>
    </w:r>
    <w:r w:rsidR="0057217F">
      <w:rPr>
        <w:noProof/>
        <w:color w:val="595959"/>
        <w:sz w:val="16"/>
        <w:szCs w:val="16"/>
      </w:rPr>
      <w:t>10</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268C" w:rsidRDefault="00E1268C">
      <w:r>
        <w:separator/>
      </w:r>
    </w:p>
  </w:footnote>
  <w:footnote w:type="continuationSeparator" w:id="0">
    <w:p w:rsidR="00E1268C" w:rsidRDefault="00E1268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0A95" w:rsidRDefault="00E1268C">
    <w:pPr>
      <w:jc w:val="right"/>
    </w:pPr>
    <w:r>
      <w:rPr>
        <w:color w:val="595959"/>
        <w:sz w:val="14"/>
        <w:szCs w:val="14"/>
      </w:rPr>
      <w:t>IF-SDLC-ESPIGACLOUD-2026-001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C2844"/>
    <w:multiLevelType w:val="hybridMultilevel"/>
    <w:tmpl w:val="EB163ABA"/>
    <w:lvl w:ilvl="0" w:tplc="73621B34">
      <w:start w:val="1"/>
      <w:numFmt w:val="decimal"/>
      <w:lvlText w:val="%1."/>
      <w:lvlJc w:val="left"/>
      <w:pPr>
        <w:ind w:left="450" w:hanging="260"/>
      </w:pPr>
    </w:lvl>
    <w:lvl w:ilvl="1" w:tplc="F6D6368C">
      <w:numFmt w:val="decimal"/>
      <w:lvlText w:val=""/>
      <w:lvlJc w:val="left"/>
    </w:lvl>
    <w:lvl w:ilvl="2" w:tplc="F22ACFE6">
      <w:numFmt w:val="decimal"/>
      <w:lvlText w:val=""/>
      <w:lvlJc w:val="left"/>
    </w:lvl>
    <w:lvl w:ilvl="3" w:tplc="54F84704">
      <w:numFmt w:val="decimal"/>
      <w:lvlText w:val=""/>
      <w:lvlJc w:val="left"/>
    </w:lvl>
    <w:lvl w:ilvl="4" w:tplc="D5BC4CDA">
      <w:numFmt w:val="decimal"/>
      <w:lvlText w:val=""/>
      <w:lvlJc w:val="left"/>
    </w:lvl>
    <w:lvl w:ilvl="5" w:tplc="BEFA1A64">
      <w:numFmt w:val="decimal"/>
      <w:lvlText w:val=""/>
      <w:lvlJc w:val="left"/>
    </w:lvl>
    <w:lvl w:ilvl="6" w:tplc="BEB6D3E2">
      <w:numFmt w:val="decimal"/>
      <w:lvlText w:val=""/>
      <w:lvlJc w:val="left"/>
    </w:lvl>
    <w:lvl w:ilvl="7" w:tplc="43904EC6">
      <w:numFmt w:val="decimal"/>
      <w:lvlText w:val=""/>
      <w:lvlJc w:val="left"/>
    </w:lvl>
    <w:lvl w:ilvl="8" w:tplc="8A20848E">
      <w:numFmt w:val="decimal"/>
      <w:lvlText w:val=""/>
      <w:lvlJc w:val="left"/>
    </w:lvl>
  </w:abstractNum>
  <w:abstractNum w:abstractNumId="1" w15:restartNumberingAfterBreak="0">
    <w:nsid w:val="3DF77F3F"/>
    <w:multiLevelType w:val="hybridMultilevel"/>
    <w:tmpl w:val="EE282432"/>
    <w:lvl w:ilvl="0" w:tplc="10EA5002">
      <w:start w:val="1"/>
      <w:numFmt w:val="bullet"/>
      <w:lvlText w:val="●"/>
      <w:lvlJc w:val="left"/>
      <w:pPr>
        <w:ind w:left="720" w:hanging="360"/>
      </w:pPr>
    </w:lvl>
    <w:lvl w:ilvl="1" w:tplc="E38E7AC6">
      <w:start w:val="1"/>
      <w:numFmt w:val="bullet"/>
      <w:lvlText w:val="○"/>
      <w:lvlJc w:val="left"/>
      <w:pPr>
        <w:ind w:left="1440" w:hanging="360"/>
      </w:pPr>
    </w:lvl>
    <w:lvl w:ilvl="2" w:tplc="9E6C1EC4">
      <w:start w:val="1"/>
      <w:numFmt w:val="bullet"/>
      <w:lvlText w:val="■"/>
      <w:lvlJc w:val="left"/>
      <w:pPr>
        <w:ind w:left="2160" w:hanging="360"/>
      </w:pPr>
    </w:lvl>
    <w:lvl w:ilvl="3" w:tplc="856ABE7C">
      <w:start w:val="1"/>
      <w:numFmt w:val="bullet"/>
      <w:lvlText w:val="●"/>
      <w:lvlJc w:val="left"/>
      <w:pPr>
        <w:ind w:left="2880" w:hanging="360"/>
      </w:pPr>
    </w:lvl>
    <w:lvl w:ilvl="4" w:tplc="1F0EE098">
      <w:start w:val="1"/>
      <w:numFmt w:val="bullet"/>
      <w:lvlText w:val="○"/>
      <w:lvlJc w:val="left"/>
      <w:pPr>
        <w:ind w:left="3600" w:hanging="360"/>
      </w:pPr>
    </w:lvl>
    <w:lvl w:ilvl="5" w:tplc="E18C6E68">
      <w:start w:val="1"/>
      <w:numFmt w:val="bullet"/>
      <w:lvlText w:val="■"/>
      <w:lvlJc w:val="left"/>
      <w:pPr>
        <w:ind w:left="4320" w:hanging="360"/>
      </w:pPr>
    </w:lvl>
    <w:lvl w:ilvl="6" w:tplc="E87698D8">
      <w:start w:val="1"/>
      <w:numFmt w:val="bullet"/>
      <w:lvlText w:val="●"/>
      <w:lvlJc w:val="left"/>
      <w:pPr>
        <w:ind w:left="5040" w:hanging="360"/>
      </w:pPr>
    </w:lvl>
    <w:lvl w:ilvl="7" w:tplc="3D7046E6">
      <w:start w:val="1"/>
      <w:numFmt w:val="bullet"/>
      <w:lvlText w:val="●"/>
      <w:lvlJc w:val="left"/>
      <w:pPr>
        <w:ind w:left="5760" w:hanging="360"/>
      </w:pPr>
    </w:lvl>
    <w:lvl w:ilvl="8" w:tplc="3ED8437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A95"/>
    <w:rsid w:val="0057217F"/>
    <w:rsid w:val="00880A95"/>
    <w:rsid w:val="00E1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BCDC6"/>
  <w15:docId w15:val="{111B7C0B-687F-4B2F-AC78-55915471C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2217</Words>
  <Characters>12638</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cp:lastModifiedBy>
  <cp:revision>2</cp:revision>
  <dcterms:created xsi:type="dcterms:W3CDTF">2026-07-03T13:22:00Z</dcterms:created>
  <dcterms:modified xsi:type="dcterms:W3CDTF">2026-07-03T13:22:00Z</dcterms:modified>
</cp:coreProperties>
</file>