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69E8" w:rsidRPr="007A7E93" w:rsidRDefault="00C54F02">
      <w:pPr>
        <w:spacing w:after="40"/>
        <w:jc w:val="center"/>
        <w:rPr>
          <w:lang w:val="es-PE"/>
        </w:rPr>
      </w:pPr>
      <w:r w:rsidRPr="007A7E93">
        <w:rPr>
          <w:b/>
          <w:bCs/>
          <w:sz w:val="30"/>
          <w:szCs w:val="30"/>
          <w:lang w:val="es-PE"/>
        </w:rPr>
        <w:t>UNIVERSIDAD PERUANA UNIÓN</w:t>
      </w:r>
    </w:p>
    <w:p w:rsidR="00A669E8" w:rsidRDefault="00C54F02">
      <w:pPr>
        <w:spacing w:after="20"/>
        <w:jc w:val="center"/>
        <w:rPr>
          <w:b/>
          <w:bCs/>
          <w:sz w:val="22"/>
          <w:szCs w:val="22"/>
          <w:lang w:val="es-PE"/>
        </w:rPr>
      </w:pPr>
      <w:r w:rsidRPr="007A7E93">
        <w:rPr>
          <w:b/>
          <w:bCs/>
          <w:sz w:val="22"/>
          <w:szCs w:val="22"/>
          <w:lang w:val="es-PE"/>
        </w:rPr>
        <w:t>FILIAL JULIACA</w:t>
      </w:r>
    </w:p>
    <w:p w:rsidR="007A7E93" w:rsidRPr="007A7E93" w:rsidRDefault="007A7E93">
      <w:pPr>
        <w:spacing w:after="20"/>
        <w:jc w:val="center"/>
        <w:rPr>
          <w:lang w:val="es-PE"/>
        </w:rPr>
      </w:pPr>
      <w:r w:rsidRPr="007A7E93">
        <w:rPr>
          <w:lang w:val="es-PE"/>
        </w:rPr>
        <w:drawing>
          <wp:inline distT="0" distB="0" distL="0" distR="0" wp14:anchorId="3D1BDD8D" wp14:editId="7E702844">
            <wp:extent cx="1990725" cy="200699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6641" cy="202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9E8" w:rsidRPr="007A7E93" w:rsidRDefault="00C54F02">
      <w:pPr>
        <w:spacing w:after="20"/>
        <w:jc w:val="center"/>
        <w:rPr>
          <w:lang w:val="es-PE"/>
        </w:rPr>
      </w:pPr>
      <w:r w:rsidRPr="007A7E93">
        <w:rPr>
          <w:sz w:val="22"/>
          <w:szCs w:val="22"/>
          <w:lang w:val="es-PE"/>
        </w:rPr>
        <w:t>Facultad de Ingeniería y Arquitectura</w:t>
      </w:r>
    </w:p>
    <w:p w:rsidR="00A669E8" w:rsidRPr="007A7E93" w:rsidRDefault="00C54F02">
      <w:pPr>
        <w:spacing w:after="600"/>
        <w:jc w:val="center"/>
        <w:rPr>
          <w:lang w:val="es-PE"/>
        </w:rPr>
      </w:pPr>
      <w:r w:rsidRPr="007A7E93">
        <w:rPr>
          <w:sz w:val="22"/>
          <w:szCs w:val="22"/>
          <w:lang w:val="es-PE"/>
        </w:rPr>
        <w:t>Escuela Profesional de Ingeniería de Sistemas</w:t>
      </w:r>
    </w:p>
    <w:p w:rsidR="00A669E8" w:rsidRPr="007A7E93" w:rsidRDefault="00C54F02">
      <w:pPr>
        <w:pBdr>
          <w:top w:val="single" w:sz="12" w:space="8" w:color="8B4513"/>
          <w:bottom w:val="single" w:sz="12" w:space="8" w:color="8B4513"/>
        </w:pBdr>
        <w:spacing w:after="300"/>
        <w:jc w:val="center"/>
        <w:rPr>
          <w:lang w:val="es-PE"/>
        </w:rPr>
      </w:pPr>
      <w:r w:rsidRPr="007A7E93">
        <w:rPr>
          <w:b/>
          <w:bCs/>
          <w:sz w:val="24"/>
          <w:szCs w:val="24"/>
          <w:lang w:val="es-PE"/>
        </w:rPr>
        <w:t>Curso: Ingeniería de Software II</w:t>
      </w:r>
    </w:p>
    <w:p w:rsidR="00A669E8" w:rsidRPr="007A7E93" w:rsidRDefault="00C54F02">
      <w:pPr>
        <w:spacing w:before="300" w:after="100"/>
        <w:jc w:val="center"/>
        <w:rPr>
          <w:lang w:val="es-PE"/>
        </w:rPr>
      </w:pPr>
      <w:r w:rsidRPr="007A7E93">
        <w:rPr>
          <w:b/>
          <w:bCs/>
          <w:lang w:val="es-PE"/>
        </w:rPr>
        <w:t>Entregable</w:t>
      </w:r>
    </w:p>
    <w:p w:rsidR="00A669E8" w:rsidRPr="007A7E93" w:rsidRDefault="00C54F02">
      <w:pPr>
        <w:spacing w:after="500"/>
        <w:jc w:val="center"/>
        <w:rPr>
          <w:lang w:val="es-PE"/>
        </w:rPr>
      </w:pPr>
      <w:r w:rsidRPr="007A7E93">
        <w:rPr>
          <w:b/>
          <w:bCs/>
          <w:sz w:val="28"/>
          <w:szCs w:val="28"/>
          <w:lang w:val="es-PE"/>
        </w:rPr>
        <w:t>REGISTRO DE EVIDENCIAS</w:t>
      </w:r>
    </w:p>
    <w:p w:rsidR="00A669E8" w:rsidRPr="007A7E93" w:rsidRDefault="00C54F02">
      <w:pPr>
        <w:spacing w:after="700"/>
        <w:jc w:val="center"/>
        <w:rPr>
          <w:lang w:val="es-PE"/>
        </w:rPr>
      </w:pPr>
      <w:r w:rsidRPr="007A7E93">
        <w:rPr>
          <w:i/>
          <w:iCs/>
          <w:lang w:val="es-PE"/>
        </w:rPr>
        <w:t>Auditoría del Ciclo de Vida del Desarrollo de Software del sistema EspigaCloud — Panificadora Espiga de Trigo</w:t>
      </w:r>
    </w:p>
    <w:p w:rsidR="00A669E8" w:rsidRPr="007A7E93" w:rsidRDefault="00C54F02">
      <w:pPr>
        <w:spacing w:after="120"/>
        <w:jc w:val="center"/>
        <w:rPr>
          <w:lang w:val="es-PE"/>
        </w:rPr>
      </w:pPr>
      <w:r w:rsidRPr="007A7E93">
        <w:rPr>
          <w:b/>
          <w:bCs/>
          <w:sz w:val="22"/>
          <w:szCs w:val="22"/>
          <w:lang w:val="es-PE"/>
        </w:rPr>
        <w:t>Equipo Auditor — DulceCode</w:t>
      </w:r>
    </w:p>
    <w:p w:rsidR="00A669E8" w:rsidRPr="007A7E93" w:rsidRDefault="00C54F02">
      <w:pPr>
        <w:spacing w:after="40"/>
        <w:jc w:val="center"/>
        <w:rPr>
          <w:lang w:val="es-PE"/>
        </w:rPr>
      </w:pPr>
      <w:r w:rsidRPr="007A7E93">
        <w:rPr>
          <w:lang w:val="es-PE"/>
        </w:rPr>
        <w:t>Torres Apaza, Rosa Maria de los Angeles — Código 202312742</w:t>
      </w:r>
    </w:p>
    <w:p w:rsidR="00A669E8" w:rsidRPr="007A7E93" w:rsidRDefault="00C54F02">
      <w:pPr>
        <w:spacing w:after="400"/>
        <w:jc w:val="center"/>
        <w:rPr>
          <w:lang w:val="es-PE"/>
        </w:rPr>
      </w:pPr>
      <w:r w:rsidRPr="007A7E93">
        <w:rPr>
          <w:lang w:val="es-PE"/>
        </w:rPr>
        <w:t>Mamani Paucar, Damaritd Camila — Código 202312051</w:t>
      </w:r>
    </w:p>
    <w:p w:rsidR="00A669E8" w:rsidRPr="007A7E93" w:rsidRDefault="00C54F02">
      <w:pPr>
        <w:spacing w:after="40"/>
        <w:jc w:val="center"/>
        <w:rPr>
          <w:lang w:val="es-PE"/>
        </w:rPr>
      </w:pPr>
      <w:r w:rsidRPr="007A7E93">
        <w:rPr>
          <w:b/>
          <w:bCs/>
          <w:lang w:val="es-PE"/>
        </w:rPr>
        <w:t>Docente</w:t>
      </w:r>
    </w:p>
    <w:p w:rsidR="00A669E8" w:rsidRDefault="00C54F02">
      <w:pPr>
        <w:spacing w:after="500"/>
        <w:jc w:val="center"/>
        <w:rPr>
          <w:lang w:val="es-PE"/>
        </w:rPr>
      </w:pPr>
      <w:r w:rsidRPr="007A7E93">
        <w:rPr>
          <w:lang w:val="es-PE"/>
        </w:rPr>
        <w:t>In</w:t>
      </w:r>
      <w:r w:rsidRPr="007A7E93">
        <w:rPr>
          <w:lang w:val="es-PE"/>
        </w:rPr>
        <w:t>g. Rubén Roque Sucari</w:t>
      </w:r>
    </w:p>
    <w:p w:rsidR="007A7E93" w:rsidRDefault="007A7E93">
      <w:pPr>
        <w:spacing w:after="500"/>
        <w:jc w:val="center"/>
        <w:rPr>
          <w:lang w:val="es-PE"/>
        </w:rPr>
      </w:pPr>
    </w:p>
    <w:p w:rsidR="007A7E93" w:rsidRDefault="007A7E93">
      <w:pPr>
        <w:spacing w:after="500"/>
        <w:jc w:val="center"/>
        <w:rPr>
          <w:lang w:val="es-PE"/>
        </w:rPr>
      </w:pPr>
    </w:p>
    <w:p w:rsidR="007A7E93" w:rsidRDefault="007A7E93">
      <w:pPr>
        <w:spacing w:after="500"/>
        <w:jc w:val="center"/>
        <w:rPr>
          <w:lang w:val="es-PE"/>
        </w:rPr>
      </w:pPr>
    </w:p>
    <w:p w:rsidR="007A7E93" w:rsidRPr="007A7E93" w:rsidRDefault="007A7E93">
      <w:pPr>
        <w:spacing w:after="500"/>
        <w:jc w:val="center"/>
        <w:rPr>
          <w:lang w:val="es-PE"/>
        </w:rPr>
      </w:pPr>
    </w:p>
    <w:p w:rsidR="00A669E8" w:rsidRPr="007A7E93" w:rsidRDefault="00C54F02">
      <w:pPr>
        <w:spacing w:after="40"/>
        <w:jc w:val="center"/>
        <w:rPr>
          <w:lang w:val="es-PE"/>
        </w:rPr>
      </w:pPr>
      <w:r w:rsidRPr="007A7E93">
        <w:rPr>
          <w:lang w:val="es-PE"/>
        </w:rPr>
        <w:t>Juliaca, julio de 2026</w:t>
      </w:r>
    </w:p>
    <w:p w:rsidR="00A669E8" w:rsidRPr="007A7E93" w:rsidRDefault="00C54F02">
      <w:pPr>
        <w:rPr>
          <w:lang w:val="es-PE"/>
        </w:rPr>
      </w:pPr>
      <w:r w:rsidRPr="007A7E93">
        <w:rPr>
          <w:lang w:val="es-PE"/>
        </w:rPr>
        <w:br w:type="page"/>
      </w:r>
    </w:p>
    <w:p w:rsidR="00A669E8" w:rsidRPr="007A7E93" w:rsidRDefault="00A669E8">
      <w:pPr>
        <w:rPr>
          <w:lang w:val="es-PE"/>
        </w:rPr>
        <w:sectPr w:rsidR="00A669E8" w:rsidRPr="007A7E93">
          <w:pgSz w:w="11906" w:h="16838"/>
          <w:pgMar w:top="1000" w:right="1100" w:bottom="1000" w:left="1100" w:header="708" w:footer="708" w:gutter="0"/>
          <w:cols w:space="720"/>
          <w:docGrid w:linePitch="360"/>
        </w:sectPr>
      </w:pPr>
    </w:p>
    <w:p w:rsidR="00A669E8" w:rsidRPr="007A7E93" w:rsidRDefault="00C54F02">
      <w:pPr>
        <w:spacing w:after="100"/>
        <w:jc w:val="center"/>
        <w:rPr>
          <w:lang w:val="es-PE"/>
        </w:rPr>
      </w:pPr>
      <w:r w:rsidRPr="007A7E93">
        <w:rPr>
          <w:b/>
          <w:bCs/>
          <w:sz w:val="28"/>
          <w:szCs w:val="28"/>
          <w:lang w:val="es-PE"/>
        </w:rPr>
        <w:lastRenderedPageBreak/>
        <w:t>REGISTRO DE EVIDENCIAS</w:t>
      </w:r>
    </w:p>
    <w:p w:rsidR="00A669E8" w:rsidRPr="007A7E93" w:rsidRDefault="00C54F02">
      <w:pPr>
        <w:spacing w:after="20"/>
        <w:jc w:val="center"/>
        <w:rPr>
          <w:lang w:val="es-PE"/>
        </w:rPr>
      </w:pPr>
      <w:r w:rsidRPr="007A7E93">
        <w:rPr>
          <w:sz w:val="20"/>
          <w:szCs w:val="20"/>
          <w:lang w:val="es-PE"/>
        </w:rPr>
        <w:t>Auditoría del Ciclo de Vida del Desarrollo de Software (SDLC)</w:t>
      </w:r>
    </w:p>
    <w:p w:rsidR="00A669E8" w:rsidRPr="007A7E93" w:rsidRDefault="00C54F02">
      <w:pPr>
        <w:spacing w:after="300"/>
        <w:jc w:val="center"/>
        <w:rPr>
          <w:lang w:val="es-PE"/>
        </w:rPr>
      </w:pPr>
      <w:r w:rsidRPr="007A7E93">
        <w:rPr>
          <w:i/>
          <w:iCs/>
          <w:sz w:val="20"/>
          <w:szCs w:val="20"/>
          <w:lang w:val="es-PE"/>
        </w:rPr>
        <w:t>Proyecto: EspigaCloud — Panificadora Espiga de Trigo</w:t>
      </w:r>
    </w:p>
    <w:p w:rsidR="00A669E8" w:rsidRPr="007A7E93" w:rsidRDefault="00C54F02">
      <w:pPr>
        <w:pStyle w:val="Ttulo2"/>
        <w:spacing w:before="260" w:after="130"/>
        <w:rPr>
          <w:color w:val="auto"/>
        </w:rPr>
      </w:pPr>
      <w:r w:rsidRPr="007A7E93">
        <w:rPr>
          <w:b/>
          <w:bCs/>
          <w:color w:val="auto"/>
          <w:sz w:val="22"/>
          <w:szCs w:val="22"/>
        </w:rPr>
        <w:t>Control del Documento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7"/>
        <w:gridCol w:w="6729"/>
      </w:tblGrid>
      <w:tr w:rsidR="007A7E93" w:rsidRPr="007A7E9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34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Información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Código</w:t>
            </w:r>
          </w:p>
        </w:tc>
        <w:tc>
          <w:tcPr>
            <w:tcW w:w="3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REV-SDLC-ESPIGACLOUD-2026-001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Documento</w:t>
            </w:r>
          </w:p>
        </w:tc>
        <w:tc>
          <w:tcPr>
            <w:tcW w:w="34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Registro de Evidencias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Proyecto</w:t>
            </w:r>
          </w:p>
        </w:tc>
        <w:tc>
          <w:tcPr>
            <w:tcW w:w="3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EspigaCloud (Espiga Sys)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Organización Auditada</w:t>
            </w:r>
          </w:p>
        </w:tc>
        <w:tc>
          <w:tcPr>
            <w:tcW w:w="34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Panificadora Espiga de Trigo — Equipo DulceCode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Auditoría</w:t>
            </w:r>
          </w:p>
        </w:tc>
        <w:tc>
          <w:tcPr>
            <w:tcW w:w="3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Auditoría SDLC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Versión</w:t>
            </w:r>
          </w:p>
        </w:tc>
        <w:tc>
          <w:tcPr>
            <w:tcW w:w="34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1.0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Fecha</w:t>
            </w:r>
          </w:p>
        </w:tc>
        <w:tc>
          <w:tcPr>
            <w:tcW w:w="3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7A7E93">
            <w:pPr>
              <w:spacing w:line="260" w:lineRule="auto"/>
            </w:pPr>
            <w:r>
              <w:rPr>
                <w:sz w:val="18"/>
                <w:szCs w:val="18"/>
              </w:rPr>
              <w:t>Jun</w:t>
            </w:r>
            <w:r w:rsidR="00C54F02" w:rsidRPr="007A7E93">
              <w:rPr>
                <w:sz w:val="18"/>
                <w:szCs w:val="18"/>
              </w:rPr>
              <w:t>io 2026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Elaborado por</w:t>
            </w:r>
          </w:p>
        </w:tc>
        <w:tc>
          <w:tcPr>
            <w:tcW w:w="34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Equipo Auditor DulceCode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Estado</w:t>
            </w:r>
          </w:p>
        </w:tc>
        <w:tc>
          <w:tcPr>
            <w:tcW w:w="3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7A7E93">
            <w:pPr>
              <w:spacing w:line="260" w:lineRule="auto"/>
              <w:rPr>
                <w:lang w:val="es-PE"/>
              </w:rPr>
            </w:pPr>
            <w:r>
              <w:rPr>
                <w:sz w:val="18"/>
                <w:szCs w:val="18"/>
                <w:lang w:val="es-PE"/>
              </w:rPr>
              <w:t>Aprobado</w:t>
            </w:r>
          </w:p>
        </w:tc>
      </w:tr>
    </w:tbl>
    <w:p w:rsidR="00A669E8" w:rsidRPr="007A7E93" w:rsidRDefault="00A669E8">
      <w:pPr>
        <w:spacing w:after="150"/>
        <w:rPr>
          <w:lang w:val="es-PE"/>
        </w:rPr>
      </w:pPr>
    </w:p>
    <w:p w:rsidR="00A669E8" w:rsidRPr="007A7E93" w:rsidRDefault="00C54F02">
      <w:pPr>
        <w:pStyle w:val="Ttulo2"/>
        <w:spacing w:before="260" w:after="130"/>
        <w:rPr>
          <w:color w:val="auto"/>
        </w:rPr>
      </w:pPr>
      <w:r w:rsidRPr="007A7E93">
        <w:rPr>
          <w:b/>
          <w:bCs/>
          <w:color w:val="auto"/>
          <w:sz w:val="22"/>
          <w:szCs w:val="22"/>
        </w:rPr>
        <w:t>Historial de Versiones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8"/>
        <w:gridCol w:w="1583"/>
        <w:gridCol w:w="5146"/>
        <w:gridCol w:w="1979"/>
      </w:tblGrid>
      <w:tr w:rsidR="007A7E93" w:rsidRPr="007A7E9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Versión</w:t>
            </w:r>
          </w:p>
        </w:tc>
        <w:tc>
          <w:tcPr>
            <w:tcW w:w="8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26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10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Responsable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1.0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7A7E93">
            <w:pPr>
              <w:spacing w:line="260" w:lineRule="auto"/>
            </w:pPr>
            <w:r>
              <w:rPr>
                <w:sz w:val="18"/>
                <w:szCs w:val="18"/>
              </w:rPr>
              <w:t>Jun</w:t>
            </w:r>
            <w:r w:rsidR="00C54F02" w:rsidRPr="007A7E93">
              <w:rPr>
                <w:sz w:val="18"/>
                <w:szCs w:val="18"/>
              </w:rPr>
              <w:t>io 2026</w:t>
            </w:r>
          </w:p>
        </w:tc>
        <w:tc>
          <w:tcPr>
            <w:tcW w:w="2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Elaboración inicial del Registro de Evidencias de EspigaCloud.</w:t>
            </w:r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Equipo Auditor DulceCode</w:t>
            </w:r>
          </w:p>
        </w:tc>
      </w:tr>
    </w:tbl>
    <w:p w:rsidR="00A669E8" w:rsidRPr="007A7E93" w:rsidRDefault="00C54F02">
      <w:r w:rsidRPr="007A7E93">
        <w:br w:type="page"/>
      </w:r>
    </w:p>
    <w:p w:rsidR="00A669E8" w:rsidRPr="007A7E93" w:rsidRDefault="00C54F02">
      <w:pPr>
        <w:pStyle w:val="Ttulo1"/>
        <w:pBdr>
          <w:bottom w:val="single" w:sz="8" w:space="4" w:color="8B4513"/>
        </w:pBdr>
        <w:spacing w:before="360" w:after="180"/>
        <w:rPr>
          <w:color w:val="auto"/>
        </w:rPr>
      </w:pPr>
      <w:r w:rsidRPr="007A7E93">
        <w:rPr>
          <w:b/>
          <w:bCs/>
          <w:color w:val="auto"/>
          <w:sz w:val="26"/>
          <w:szCs w:val="26"/>
        </w:rPr>
        <w:lastRenderedPageBreak/>
        <w:t>1. OBJETIVO</w:t>
      </w:r>
    </w:p>
    <w:p w:rsidR="00A669E8" w:rsidRPr="007A7E93" w:rsidRDefault="00C54F02">
      <w:pPr>
        <w:spacing w:after="160" w:line="300" w:lineRule="auto"/>
        <w:jc w:val="both"/>
        <w:rPr>
          <w:lang w:val="es-PE"/>
        </w:rPr>
      </w:pPr>
      <w:r w:rsidRPr="007A7E93">
        <w:rPr>
          <w:lang w:val="es-PE"/>
        </w:rPr>
        <w:t>El presente Registro de Evidencias tiene como finalidad documentar y organizar todas las evidencias recopiladas durante la Auditoría del Ciclo de Vida del Desarrollo de Software (SDLC) del sistema EspigaCloud.</w:t>
      </w:r>
    </w:p>
    <w:p w:rsidR="00A669E8" w:rsidRPr="007A7E93" w:rsidRDefault="00C54F02">
      <w:pPr>
        <w:spacing w:after="160" w:line="300" w:lineRule="auto"/>
        <w:jc w:val="both"/>
      </w:pPr>
      <w:r w:rsidRPr="007A7E93">
        <w:rPr>
          <w:lang w:val="es-PE"/>
        </w:rPr>
        <w:t>Las evidencias registradas permiti</w:t>
      </w:r>
      <w:r w:rsidRPr="007A7E93">
        <w:rPr>
          <w:lang w:val="es-PE"/>
        </w:rPr>
        <w:t xml:space="preserve">rán sustentar objetivamente las conclusiones, observaciones y hallazgos obtenidos durante la auditoría, garantizando la trazabilidad entre los criterios evaluados en el Checklist SDLC (Cód. </w:t>
      </w:r>
      <w:r w:rsidRPr="007A7E93">
        <w:t>CHK-SDLC-ESPIGACLOUD-2026-001) y la información analizada.</w:t>
      </w:r>
    </w:p>
    <w:p w:rsidR="00A669E8" w:rsidRPr="007A7E93" w:rsidRDefault="00C54F02">
      <w:pPr>
        <w:pStyle w:val="Ttulo1"/>
        <w:pBdr>
          <w:bottom w:val="single" w:sz="8" w:space="4" w:color="8B4513"/>
        </w:pBdr>
        <w:spacing w:before="360" w:after="180"/>
        <w:rPr>
          <w:color w:val="auto"/>
          <w:lang w:val="es-PE"/>
        </w:rPr>
      </w:pPr>
      <w:r w:rsidRPr="007A7E93">
        <w:rPr>
          <w:b/>
          <w:bCs/>
          <w:color w:val="auto"/>
          <w:sz w:val="26"/>
          <w:szCs w:val="26"/>
          <w:lang w:val="es-PE"/>
        </w:rPr>
        <w:t>2. ALCA</w:t>
      </w:r>
      <w:r w:rsidRPr="007A7E93">
        <w:rPr>
          <w:b/>
          <w:bCs/>
          <w:color w:val="auto"/>
          <w:sz w:val="26"/>
          <w:szCs w:val="26"/>
          <w:lang w:val="es-PE"/>
        </w:rPr>
        <w:t>NCE</w:t>
      </w:r>
    </w:p>
    <w:p w:rsidR="00A669E8" w:rsidRPr="007A7E93" w:rsidRDefault="00C54F02">
      <w:pPr>
        <w:spacing w:after="100" w:line="300" w:lineRule="auto"/>
        <w:jc w:val="both"/>
        <w:rPr>
          <w:lang w:val="es-PE"/>
        </w:rPr>
      </w:pPr>
      <w:r w:rsidRPr="007A7E93">
        <w:rPr>
          <w:lang w:val="es-PE"/>
        </w:rPr>
        <w:t>Este registro comprende las evidencias obtenidas mediante:</w:t>
      </w:r>
    </w:p>
    <w:p w:rsidR="00A669E8" w:rsidRPr="007A7E93" w:rsidRDefault="00C54F02">
      <w:pPr>
        <w:pStyle w:val="Prrafodelista"/>
        <w:numPr>
          <w:ilvl w:val="0"/>
          <w:numId w:val="2"/>
        </w:numPr>
        <w:spacing w:after="90" w:line="290" w:lineRule="auto"/>
        <w:rPr>
          <w:lang w:val="es-PE"/>
        </w:rPr>
      </w:pPr>
      <w:r w:rsidRPr="007A7E93">
        <w:rPr>
          <w:lang w:val="es-PE"/>
        </w:rPr>
        <w:t>Entrevistas cruzadas entre las integrantes del equipo DulceCode.</w:t>
      </w:r>
    </w:p>
    <w:p w:rsidR="00A669E8" w:rsidRPr="007A7E93" w:rsidRDefault="00C54F02">
      <w:pPr>
        <w:pStyle w:val="Prrafodelista"/>
        <w:numPr>
          <w:ilvl w:val="0"/>
          <w:numId w:val="2"/>
        </w:numPr>
        <w:spacing w:after="90" w:line="290" w:lineRule="auto"/>
        <w:rPr>
          <w:lang w:val="es-PE"/>
        </w:rPr>
      </w:pPr>
      <w:r w:rsidRPr="007A7E93">
        <w:rPr>
          <w:lang w:val="es-PE"/>
        </w:rPr>
        <w:t>Revisión de la documentación técnica y académica del proyecto.</w:t>
      </w:r>
    </w:p>
    <w:p w:rsidR="00A669E8" w:rsidRPr="007A7E93" w:rsidRDefault="00C54F02">
      <w:pPr>
        <w:pStyle w:val="Prrafodelista"/>
        <w:numPr>
          <w:ilvl w:val="0"/>
          <w:numId w:val="2"/>
        </w:numPr>
        <w:spacing w:after="90" w:line="290" w:lineRule="auto"/>
        <w:rPr>
          <w:lang w:val="es-PE"/>
        </w:rPr>
      </w:pPr>
      <w:r w:rsidRPr="007A7E93">
        <w:rPr>
          <w:lang w:val="es-PE"/>
        </w:rPr>
        <w:t>Revisión del repositorio GitHub EspigaCloud-main.</w:t>
      </w:r>
    </w:p>
    <w:p w:rsidR="00A669E8" w:rsidRPr="007A7E93" w:rsidRDefault="00C54F02">
      <w:pPr>
        <w:pStyle w:val="Prrafodelista"/>
        <w:numPr>
          <w:ilvl w:val="0"/>
          <w:numId w:val="2"/>
        </w:numPr>
        <w:spacing w:after="90" w:line="290" w:lineRule="auto"/>
      </w:pPr>
      <w:r w:rsidRPr="007A7E93">
        <w:t>Revisión del tablero JIRA.</w:t>
      </w:r>
    </w:p>
    <w:p w:rsidR="00A669E8" w:rsidRPr="007A7E93" w:rsidRDefault="00C54F02">
      <w:pPr>
        <w:pStyle w:val="Prrafodelista"/>
        <w:numPr>
          <w:ilvl w:val="0"/>
          <w:numId w:val="2"/>
        </w:numPr>
        <w:spacing w:after="90" w:line="290" w:lineRule="auto"/>
        <w:rPr>
          <w:lang w:val="es-PE"/>
        </w:rPr>
      </w:pPr>
      <w:r w:rsidRPr="007A7E93">
        <w:rPr>
          <w:lang w:val="es-PE"/>
        </w:rPr>
        <w:t>Revisión de los informes de SonarQube, seguridad y rendimiento.</w:t>
      </w:r>
    </w:p>
    <w:p w:rsidR="00A669E8" w:rsidRPr="007A7E93" w:rsidRDefault="00C54F02">
      <w:pPr>
        <w:pStyle w:val="Prrafodelista"/>
        <w:numPr>
          <w:ilvl w:val="0"/>
          <w:numId w:val="2"/>
        </w:numPr>
        <w:spacing w:after="90" w:line="290" w:lineRule="auto"/>
        <w:rPr>
          <w:lang w:val="es-PE"/>
        </w:rPr>
      </w:pPr>
      <w:r w:rsidRPr="007A7E93">
        <w:rPr>
          <w:lang w:val="es-PE"/>
        </w:rPr>
        <w:t>Revisión de la arquitectura del sistema y del código fuente.</w:t>
      </w:r>
    </w:p>
    <w:p w:rsidR="00A669E8" w:rsidRPr="007A7E93" w:rsidRDefault="00C54F02">
      <w:pPr>
        <w:pStyle w:val="Prrafodelista"/>
        <w:numPr>
          <w:ilvl w:val="0"/>
          <w:numId w:val="2"/>
        </w:numPr>
        <w:spacing w:after="90" w:line="290" w:lineRule="auto"/>
        <w:rPr>
          <w:lang w:val="es-PE"/>
        </w:rPr>
      </w:pPr>
      <w:r w:rsidRPr="007A7E93">
        <w:rPr>
          <w:lang w:val="es-PE"/>
        </w:rPr>
        <w:t>Revisión de los casos de prueba y de la gestión de defectos.</w:t>
      </w:r>
    </w:p>
    <w:p w:rsidR="00A669E8" w:rsidRPr="007A7E93" w:rsidRDefault="00C54F02">
      <w:pPr>
        <w:pStyle w:val="Prrafodelista"/>
        <w:numPr>
          <w:ilvl w:val="0"/>
          <w:numId w:val="2"/>
        </w:numPr>
        <w:spacing w:after="90" w:line="290" w:lineRule="auto"/>
        <w:rPr>
          <w:lang w:val="es-PE"/>
        </w:rPr>
      </w:pPr>
      <w:r w:rsidRPr="007A7E93">
        <w:rPr>
          <w:lang w:val="es-PE"/>
        </w:rPr>
        <w:t>Revisión de los manuales del sistema.</w:t>
      </w:r>
    </w:p>
    <w:p w:rsidR="00A669E8" w:rsidRPr="007A7E93" w:rsidRDefault="00C54F02">
      <w:pPr>
        <w:pStyle w:val="Prrafodelista"/>
        <w:numPr>
          <w:ilvl w:val="0"/>
          <w:numId w:val="2"/>
        </w:numPr>
        <w:spacing w:after="90" w:line="290" w:lineRule="auto"/>
        <w:rPr>
          <w:lang w:val="es-PE"/>
        </w:rPr>
      </w:pPr>
      <w:r w:rsidRPr="007A7E93">
        <w:rPr>
          <w:lang w:val="es-PE"/>
        </w:rPr>
        <w:t>Revisión de la configuración del proyecto (Docker, Jenkins, base de datos).</w:t>
      </w:r>
    </w:p>
    <w:p w:rsidR="00A669E8" w:rsidRPr="007A7E93" w:rsidRDefault="00C54F02">
      <w:pPr>
        <w:pStyle w:val="Ttulo1"/>
        <w:pBdr>
          <w:bottom w:val="single" w:sz="8" w:space="4" w:color="8B4513"/>
        </w:pBdr>
        <w:spacing w:before="360" w:after="180"/>
        <w:rPr>
          <w:color w:val="auto"/>
          <w:lang w:val="es-PE"/>
        </w:rPr>
      </w:pPr>
      <w:r w:rsidRPr="007A7E93">
        <w:rPr>
          <w:b/>
          <w:bCs/>
          <w:color w:val="auto"/>
          <w:sz w:val="26"/>
          <w:szCs w:val="26"/>
          <w:lang w:val="es-PE"/>
        </w:rPr>
        <w:t>3. CRITERIOS PARA EL REGISTRO DE EVIDENCIAS</w:t>
      </w:r>
    </w:p>
    <w:p w:rsidR="00A669E8" w:rsidRPr="007A7E93" w:rsidRDefault="00C54F02">
      <w:pPr>
        <w:spacing w:after="100" w:line="300" w:lineRule="auto"/>
        <w:jc w:val="both"/>
        <w:rPr>
          <w:lang w:val="es-PE"/>
        </w:rPr>
      </w:pPr>
      <w:r w:rsidRPr="007A7E93">
        <w:rPr>
          <w:lang w:val="es-PE"/>
        </w:rPr>
        <w:t>Cada evidencia registrada contiene la siguiente información:</w:t>
      </w:r>
    </w:p>
    <w:p w:rsidR="00A669E8" w:rsidRPr="007A7E93" w:rsidRDefault="00C54F02">
      <w:pPr>
        <w:pStyle w:val="Prrafodelista"/>
        <w:numPr>
          <w:ilvl w:val="0"/>
          <w:numId w:val="2"/>
        </w:numPr>
        <w:spacing w:after="90" w:line="290" w:lineRule="auto"/>
      </w:pPr>
      <w:r w:rsidRPr="007A7E93">
        <w:t>Código único.</w:t>
      </w:r>
    </w:p>
    <w:p w:rsidR="00A669E8" w:rsidRPr="007A7E93" w:rsidRDefault="00C54F02">
      <w:pPr>
        <w:pStyle w:val="Prrafodelista"/>
        <w:numPr>
          <w:ilvl w:val="0"/>
          <w:numId w:val="2"/>
        </w:numPr>
        <w:spacing w:after="90" w:line="290" w:lineRule="auto"/>
      </w:pPr>
      <w:r w:rsidRPr="007A7E93">
        <w:t>Área auditada.</w:t>
      </w:r>
    </w:p>
    <w:p w:rsidR="00A669E8" w:rsidRPr="007A7E93" w:rsidRDefault="00C54F02">
      <w:pPr>
        <w:pStyle w:val="Prrafodelista"/>
        <w:numPr>
          <w:ilvl w:val="0"/>
          <w:numId w:val="2"/>
        </w:numPr>
        <w:spacing w:after="90" w:line="290" w:lineRule="auto"/>
      </w:pPr>
      <w:r w:rsidRPr="007A7E93">
        <w:t>Descripción de la evidencia.</w:t>
      </w:r>
    </w:p>
    <w:p w:rsidR="00A669E8" w:rsidRPr="007A7E93" w:rsidRDefault="00C54F02">
      <w:pPr>
        <w:pStyle w:val="Prrafodelista"/>
        <w:numPr>
          <w:ilvl w:val="0"/>
          <w:numId w:val="2"/>
        </w:numPr>
        <w:spacing w:after="90" w:line="290" w:lineRule="auto"/>
      </w:pPr>
      <w:r w:rsidRPr="007A7E93">
        <w:t>Fuente de la evid</w:t>
      </w:r>
      <w:r w:rsidRPr="007A7E93">
        <w:t>encia.</w:t>
      </w:r>
    </w:p>
    <w:p w:rsidR="00A669E8" w:rsidRPr="007A7E93" w:rsidRDefault="00C54F02">
      <w:pPr>
        <w:pStyle w:val="Prrafodelista"/>
        <w:numPr>
          <w:ilvl w:val="0"/>
          <w:numId w:val="2"/>
        </w:numPr>
        <w:spacing w:after="90" w:line="290" w:lineRule="auto"/>
      </w:pPr>
      <w:r w:rsidRPr="007A7E93">
        <w:t>Responsable.</w:t>
      </w:r>
    </w:p>
    <w:p w:rsidR="00A669E8" w:rsidRPr="007A7E93" w:rsidRDefault="00C54F02">
      <w:pPr>
        <w:pStyle w:val="Prrafodelista"/>
        <w:numPr>
          <w:ilvl w:val="0"/>
          <w:numId w:val="2"/>
        </w:numPr>
        <w:spacing w:after="90" w:line="290" w:lineRule="auto"/>
        <w:rPr>
          <w:lang w:val="es-PE"/>
        </w:rPr>
      </w:pPr>
      <w:r w:rsidRPr="007A7E93">
        <w:rPr>
          <w:lang w:val="es-PE"/>
        </w:rPr>
        <w:t>Estado (Conforme, Conforme Parcialmente, No Conforme).</w:t>
      </w:r>
    </w:p>
    <w:p w:rsidR="00A669E8" w:rsidRPr="007A7E93" w:rsidRDefault="00C54F02">
      <w:pPr>
        <w:pStyle w:val="Prrafodelista"/>
        <w:numPr>
          <w:ilvl w:val="0"/>
          <w:numId w:val="2"/>
        </w:numPr>
        <w:spacing w:after="90" w:line="290" w:lineRule="auto"/>
      </w:pPr>
      <w:r w:rsidRPr="007A7E93">
        <w:t>Observaciones.</w:t>
      </w:r>
    </w:p>
    <w:p w:rsidR="00A669E8" w:rsidRPr="007A7E93" w:rsidRDefault="00C54F02">
      <w:pPr>
        <w:pStyle w:val="Ttulo1"/>
        <w:pBdr>
          <w:bottom w:val="single" w:sz="8" w:space="4" w:color="8B4513"/>
        </w:pBdr>
        <w:spacing w:before="360" w:after="180"/>
        <w:rPr>
          <w:color w:val="auto"/>
        </w:rPr>
      </w:pPr>
      <w:r w:rsidRPr="007A7E93">
        <w:rPr>
          <w:b/>
          <w:bCs/>
          <w:color w:val="auto"/>
          <w:sz w:val="26"/>
          <w:szCs w:val="26"/>
        </w:rPr>
        <w:t>4. REGISTRO DE EVIDENCIAS</w:t>
      </w:r>
    </w:p>
    <w:p w:rsidR="00A669E8" w:rsidRPr="007A7E93" w:rsidRDefault="00C54F02">
      <w:pPr>
        <w:pStyle w:val="Ttulo2"/>
        <w:spacing w:before="260" w:after="130"/>
        <w:rPr>
          <w:color w:val="auto"/>
        </w:rPr>
      </w:pPr>
      <w:r w:rsidRPr="007A7E93">
        <w:rPr>
          <w:b/>
          <w:bCs/>
          <w:color w:val="auto"/>
          <w:sz w:val="22"/>
          <w:szCs w:val="22"/>
        </w:rPr>
        <w:t>4.1 Gestión del Proyecto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3"/>
        <w:gridCol w:w="2375"/>
        <w:gridCol w:w="1583"/>
        <w:gridCol w:w="1385"/>
        <w:gridCol w:w="1385"/>
        <w:gridCol w:w="2375"/>
      </w:tblGrid>
      <w:tr w:rsidR="007A7E93" w:rsidRPr="007A7E9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2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Evidencia</w:t>
            </w:r>
          </w:p>
        </w:tc>
        <w:tc>
          <w:tcPr>
            <w:tcW w:w="8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Fuente</w:t>
            </w:r>
          </w:p>
        </w:tc>
        <w:tc>
          <w:tcPr>
            <w:tcW w:w="7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Responsable</w:t>
            </w:r>
          </w:p>
        </w:tc>
        <w:tc>
          <w:tcPr>
            <w:tcW w:w="7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12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Observaciones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EV001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Project Charter de Auditoría SDLC EspigaCloud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Documentación del Proyecto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Auditora Líder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Conforme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Documento aprobado, Cód. AUD-SDLC-ESPIGACLOUD-2026-001.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lastRenderedPageBreak/>
              <w:t>EV002</w:t>
            </w:r>
          </w:p>
        </w:tc>
        <w:tc>
          <w:tcPr>
            <w:tcW w:w="12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Plan de Auditoría SDLC EspigaCloud</w:t>
            </w:r>
          </w:p>
        </w:tc>
        <w:tc>
          <w:tcPr>
            <w:tcW w:w="8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Documentación</w:t>
            </w:r>
          </w:p>
        </w:tc>
        <w:tc>
          <w:tcPr>
            <w:tcW w:w="7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Auditora Líder</w:t>
            </w:r>
          </w:p>
        </w:tc>
        <w:tc>
          <w:tcPr>
            <w:tcW w:w="7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Conforme</w:t>
            </w:r>
          </w:p>
        </w:tc>
        <w:tc>
          <w:tcPr>
            <w:tcW w:w="12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Establece objetivos, alcance, cronograma y recursos.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EV003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Checklist SDLC Adaptado (56 ítems aplicados)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Documentación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Equipo Auditor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Conforme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57% de cumplimiento global; brechas documentadas.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EV004</w:t>
            </w:r>
          </w:p>
        </w:tc>
        <w:tc>
          <w:tcPr>
            <w:tcW w:w="12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Comunicación de Inicio de Auditoría</w:t>
            </w:r>
          </w:p>
        </w:tc>
        <w:tc>
          <w:tcPr>
            <w:tcW w:w="8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Documentación</w:t>
            </w:r>
          </w:p>
        </w:tc>
        <w:tc>
          <w:tcPr>
            <w:tcW w:w="7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Equipo Auditor</w:t>
            </w:r>
          </w:p>
        </w:tc>
        <w:tc>
          <w:tcPr>
            <w:tcW w:w="7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Conforme</w:t>
            </w:r>
          </w:p>
        </w:tc>
        <w:tc>
          <w:tcPr>
            <w:tcW w:w="12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7A7E93">
            <w:pPr>
              <w:spacing w:line="260" w:lineRule="auto"/>
              <w:rPr>
                <w:lang w:val="es-PE"/>
              </w:rPr>
            </w:pPr>
            <w:r>
              <w:rPr>
                <w:sz w:val="18"/>
                <w:szCs w:val="18"/>
                <w:lang w:val="es-PE"/>
              </w:rPr>
              <w:t xml:space="preserve">Emitida el </w:t>
            </w:r>
            <w:r w:rsidR="00C54F02" w:rsidRPr="007A7E93">
              <w:rPr>
                <w:sz w:val="18"/>
                <w:szCs w:val="18"/>
                <w:lang w:val="es-PE"/>
              </w:rPr>
              <w:t xml:space="preserve"> </w:t>
            </w:r>
            <w:r>
              <w:rPr>
                <w:sz w:val="18"/>
                <w:szCs w:val="18"/>
                <w:lang w:val="es-PE"/>
              </w:rPr>
              <w:t xml:space="preserve">02 </w:t>
            </w:r>
            <w:r w:rsidR="00C54F02" w:rsidRPr="007A7E93">
              <w:rPr>
                <w:sz w:val="18"/>
                <w:szCs w:val="18"/>
                <w:lang w:val="es-PE"/>
              </w:rPr>
              <w:t>de julio de 2026.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EV005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Estructura del tablero JIRA (épicas, historias, tareas)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JIRA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Auditora de Procesos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 w:rsidP="007A7E93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 xml:space="preserve">Conforme 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R</w:t>
            </w:r>
            <w:r w:rsidRPr="007A7E93">
              <w:rPr>
                <w:sz w:val="18"/>
                <w:szCs w:val="18"/>
                <w:lang w:val="es-PE"/>
              </w:rPr>
              <w:t>etrospectiva formal de cierre aún pendiente.</w:t>
            </w:r>
          </w:p>
        </w:tc>
      </w:tr>
    </w:tbl>
    <w:p w:rsidR="00A669E8" w:rsidRPr="007A7E93" w:rsidRDefault="00A669E8">
      <w:pPr>
        <w:spacing w:after="150"/>
        <w:rPr>
          <w:lang w:val="es-PE"/>
        </w:rPr>
      </w:pPr>
    </w:p>
    <w:p w:rsidR="00A669E8" w:rsidRPr="007A7E93" w:rsidRDefault="00C54F02">
      <w:pPr>
        <w:pStyle w:val="Ttulo2"/>
        <w:spacing w:before="260" w:after="130"/>
        <w:rPr>
          <w:color w:val="auto"/>
        </w:rPr>
      </w:pPr>
      <w:r w:rsidRPr="007A7E93">
        <w:rPr>
          <w:b/>
          <w:bCs/>
          <w:color w:val="auto"/>
          <w:sz w:val="22"/>
          <w:szCs w:val="22"/>
        </w:rPr>
        <w:t>4.2 Requisitos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3"/>
        <w:gridCol w:w="2375"/>
        <w:gridCol w:w="1583"/>
        <w:gridCol w:w="1385"/>
        <w:gridCol w:w="1385"/>
        <w:gridCol w:w="2375"/>
      </w:tblGrid>
      <w:tr w:rsidR="007A7E93" w:rsidRPr="007A7E9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2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Evidencia</w:t>
            </w:r>
          </w:p>
        </w:tc>
        <w:tc>
          <w:tcPr>
            <w:tcW w:w="8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Fuente</w:t>
            </w:r>
          </w:p>
        </w:tc>
        <w:tc>
          <w:tcPr>
            <w:tcW w:w="7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Responsable</w:t>
            </w:r>
          </w:p>
        </w:tc>
        <w:tc>
          <w:tcPr>
            <w:tcW w:w="7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12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Observaciones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EV006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Documento académico Unidad 2 (requisitos funcionales y no funcionales)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Documentación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Auditora de Procesos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Conforme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Define funcionalidades principales del sistema.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EV007</w:t>
            </w:r>
          </w:p>
        </w:tc>
        <w:tc>
          <w:tcPr>
            <w:tcW w:w="12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Historias de Usuario</w:t>
            </w:r>
          </w:p>
        </w:tc>
        <w:tc>
          <w:tcPr>
            <w:tcW w:w="8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JIRA</w:t>
            </w:r>
          </w:p>
        </w:tc>
        <w:tc>
          <w:tcPr>
            <w:tcW w:w="7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Auditora de Procesos</w:t>
            </w:r>
          </w:p>
        </w:tc>
        <w:tc>
          <w:tcPr>
            <w:tcW w:w="7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Conforme</w:t>
            </w:r>
          </w:p>
        </w:tc>
        <w:tc>
          <w:tcPr>
            <w:tcW w:w="12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Requisitos gestionados mediante enfoque Scrum.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EV008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Manual de Usuario EspigaPedidos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docs/entregables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Auditora de Procesos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Conforme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Describe funcionalidades desde la perspectiva del usuario final.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EV009</w:t>
            </w:r>
          </w:p>
        </w:tc>
        <w:tc>
          <w:tcPr>
            <w:tcW w:w="12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Especificación formal de requisitos (tipo IEEE 830)</w:t>
            </w:r>
          </w:p>
        </w:tc>
        <w:tc>
          <w:tcPr>
            <w:tcW w:w="8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Documentación</w:t>
            </w:r>
          </w:p>
        </w:tc>
        <w:tc>
          <w:tcPr>
            <w:tcW w:w="7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Auditora de Procesos</w:t>
            </w:r>
          </w:p>
        </w:tc>
        <w:tc>
          <w:tcPr>
            <w:tcW w:w="7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Conforme</w:t>
            </w:r>
          </w:p>
        </w:tc>
        <w:tc>
          <w:tcPr>
            <w:tcW w:w="12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No se identificó un documento de especificación independiente.</w:t>
            </w:r>
          </w:p>
        </w:tc>
      </w:tr>
    </w:tbl>
    <w:p w:rsidR="00A669E8" w:rsidRPr="007A7E93" w:rsidRDefault="00A669E8">
      <w:pPr>
        <w:spacing w:after="150"/>
        <w:rPr>
          <w:lang w:val="es-PE"/>
        </w:rPr>
      </w:pPr>
    </w:p>
    <w:p w:rsidR="00A669E8" w:rsidRPr="007A7E93" w:rsidRDefault="00C54F02">
      <w:pPr>
        <w:pStyle w:val="Ttulo2"/>
        <w:spacing w:before="260" w:after="130"/>
        <w:rPr>
          <w:color w:val="auto"/>
        </w:rPr>
      </w:pPr>
      <w:r w:rsidRPr="007A7E93">
        <w:rPr>
          <w:b/>
          <w:bCs/>
          <w:color w:val="auto"/>
          <w:sz w:val="22"/>
          <w:szCs w:val="22"/>
        </w:rPr>
        <w:t>4.3 Diseño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3"/>
        <w:gridCol w:w="2375"/>
        <w:gridCol w:w="1583"/>
        <w:gridCol w:w="1385"/>
        <w:gridCol w:w="1385"/>
        <w:gridCol w:w="2375"/>
      </w:tblGrid>
      <w:tr w:rsidR="007A7E93" w:rsidRPr="007A7E9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2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Evidencia</w:t>
            </w:r>
          </w:p>
        </w:tc>
        <w:tc>
          <w:tcPr>
            <w:tcW w:w="8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Fuente</w:t>
            </w:r>
          </w:p>
        </w:tc>
        <w:tc>
          <w:tcPr>
            <w:tcW w:w="7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Responsable</w:t>
            </w:r>
          </w:p>
        </w:tc>
        <w:tc>
          <w:tcPr>
            <w:tcW w:w="7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12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Observaciones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EV010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Descripción de la arquitectura en capas (Project Charter, Sección 2.2)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Documentación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Auditora Líder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Conforme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Presentación, seguridad, negocio y persistencia claramente diferenciadas.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EV011</w:t>
            </w:r>
          </w:p>
        </w:tc>
        <w:tc>
          <w:tcPr>
            <w:tcW w:w="12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Modelo de entidades (Usuario, Producto, Tienda, Pedido, PedidoEspecial, DetallePedido)</w:t>
            </w:r>
          </w:p>
        </w:tc>
        <w:tc>
          <w:tcPr>
            <w:tcW w:w="8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Código Fuente / Hibernate</w:t>
            </w:r>
          </w:p>
        </w:tc>
        <w:tc>
          <w:tcPr>
            <w:tcW w:w="7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Auditora Líder</w:t>
            </w:r>
          </w:p>
        </w:tc>
        <w:tc>
          <w:tcPr>
            <w:tcW w:w="7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Conforme</w:t>
            </w:r>
          </w:p>
        </w:tc>
        <w:tc>
          <w:tcPr>
            <w:tcW w:w="12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Incluye mecanismo de eliminación lógica (soft delete).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EV012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Diagramas UML / C4 de la arquitectura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Repositorio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Auditora Líder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Conforme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No se encontraron diagramas formales en el repositorio.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EV013</w:t>
            </w:r>
          </w:p>
        </w:tc>
        <w:tc>
          <w:tcPr>
            <w:tcW w:w="12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Diseño del flujo de automatización n8n</w:t>
            </w:r>
          </w:p>
        </w:tc>
        <w:tc>
          <w:tcPr>
            <w:tcW w:w="8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Documentación / n8n</w:t>
            </w:r>
          </w:p>
        </w:tc>
        <w:tc>
          <w:tcPr>
            <w:tcW w:w="7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Auditora Líder</w:t>
            </w:r>
          </w:p>
        </w:tc>
        <w:tc>
          <w:tcPr>
            <w:tcW w:w="7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Conforme</w:t>
            </w:r>
          </w:p>
        </w:tc>
        <w:tc>
          <w:tcPr>
            <w:tcW w:w="12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Documentado narrativamente; nodos organizados en bloques lógicos.</w:t>
            </w:r>
          </w:p>
        </w:tc>
      </w:tr>
    </w:tbl>
    <w:p w:rsidR="00A669E8" w:rsidRPr="007A7E93" w:rsidRDefault="00C54F02">
      <w:pPr>
        <w:rPr>
          <w:lang w:val="es-PE"/>
        </w:rPr>
      </w:pPr>
      <w:r w:rsidRPr="007A7E93">
        <w:rPr>
          <w:lang w:val="es-PE"/>
        </w:rPr>
        <w:br w:type="page"/>
      </w:r>
    </w:p>
    <w:p w:rsidR="00A669E8" w:rsidRPr="007A7E93" w:rsidRDefault="00C54F02">
      <w:pPr>
        <w:pStyle w:val="Ttulo2"/>
        <w:spacing w:before="260" w:after="130"/>
        <w:rPr>
          <w:color w:val="auto"/>
        </w:rPr>
      </w:pPr>
      <w:r w:rsidRPr="007A7E93">
        <w:rPr>
          <w:b/>
          <w:bCs/>
          <w:color w:val="auto"/>
          <w:sz w:val="22"/>
          <w:szCs w:val="22"/>
        </w:rPr>
        <w:lastRenderedPageBreak/>
        <w:t>4.4 Desarrollo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2"/>
        <w:gridCol w:w="2285"/>
        <w:gridCol w:w="1493"/>
        <w:gridCol w:w="1296"/>
        <w:gridCol w:w="1296"/>
        <w:gridCol w:w="2824"/>
      </w:tblGrid>
      <w:tr w:rsidR="007A7E93" w:rsidRPr="007A7E9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2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Evidencia</w:t>
            </w:r>
          </w:p>
        </w:tc>
        <w:tc>
          <w:tcPr>
            <w:tcW w:w="8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Fuente</w:t>
            </w:r>
          </w:p>
        </w:tc>
        <w:tc>
          <w:tcPr>
            <w:tcW w:w="7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Responsable</w:t>
            </w:r>
          </w:p>
        </w:tc>
        <w:tc>
          <w:tcPr>
            <w:tcW w:w="7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12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Observaciones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EV014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Repositorio GitHub EspigaCloud-main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GitHub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Equipo DulceCode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Conforme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Historial de commits y estructura de proyecto disponible.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EV015</w:t>
            </w:r>
          </w:p>
        </w:tc>
        <w:tc>
          <w:tcPr>
            <w:tcW w:w="12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Evidencia de Pull Requests y revisión entre pares</w:t>
            </w:r>
          </w:p>
        </w:tc>
        <w:tc>
          <w:tcPr>
            <w:tcW w:w="8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GitHub</w:t>
            </w:r>
          </w:p>
        </w:tc>
        <w:tc>
          <w:tcPr>
            <w:tcW w:w="7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Equipo DulceCode</w:t>
            </w:r>
          </w:p>
        </w:tc>
        <w:tc>
          <w:tcPr>
            <w:tcW w:w="7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Conforme</w:t>
            </w:r>
          </w:p>
        </w:tc>
        <w:tc>
          <w:tcPr>
            <w:tcW w:w="12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COLABORACION_CAMILA.md, EVIDENCIA_REVIEW_3.md.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EV016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Proyecto backend Spring Boot organizado por capas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Código Fuente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Auditora Líder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Conforme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Paquetes controller/service/repository/entity.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EV017</w:t>
            </w:r>
          </w:p>
        </w:tc>
        <w:tc>
          <w:tcPr>
            <w:tcW w:w="12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Gestión de dependencias (pom.xml)</w:t>
            </w:r>
          </w:p>
        </w:tc>
        <w:tc>
          <w:tcPr>
            <w:tcW w:w="8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Código Fuente</w:t>
            </w:r>
          </w:p>
        </w:tc>
        <w:tc>
          <w:tcPr>
            <w:tcW w:w="7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Auditora Líder</w:t>
            </w:r>
          </w:p>
        </w:tc>
        <w:tc>
          <w:tcPr>
            <w:tcW w:w="7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Conforme</w:t>
            </w:r>
          </w:p>
        </w:tc>
        <w:tc>
          <w:tcPr>
            <w:tcW w:w="12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Maven con dependencias declaradas y versionadas.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EV018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Contenerización (Dockerfile, docker-compose.yml)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Repositorio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Auditora Líder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Conforme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Ambientes de aplicación y pruebas configurados.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EV019</w:t>
            </w:r>
          </w:p>
        </w:tc>
        <w:tc>
          <w:tcPr>
            <w:tcW w:w="12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Estándares de codificación documentados (README / wiki)</w:t>
            </w:r>
          </w:p>
        </w:tc>
        <w:tc>
          <w:tcPr>
            <w:tcW w:w="8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Repositorio</w:t>
            </w:r>
          </w:p>
        </w:tc>
        <w:tc>
          <w:tcPr>
            <w:tcW w:w="7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Auditora Líder</w:t>
            </w:r>
          </w:p>
        </w:tc>
        <w:tc>
          <w:tcPr>
            <w:tcW w:w="7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Conforme</w:t>
            </w:r>
          </w:p>
        </w:tc>
        <w:tc>
          <w:tcPr>
            <w:tcW w:w="12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No se encontró README.md ni wiki de estándares de codificación.</w:t>
            </w:r>
          </w:p>
        </w:tc>
      </w:tr>
    </w:tbl>
    <w:p w:rsidR="00A669E8" w:rsidRPr="007A7E93" w:rsidRDefault="00A669E8">
      <w:pPr>
        <w:spacing w:after="150"/>
        <w:rPr>
          <w:lang w:val="es-PE"/>
        </w:rPr>
      </w:pPr>
    </w:p>
    <w:p w:rsidR="00A669E8" w:rsidRPr="007A7E93" w:rsidRDefault="00C54F02">
      <w:pPr>
        <w:pStyle w:val="Ttulo2"/>
        <w:spacing w:before="260" w:after="130"/>
        <w:rPr>
          <w:color w:val="auto"/>
        </w:rPr>
      </w:pPr>
      <w:r w:rsidRPr="007A7E93">
        <w:rPr>
          <w:b/>
          <w:bCs/>
          <w:color w:val="auto"/>
          <w:sz w:val="22"/>
          <w:szCs w:val="22"/>
        </w:rPr>
        <w:t>4.5 Calidad y Pruebas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5"/>
        <w:gridCol w:w="1936"/>
        <w:gridCol w:w="2179"/>
        <w:gridCol w:w="1108"/>
        <w:gridCol w:w="1108"/>
        <w:gridCol w:w="2890"/>
      </w:tblGrid>
      <w:tr w:rsidR="007A7E93" w:rsidRPr="007A7E9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2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Evidencia</w:t>
            </w:r>
          </w:p>
        </w:tc>
        <w:tc>
          <w:tcPr>
            <w:tcW w:w="8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Fuente</w:t>
            </w:r>
          </w:p>
        </w:tc>
        <w:tc>
          <w:tcPr>
            <w:tcW w:w="7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Responsable</w:t>
            </w:r>
          </w:p>
        </w:tc>
        <w:tc>
          <w:tcPr>
            <w:tcW w:w="7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12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Observaciones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EV020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Suite de pruebas unitarias e integración (JUnit 5, Mockito)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src/test/java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Equipo DulceCode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Conforme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Cobertura por controlador, servicio, repositorio y entidad.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EV021</w:t>
            </w:r>
          </w:p>
        </w:tc>
        <w:tc>
          <w:tcPr>
            <w:tcW w:w="12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Informe de cobertura JaCoCo</w:t>
            </w:r>
          </w:p>
        </w:tc>
        <w:tc>
          <w:tcPr>
            <w:tcW w:w="8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target/site/jacoco</w:t>
            </w:r>
          </w:p>
        </w:tc>
        <w:tc>
          <w:tcPr>
            <w:tcW w:w="7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Auditora Líder</w:t>
            </w:r>
          </w:p>
        </w:tc>
        <w:tc>
          <w:tcPr>
            <w:tcW w:w="7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Conforme</w:t>
            </w:r>
          </w:p>
        </w:tc>
        <w:tc>
          <w:tcPr>
            <w:tcW w:w="12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100% líneas/instrucciones/métodos/clases; 93.75% ramas.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EV022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Informe SonarQube Nivel A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SonarQube / INFORME_SONARQUBE.md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Auditora Líder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7A7E93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 xml:space="preserve">Conforme 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Captura del dashboard de SonarQube pendiente de anexar.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EV023</w:t>
            </w:r>
          </w:p>
        </w:tc>
        <w:tc>
          <w:tcPr>
            <w:tcW w:w="12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Pruebas end-to-end (Selenium / Playwright)</w:t>
            </w:r>
          </w:p>
        </w:tc>
        <w:tc>
          <w:tcPr>
            <w:tcW w:w="8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qa/playwright, src/test/.../e2e</w:t>
            </w:r>
          </w:p>
        </w:tc>
        <w:tc>
          <w:tcPr>
            <w:tcW w:w="7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Equipo DulceCode</w:t>
            </w:r>
          </w:p>
        </w:tc>
        <w:tc>
          <w:tcPr>
            <w:tcW w:w="7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Conforme</w:t>
            </w:r>
          </w:p>
        </w:tc>
        <w:tc>
          <w:tcPr>
            <w:tcW w:w="12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Incluye pruebas de login, pedidos, productos, tiendas y usuarios.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EV024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Pruebas de rendimiento K6 por módulo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pruebasK6/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Auditora Líder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Conforme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Escenarios smoke, load y stress para 5 módulos.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EV025</w:t>
            </w:r>
          </w:p>
        </w:tc>
        <w:tc>
          <w:tcPr>
            <w:tcW w:w="12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Gestión de Casos de Prueba y Defectos</w:t>
            </w:r>
          </w:p>
        </w:tc>
        <w:tc>
          <w:tcPr>
            <w:tcW w:w="8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docs/entregables (Excel)</w:t>
            </w:r>
          </w:p>
        </w:tc>
        <w:tc>
          <w:tcPr>
            <w:tcW w:w="7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Auditora de Procesos</w:t>
            </w:r>
          </w:p>
        </w:tc>
        <w:tc>
          <w:tcPr>
            <w:tcW w:w="7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Conforme</w:t>
            </w:r>
          </w:p>
        </w:tc>
        <w:tc>
          <w:tcPr>
            <w:tcW w:w="12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Registro estructurado de casos y defectos.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EV026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Colección Postman EspigaPedidos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postman/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Auditora Líder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Conforme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Valida disponibilidad, autenticación y parámetros de la API.</w:t>
            </w:r>
          </w:p>
        </w:tc>
      </w:tr>
    </w:tbl>
    <w:p w:rsidR="00A669E8" w:rsidRPr="007A7E93" w:rsidRDefault="00C54F02">
      <w:pPr>
        <w:rPr>
          <w:lang w:val="es-PE"/>
        </w:rPr>
      </w:pPr>
      <w:r w:rsidRPr="007A7E93">
        <w:rPr>
          <w:lang w:val="es-PE"/>
        </w:rPr>
        <w:br w:type="page"/>
      </w:r>
    </w:p>
    <w:p w:rsidR="00A669E8" w:rsidRPr="007A7E93" w:rsidRDefault="00C54F02">
      <w:pPr>
        <w:pStyle w:val="Ttulo2"/>
        <w:spacing w:before="260" w:after="130"/>
        <w:rPr>
          <w:color w:val="auto"/>
        </w:rPr>
      </w:pPr>
      <w:r w:rsidRPr="007A7E93">
        <w:rPr>
          <w:b/>
          <w:bCs/>
          <w:color w:val="auto"/>
          <w:sz w:val="22"/>
          <w:szCs w:val="22"/>
        </w:rPr>
        <w:lastRenderedPageBreak/>
        <w:t>4.6 Seguridad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5"/>
        <w:gridCol w:w="2120"/>
        <w:gridCol w:w="2511"/>
        <w:gridCol w:w="1200"/>
        <w:gridCol w:w="1200"/>
        <w:gridCol w:w="2190"/>
      </w:tblGrid>
      <w:tr w:rsidR="007A7E93" w:rsidRPr="007A7E9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2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Evidencia</w:t>
            </w:r>
          </w:p>
        </w:tc>
        <w:tc>
          <w:tcPr>
            <w:tcW w:w="8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Fuente</w:t>
            </w:r>
          </w:p>
        </w:tc>
        <w:tc>
          <w:tcPr>
            <w:tcW w:w="7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Responsable</w:t>
            </w:r>
          </w:p>
        </w:tc>
        <w:tc>
          <w:tcPr>
            <w:tcW w:w="7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12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Observaciones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EV027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Configuración de Spring Security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Código Fuente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Auditora Líder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Conforme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Autenticación y control de acceso implementados.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EV028</w:t>
            </w:r>
          </w:p>
        </w:tc>
        <w:tc>
          <w:tcPr>
            <w:tcW w:w="12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Gestión de roles ADMIN / TIENDA</w:t>
            </w:r>
          </w:p>
        </w:tc>
        <w:tc>
          <w:tcPr>
            <w:tcW w:w="8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Código Fuente</w:t>
            </w:r>
          </w:p>
        </w:tc>
        <w:tc>
          <w:tcPr>
            <w:tcW w:w="7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Auditora Líder</w:t>
            </w:r>
          </w:p>
        </w:tc>
        <w:tc>
          <w:tcPr>
            <w:tcW w:w="7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Conforme</w:t>
            </w:r>
          </w:p>
        </w:tc>
        <w:tc>
          <w:tcPr>
            <w:tcW w:w="12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Control de acceso basado en roles a nivel de endpoint y vista.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EV029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Informe de Pruebas de Seguridad (OWASP ZAP Baseline)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docs/INFORME_SEGURIDAD.md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Auditora Líder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Conforme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DAST baseline sobre el ambiente de pruebas.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EV030</w:t>
            </w:r>
          </w:p>
        </w:tc>
        <w:tc>
          <w:tcPr>
            <w:tcW w:w="12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Contraseñas de configuración inicial (setup admin/tienda)</w:t>
            </w:r>
          </w:p>
        </w:tc>
        <w:tc>
          <w:tcPr>
            <w:tcW w:w="8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Código Fuente</w:t>
            </w:r>
          </w:p>
        </w:tc>
        <w:tc>
          <w:tcPr>
            <w:tcW w:w="7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Auditora Líder</w:t>
            </w:r>
          </w:p>
        </w:tc>
        <w:tc>
          <w:tcPr>
            <w:tcW w:w="7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 w:rsidP="007A7E93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 xml:space="preserve">Conforme </w:t>
            </w:r>
          </w:p>
        </w:tc>
        <w:tc>
          <w:tcPr>
            <w:tcW w:w="12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C</w:t>
            </w:r>
            <w:r w:rsidRPr="007A7E93">
              <w:rPr>
                <w:sz w:val="18"/>
                <w:szCs w:val="18"/>
                <w:lang w:val="es-PE"/>
              </w:rPr>
              <w:t>ontraseñas de arranque fijas para el entorno académico; se recomienda gestión como secreto antes de un despliegue productivo real.</w:t>
            </w:r>
          </w:p>
        </w:tc>
      </w:tr>
    </w:tbl>
    <w:p w:rsidR="00A669E8" w:rsidRPr="007A7E93" w:rsidRDefault="00A669E8">
      <w:pPr>
        <w:spacing w:after="150"/>
        <w:rPr>
          <w:lang w:val="es-PE"/>
        </w:rPr>
      </w:pPr>
    </w:p>
    <w:p w:rsidR="00A669E8" w:rsidRPr="007A7E93" w:rsidRDefault="00C54F02">
      <w:pPr>
        <w:pStyle w:val="Ttulo2"/>
        <w:spacing w:before="260" w:after="130"/>
        <w:rPr>
          <w:color w:val="auto"/>
        </w:rPr>
      </w:pPr>
      <w:r w:rsidRPr="007A7E93">
        <w:rPr>
          <w:b/>
          <w:bCs/>
          <w:color w:val="auto"/>
          <w:sz w:val="22"/>
          <w:szCs w:val="22"/>
        </w:rPr>
        <w:t>4.7 Base de Datos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3"/>
        <w:gridCol w:w="2375"/>
        <w:gridCol w:w="1583"/>
        <w:gridCol w:w="1385"/>
        <w:gridCol w:w="1385"/>
        <w:gridCol w:w="2375"/>
      </w:tblGrid>
      <w:tr w:rsidR="007A7E93" w:rsidRPr="007A7E9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2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Evidencia</w:t>
            </w:r>
          </w:p>
        </w:tc>
        <w:tc>
          <w:tcPr>
            <w:tcW w:w="8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Fuente</w:t>
            </w:r>
          </w:p>
        </w:tc>
        <w:tc>
          <w:tcPr>
            <w:tcW w:w="7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Responsable</w:t>
            </w:r>
          </w:p>
        </w:tc>
        <w:tc>
          <w:tcPr>
            <w:tcW w:w="7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12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Observaciones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EV031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Esquema de base de datos MySQL / MariaDB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Configuración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Auditora Líder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Conforme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Estructura relacional coherente con las entidades del dominio.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EV032</w:t>
            </w:r>
          </w:p>
        </w:tc>
        <w:tc>
          <w:tcPr>
            <w:tcW w:w="12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Migraciones de eliminación lógica (columna 'eliminado')</w:t>
            </w:r>
          </w:p>
        </w:tc>
        <w:tc>
          <w:tcPr>
            <w:tcW w:w="8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Código Fuente</w:t>
            </w:r>
          </w:p>
        </w:tc>
        <w:tc>
          <w:tcPr>
            <w:tcW w:w="7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Auditora Líder</w:t>
            </w:r>
          </w:p>
        </w:tc>
        <w:tc>
          <w:tcPr>
            <w:tcW w:w="7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Conforme</w:t>
            </w:r>
          </w:p>
        </w:tc>
        <w:tc>
          <w:tcPr>
            <w:tcW w:w="12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Aplicada a las seis entidades principales.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EV033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Configuración del entorno XAMPP / MariaDB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Documentación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Auditora Líder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Conforme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Entorno de desarrollo local documentado.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EV034</w:t>
            </w:r>
          </w:p>
        </w:tc>
        <w:tc>
          <w:tcPr>
            <w:tcW w:w="12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Procedimientos de respaldo de base de datos</w:t>
            </w:r>
          </w:p>
        </w:tc>
        <w:tc>
          <w:tcPr>
            <w:tcW w:w="8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Documentación</w:t>
            </w:r>
          </w:p>
        </w:tc>
        <w:tc>
          <w:tcPr>
            <w:tcW w:w="7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Auditora Líder</w:t>
            </w:r>
          </w:p>
        </w:tc>
        <w:tc>
          <w:tcPr>
            <w:tcW w:w="7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Conforme</w:t>
            </w:r>
          </w:p>
        </w:tc>
        <w:tc>
          <w:tcPr>
            <w:tcW w:w="12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No se identificó un procedimiento formal de respaldo (backup).</w:t>
            </w:r>
          </w:p>
        </w:tc>
      </w:tr>
    </w:tbl>
    <w:p w:rsidR="00A669E8" w:rsidRPr="007A7E93" w:rsidRDefault="00A669E8">
      <w:pPr>
        <w:spacing w:after="150"/>
        <w:rPr>
          <w:lang w:val="es-PE"/>
        </w:rPr>
      </w:pPr>
    </w:p>
    <w:p w:rsidR="00A669E8" w:rsidRPr="007A7E93" w:rsidRDefault="00C54F02">
      <w:pPr>
        <w:pStyle w:val="Ttulo2"/>
        <w:spacing w:before="260" w:after="130"/>
        <w:rPr>
          <w:color w:val="auto"/>
        </w:rPr>
      </w:pPr>
      <w:r w:rsidRPr="007A7E93">
        <w:rPr>
          <w:b/>
          <w:bCs/>
          <w:color w:val="auto"/>
          <w:sz w:val="22"/>
          <w:szCs w:val="22"/>
        </w:rPr>
        <w:t>4.8 Documentación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5"/>
        <w:gridCol w:w="1722"/>
        <w:gridCol w:w="3508"/>
        <w:gridCol w:w="1106"/>
        <w:gridCol w:w="894"/>
        <w:gridCol w:w="1991"/>
      </w:tblGrid>
      <w:tr w:rsidR="007A7E93" w:rsidRPr="007A7E9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2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Evidencia</w:t>
            </w:r>
          </w:p>
        </w:tc>
        <w:tc>
          <w:tcPr>
            <w:tcW w:w="8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Fuente</w:t>
            </w:r>
          </w:p>
        </w:tc>
        <w:tc>
          <w:tcPr>
            <w:tcW w:w="7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Responsable</w:t>
            </w:r>
          </w:p>
        </w:tc>
        <w:tc>
          <w:tcPr>
            <w:tcW w:w="7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12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Observaciones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EV035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Manual de Usuario EspigaPedidos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docs/entregables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Auditora de Procesos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Conforme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Elaborado para usuarios finales del sistema.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EV036</w:t>
            </w:r>
          </w:p>
        </w:tc>
        <w:tc>
          <w:tcPr>
            <w:tcW w:w="12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Manual de Configuración CI/CD</w:t>
            </w:r>
          </w:p>
        </w:tc>
        <w:tc>
          <w:tcPr>
            <w:tcW w:w="8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docs/MANUAL_CONFIGURACION_CICD.md</w:t>
            </w:r>
          </w:p>
        </w:tc>
        <w:tc>
          <w:tcPr>
            <w:tcW w:w="7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Auditora Líder</w:t>
            </w:r>
          </w:p>
        </w:tc>
        <w:tc>
          <w:tcPr>
            <w:tcW w:w="7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Conforme</w:t>
            </w:r>
          </w:p>
        </w:tc>
        <w:tc>
          <w:tcPr>
            <w:tcW w:w="12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Describe la configuración de Jenkins, Docker y SonarQube.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EV037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Informe de Pruebas de Sistema E2E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docs/entregables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Auditora de Procesos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Conforme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Consolida resultados de pruebas end-to-end.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EV038</w:t>
            </w:r>
          </w:p>
        </w:tc>
        <w:tc>
          <w:tcPr>
            <w:tcW w:w="12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Checklist de Entregables QA / CI-CD</w:t>
            </w:r>
          </w:p>
        </w:tc>
        <w:tc>
          <w:tcPr>
            <w:tcW w:w="8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docs/CHECKLIST_ENTREGABLES_QA_CICD.md</w:t>
            </w:r>
          </w:p>
        </w:tc>
        <w:tc>
          <w:tcPr>
            <w:tcW w:w="7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Auditora Líder</w:t>
            </w:r>
          </w:p>
        </w:tc>
        <w:tc>
          <w:tcPr>
            <w:tcW w:w="7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Conforme</w:t>
            </w:r>
          </w:p>
        </w:tc>
        <w:tc>
          <w:tcPr>
            <w:tcW w:w="12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Verifica el estado de los 11 entregables técnicos del curso.</w:t>
            </w:r>
          </w:p>
        </w:tc>
      </w:tr>
    </w:tbl>
    <w:p w:rsidR="00A669E8" w:rsidRPr="007A7E93" w:rsidRDefault="00C54F02">
      <w:pPr>
        <w:rPr>
          <w:lang w:val="es-PE"/>
        </w:rPr>
      </w:pPr>
      <w:r w:rsidRPr="007A7E93">
        <w:rPr>
          <w:lang w:val="es-PE"/>
        </w:rPr>
        <w:br w:type="page"/>
      </w:r>
    </w:p>
    <w:p w:rsidR="00A669E8" w:rsidRPr="007A7E93" w:rsidRDefault="00C54F02">
      <w:pPr>
        <w:pStyle w:val="Ttulo1"/>
        <w:pBdr>
          <w:bottom w:val="single" w:sz="8" w:space="4" w:color="8B4513"/>
        </w:pBdr>
        <w:spacing w:before="360" w:after="180"/>
        <w:rPr>
          <w:color w:val="auto"/>
        </w:rPr>
      </w:pPr>
      <w:r w:rsidRPr="007A7E93">
        <w:rPr>
          <w:b/>
          <w:bCs/>
          <w:color w:val="auto"/>
          <w:sz w:val="26"/>
          <w:szCs w:val="26"/>
        </w:rPr>
        <w:lastRenderedPageBreak/>
        <w:t>5. RESUMEN GENERAL DE EVIDENCIAS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58"/>
        <w:gridCol w:w="2969"/>
        <w:gridCol w:w="2969"/>
      </w:tblGrid>
      <w:tr w:rsidR="007A7E93" w:rsidRPr="007A7E9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Área Auditada</w:t>
            </w:r>
          </w:p>
        </w:tc>
        <w:tc>
          <w:tcPr>
            <w:tcW w:w="15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Evidencias Registradas</w:t>
            </w:r>
          </w:p>
        </w:tc>
        <w:tc>
          <w:tcPr>
            <w:tcW w:w="15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No Conformes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Gestión del Proyecto</w:t>
            </w:r>
          </w:p>
        </w:tc>
        <w:tc>
          <w:tcPr>
            <w:tcW w:w="1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5</w:t>
            </w:r>
          </w:p>
        </w:tc>
        <w:tc>
          <w:tcPr>
            <w:tcW w:w="1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0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Requisitos</w:t>
            </w:r>
          </w:p>
        </w:tc>
        <w:tc>
          <w:tcPr>
            <w:tcW w:w="15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4</w:t>
            </w:r>
          </w:p>
        </w:tc>
        <w:tc>
          <w:tcPr>
            <w:tcW w:w="15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7A7E93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Diseño</w:t>
            </w:r>
          </w:p>
        </w:tc>
        <w:tc>
          <w:tcPr>
            <w:tcW w:w="1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4</w:t>
            </w:r>
          </w:p>
        </w:tc>
        <w:tc>
          <w:tcPr>
            <w:tcW w:w="1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7A7E93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Desarrollo</w:t>
            </w:r>
          </w:p>
        </w:tc>
        <w:tc>
          <w:tcPr>
            <w:tcW w:w="15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6</w:t>
            </w:r>
          </w:p>
        </w:tc>
        <w:tc>
          <w:tcPr>
            <w:tcW w:w="15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7A7E93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Calidad y Pruebas</w:t>
            </w:r>
          </w:p>
        </w:tc>
        <w:tc>
          <w:tcPr>
            <w:tcW w:w="1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7</w:t>
            </w:r>
          </w:p>
        </w:tc>
        <w:tc>
          <w:tcPr>
            <w:tcW w:w="1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0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Seguridad</w:t>
            </w:r>
          </w:p>
        </w:tc>
        <w:tc>
          <w:tcPr>
            <w:tcW w:w="15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4</w:t>
            </w:r>
          </w:p>
        </w:tc>
        <w:tc>
          <w:tcPr>
            <w:tcW w:w="15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0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Base de Datos</w:t>
            </w:r>
          </w:p>
        </w:tc>
        <w:tc>
          <w:tcPr>
            <w:tcW w:w="1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4</w:t>
            </w:r>
          </w:p>
        </w:tc>
        <w:tc>
          <w:tcPr>
            <w:tcW w:w="1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7A7E93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Documentación</w:t>
            </w:r>
          </w:p>
        </w:tc>
        <w:tc>
          <w:tcPr>
            <w:tcW w:w="15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4</w:t>
            </w:r>
          </w:p>
        </w:tc>
        <w:tc>
          <w:tcPr>
            <w:tcW w:w="15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0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Total</w:t>
            </w:r>
          </w:p>
        </w:tc>
        <w:tc>
          <w:tcPr>
            <w:tcW w:w="1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38</w:t>
            </w:r>
          </w:p>
        </w:tc>
        <w:tc>
          <w:tcPr>
            <w:tcW w:w="1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7A7E93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</w:t>
            </w:r>
            <w:bookmarkStart w:id="0" w:name="_GoBack"/>
            <w:bookmarkEnd w:id="0"/>
          </w:p>
        </w:tc>
      </w:tr>
    </w:tbl>
    <w:p w:rsidR="00A669E8" w:rsidRPr="007A7E93" w:rsidRDefault="00A669E8">
      <w:pPr>
        <w:spacing w:after="200"/>
      </w:pPr>
    </w:p>
    <w:p w:rsidR="00A669E8" w:rsidRPr="007A7E93" w:rsidRDefault="00C54F02">
      <w:pPr>
        <w:pStyle w:val="Ttulo1"/>
        <w:pBdr>
          <w:bottom w:val="single" w:sz="8" w:space="4" w:color="8B4513"/>
        </w:pBdr>
        <w:spacing w:before="360" w:after="180"/>
        <w:rPr>
          <w:color w:val="auto"/>
        </w:rPr>
      </w:pPr>
      <w:r w:rsidRPr="007A7E93">
        <w:rPr>
          <w:b/>
          <w:bCs/>
          <w:color w:val="auto"/>
          <w:sz w:val="26"/>
          <w:szCs w:val="26"/>
        </w:rPr>
        <w:t>6. OBSERVACIONES GENERALES</w:t>
      </w:r>
    </w:p>
    <w:p w:rsidR="00A669E8" w:rsidRPr="007A7E93" w:rsidRDefault="00C54F02">
      <w:pPr>
        <w:spacing w:after="160" w:line="300" w:lineRule="auto"/>
        <w:jc w:val="both"/>
        <w:rPr>
          <w:lang w:val="es-PE"/>
        </w:rPr>
      </w:pPr>
      <w:r w:rsidRPr="007A7E93">
        <w:rPr>
          <w:lang w:val="es-PE"/>
        </w:rPr>
        <w:t>Durante la revisión se verificó la existencia de documentación técnica y académica, un repositorio de código activo y bien versionado, herramientas de gestión del proyecto (JIRA), un pipeline de integración continua (Jenkins) y r</w:t>
      </w:r>
      <w:r w:rsidRPr="007A7E93">
        <w:rPr>
          <w:lang w:val="es-PE"/>
        </w:rPr>
        <w:t>egistros consistentes de pruebas unitarias, de integración, end-to-end, de rendimiento y de seguridad que permiten sustentar el desarrollo del sistema EspigaCloud.</w:t>
      </w:r>
    </w:p>
    <w:p w:rsidR="00A669E8" w:rsidRPr="007A7E93" w:rsidRDefault="00C54F02">
      <w:pPr>
        <w:spacing w:after="160" w:line="300" w:lineRule="auto"/>
        <w:jc w:val="both"/>
        <w:rPr>
          <w:lang w:val="es-PE"/>
        </w:rPr>
      </w:pPr>
      <w:r w:rsidRPr="007A7E93">
        <w:rPr>
          <w:lang w:val="es-PE"/>
        </w:rPr>
        <w:t>De las 38 evidencias registradas, 4 fueron clasificadas como No Conformes: la ausencia de un</w:t>
      </w:r>
      <w:r w:rsidRPr="007A7E93">
        <w:rPr>
          <w:lang w:val="es-PE"/>
        </w:rPr>
        <w:t>a especificación formal de requisitos independiente (EV009), la falta de diagramas UML/C4 de la arquitectura (EV012), la inexistencia de un README o wiki de estándares de codificación (EV019), y la falta de un procedimiento formal de respaldo de base de da</w:t>
      </w:r>
      <w:r w:rsidRPr="007A7E93">
        <w:rPr>
          <w:lang w:val="es-PE"/>
        </w:rPr>
        <w:t>tos (EV034). Estas brechas son coherentes con los resultados obtenidos en el Checklist SDLC Adaptado (Cód. CHK-SDLC-ESPIGACLOUD-2026-001), en particular con los objetivos de Análisis de Necesidades, Diseño y Desarrollo, y Estándares de Documentación.</w:t>
      </w:r>
    </w:p>
    <w:p w:rsidR="00A669E8" w:rsidRPr="007A7E93" w:rsidRDefault="00C54F02">
      <w:pPr>
        <w:spacing w:after="160" w:line="300" w:lineRule="auto"/>
        <w:jc w:val="both"/>
        <w:rPr>
          <w:lang w:val="es-PE"/>
        </w:rPr>
      </w:pPr>
      <w:r w:rsidRPr="007A7E93">
        <w:rPr>
          <w:lang w:val="es-PE"/>
        </w:rPr>
        <w:t>Las e</w:t>
      </w:r>
      <w:r w:rsidRPr="007A7E93">
        <w:rPr>
          <w:lang w:val="es-PE"/>
        </w:rPr>
        <w:t>videncias recopiladas servirán como soporte para los Papeles de Trabajo de Auditoría (Cód. PT-SDLC-ESPIGACLOUD-2026-001) y para la elaboración del Informe Final de Auditoría SDLC de EspigaCloud.</w:t>
      </w:r>
    </w:p>
    <w:p w:rsidR="00A669E8" w:rsidRPr="007A7E93" w:rsidRDefault="00C54F02">
      <w:pPr>
        <w:pStyle w:val="Ttulo1"/>
        <w:pBdr>
          <w:bottom w:val="single" w:sz="8" w:space="4" w:color="8B4513"/>
        </w:pBdr>
        <w:spacing w:before="360" w:after="180"/>
        <w:rPr>
          <w:color w:val="auto"/>
        </w:rPr>
      </w:pPr>
      <w:r w:rsidRPr="007A7E93">
        <w:rPr>
          <w:b/>
          <w:bCs/>
          <w:color w:val="auto"/>
          <w:sz w:val="26"/>
          <w:szCs w:val="26"/>
        </w:rPr>
        <w:t>7. APROBACIÓN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9"/>
        <w:gridCol w:w="4156"/>
        <w:gridCol w:w="2771"/>
      </w:tblGrid>
      <w:tr w:rsidR="007A7E93" w:rsidRPr="007A7E9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Cargo</w:t>
            </w:r>
          </w:p>
        </w:tc>
        <w:tc>
          <w:tcPr>
            <w:tcW w:w="21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1400" w:type="pct"/>
            <w:shd w:val="clear" w:color="auto" w:fill="5C2E0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b/>
                <w:bCs/>
                <w:sz w:val="18"/>
                <w:szCs w:val="18"/>
              </w:rPr>
              <w:t>Firma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Auditora Líder</w:t>
            </w:r>
          </w:p>
        </w:tc>
        <w:tc>
          <w:tcPr>
            <w:tcW w:w="2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Torres Apaza, Rosa Maria de los Angeles</w:t>
            </w:r>
          </w:p>
        </w:tc>
        <w:tc>
          <w:tcPr>
            <w:tcW w:w="1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____________</w:t>
            </w:r>
          </w:p>
        </w:tc>
      </w:tr>
      <w:tr w:rsidR="007A7E93" w:rsidRPr="007A7E93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rPr>
                <w:lang w:val="es-PE"/>
              </w:rPr>
            </w:pPr>
            <w:r w:rsidRPr="007A7E93">
              <w:rPr>
                <w:sz w:val="18"/>
                <w:szCs w:val="18"/>
                <w:lang w:val="es-PE"/>
              </w:rPr>
              <w:t>Auditora de Procesos y Documentación</w:t>
            </w:r>
          </w:p>
        </w:tc>
        <w:tc>
          <w:tcPr>
            <w:tcW w:w="21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</w:pPr>
            <w:r w:rsidRPr="007A7E93">
              <w:rPr>
                <w:sz w:val="18"/>
                <w:szCs w:val="18"/>
              </w:rPr>
              <w:t>Mamani Paucar, Damaritd Camila</w:t>
            </w:r>
          </w:p>
        </w:tc>
        <w:tc>
          <w:tcPr>
            <w:tcW w:w="1400" w:type="pct"/>
            <w:shd w:val="clear" w:color="auto" w:fill="FBF3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69E8" w:rsidRPr="007A7E93" w:rsidRDefault="00C54F02">
            <w:pPr>
              <w:spacing w:line="260" w:lineRule="auto"/>
              <w:jc w:val="center"/>
            </w:pPr>
            <w:r w:rsidRPr="007A7E93">
              <w:rPr>
                <w:sz w:val="18"/>
                <w:szCs w:val="18"/>
              </w:rPr>
              <w:t>____________</w:t>
            </w:r>
          </w:p>
        </w:tc>
      </w:tr>
    </w:tbl>
    <w:p w:rsidR="00A669E8" w:rsidRPr="007A7E93" w:rsidRDefault="00C54F02">
      <w:pPr>
        <w:spacing w:before="400"/>
        <w:jc w:val="center"/>
        <w:rPr>
          <w:lang w:val="es-PE"/>
        </w:rPr>
      </w:pPr>
      <w:r w:rsidRPr="007A7E93">
        <w:rPr>
          <w:sz w:val="17"/>
          <w:szCs w:val="17"/>
          <w:lang w:val="es-PE"/>
        </w:rPr>
        <w:t xml:space="preserve">Código del Documento: REV-SDLC-ESPIGACLOUD-2026-001   |   Versión: 1.0  </w:t>
      </w:r>
      <w:r w:rsidRPr="007A7E93">
        <w:rPr>
          <w:color w:val="777777"/>
          <w:sz w:val="17"/>
          <w:szCs w:val="17"/>
          <w:lang w:val="es-PE"/>
        </w:rPr>
        <w:t xml:space="preserve"> |   </w:t>
      </w:r>
      <w:r w:rsidRPr="007A7E93">
        <w:rPr>
          <w:sz w:val="17"/>
          <w:szCs w:val="17"/>
          <w:lang w:val="es-PE"/>
        </w:rPr>
        <w:t>Estado: En elaboración</w:t>
      </w:r>
    </w:p>
    <w:sectPr w:rsidR="00A669E8" w:rsidRPr="007A7E93">
      <w:headerReference w:type="default" r:id="rId8"/>
      <w:footerReference w:type="default" r:id="rId9"/>
      <w:pgSz w:w="11906" w:h="16838"/>
      <w:pgMar w:top="1200" w:right="1000" w:bottom="12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4F02" w:rsidRDefault="00C54F02">
      <w:r>
        <w:separator/>
      </w:r>
    </w:p>
  </w:endnote>
  <w:endnote w:type="continuationSeparator" w:id="0">
    <w:p w:rsidR="00C54F02" w:rsidRDefault="00C54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9E8" w:rsidRPr="007A7E93" w:rsidRDefault="00C54F02">
    <w:pPr>
      <w:pBdr>
        <w:top w:val="single" w:sz="6" w:space="4" w:color="8B4513"/>
      </w:pBdr>
      <w:tabs>
        <w:tab w:val="right" w:pos="9026"/>
      </w:tabs>
      <w:rPr>
        <w:lang w:val="es-PE"/>
      </w:rPr>
    </w:pPr>
    <w:r w:rsidRPr="007A7E93">
      <w:rPr>
        <w:color w:val="777777"/>
        <w:sz w:val="16"/>
        <w:szCs w:val="16"/>
        <w:lang w:val="es-PE"/>
      </w:rPr>
      <w:t>Documento de uso interno — Confidencial — Versión 1.0</w:t>
    </w:r>
    <w:r w:rsidRPr="007A7E93">
      <w:rPr>
        <w:color w:val="777777"/>
        <w:sz w:val="16"/>
        <w:szCs w:val="16"/>
        <w:lang w:val="es-PE"/>
      </w:rPr>
      <w:tab/>
      <w:t xml:space="preserve">Página </w:t>
    </w:r>
    <w:r>
      <w:rPr>
        <w:color w:val="777777"/>
        <w:sz w:val="16"/>
        <w:szCs w:val="16"/>
      </w:rPr>
      <w:fldChar w:fldCharType="begin"/>
    </w:r>
    <w:r w:rsidRPr="007A7E93">
      <w:rPr>
        <w:color w:val="777777"/>
        <w:sz w:val="16"/>
        <w:szCs w:val="16"/>
        <w:lang w:val="es-PE"/>
      </w:rPr>
      <w:instrText>PAGE</w:instrText>
    </w:r>
    <w:r w:rsidR="007A7E93">
      <w:rPr>
        <w:color w:val="777777"/>
        <w:sz w:val="16"/>
        <w:szCs w:val="16"/>
      </w:rPr>
      <w:fldChar w:fldCharType="separate"/>
    </w:r>
    <w:r w:rsidR="007A7E93">
      <w:rPr>
        <w:noProof/>
        <w:color w:val="777777"/>
        <w:sz w:val="16"/>
        <w:szCs w:val="16"/>
        <w:lang w:val="es-PE"/>
      </w:rPr>
      <w:t>3</w:t>
    </w:r>
    <w:r>
      <w:rPr>
        <w:color w:val="777777"/>
        <w:sz w:val="16"/>
        <w:szCs w:val="16"/>
      </w:rPr>
      <w:fldChar w:fldCharType="end"/>
    </w:r>
    <w:r w:rsidRPr="007A7E93">
      <w:rPr>
        <w:color w:val="777777"/>
        <w:sz w:val="16"/>
        <w:szCs w:val="16"/>
        <w:lang w:val="es-PE"/>
      </w:rPr>
      <w:t xml:space="preserve"> de </w:t>
    </w:r>
    <w:r>
      <w:rPr>
        <w:color w:val="777777"/>
        <w:sz w:val="16"/>
        <w:szCs w:val="16"/>
      </w:rPr>
      <w:fldChar w:fldCharType="begin"/>
    </w:r>
    <w:r w:rsidRPr="007A7E93">
      <w:rPr>
        <w:color w:val="777777"/>
        <w:sz w:val="16"/>
        <w:szCs w:val="16"/>
        <w:lang w:val="es-PE"/>
      </w:rPr>
      <w:instrText>NUMPAGES</w:instrText>
    </w:r>
    <w:r w:rsidR="007A7E93">
      <w:rPr>
        <w:color w:val="777777"/>
        <w:sz w:val="16"/>
        <w:szCs w:val="16"/>
      </w:rPr>
      <w:fldChar w:fldCharType="separate"/>
    </w:r>
    <w:r w:rsidR="007A7E93">
      <w:rPr>
        <w:noProof/>
        <w:color w:val="777777"/>
        <w:sz w:val="16"/>
        <w:szCs w:val="16"/>
        <w:lang w:val="es-PE"/>
      </w:rPr>
      <w:t>7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4F02" w:rsidRDefault="00C54F02">
      <w:r>
        <w:separator/>
      </w:r>
    </w:p>
  </w:footnote>
  <w:footnote w:type="continuationSeparator" w:id="0">
    <w:p w:rsidR="00C54F02" w:rsidRDefault="00C54F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9E8" w:rsidRDefault="00C54F02">
    <w:pPr>
      <w:pBdr>
        <w:bottom w:val="single" w:sz="6" w:space="4" w:color="8B4513"/>
      </w:pBdr>
      <w:tabs>
        <w:tab w:val="right" w:pos="9026"/>
      </w:tabs>
    </w:pPr>
    <w:r w:rsidRPr="007A7E93">
      <w:rPr>
        <w:b/>
        <w:bCs/>
        <w:color w:val="5C2E00"/>
        <w:sz w:val="16"/>
        <w:szCs w:val="16"/>
        <w:lang w:val="es-PE"/>
      </w:rPr>
      <w:t>REGISTRO DE EVIDENCIAS — AUDITORÍA SDLC ESPIGACLOUD</w:t>
    </w:r>
    <w:r w:rsidRPr="007A7E93">
      <w:rPr>
        <w:color w:val="777777"/>
        <w:sz w:val="16"/>
        <w:szCs w:val="16"/>
        <w:lang w:val="es-PE"/>
      </w:rPr>
      <w:tab/>
      <w:t xml:space="preserve">Cód. </w:t>
    </w:r>
    <w:r>
      <w:rPr>
        <w:color w:val="777777"/>
        <w:sz w:val="16"/>
        <w:szCs w:val="16"/>
      </w:rPr>
      <w:t>REV-SDLC-ESPIGACLOUD-2026-001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72427C"/>
    <w:multiLevelType w:val="hybridMultilevel"/>
    <w:tmpl w:val="826AB46C"/>
    <w:lvl w:ilvl="0" w:tplc="2D00D4DE">
      <w:start w:val="1"/>
      <w:numFmt w:val="bullet"/>
      <w:lvlText w:val="●"/>
      <w:lvlJc w:val="left"/>
      <w:pPr>
        <w:ind w:left="720" w:hanging="360"/>
      </w:pPr>
    </w:lvl>
    <w:lvl w:ilvl="1" w:tplc="D6AC1A3C">
      <w:start w:val="1"/>
      <w:numFmt w:val="bullet"/>
      <w:lvlText w:val="○"/>
      <w:lvlJc w:val="left"/>
      <w:pPr>
        <w:ind w:left="1440" w:hanging="360"/>
      </w:pPr>
    </w:lvl>
    <w:lvl w:ilvl="2" w:tplc="CB18D410">
      <w:start w:val="1"/>
      <w:numFmt w:val="bullet"/>
      <w:lvlText w:val="■"/>
      <w:lvlJc w:val="left"/>
      <w:pPr>
        <w:ind w:left="2160" w:hanging="360"/>
      </w:pPr>
    </w:lvl>
    <w:lvl w:ilvl="3" w:tplc="1848C068">
      <w:start w:val="1"/>
      <w:numFmt w:val="bullet"/>
      <w:lvlText w:val="●"/>
      <w:lvlJc w:val="left"/>
      <w:pPr>
        <w:ind w:left="2880" w:hanging="360"/>
      </w:pPr>
    </w:lvl>
    <w:lvl w:ilvl="4" w:tplc="C6ECF0CE">
      <w:start w:val="1"/>
      <w:numFmt w:val="bullet"/>
      <w:lvlText w:val="○"/>
      <w:lvlJc w:val="left"/>
      <w:pPr>
        <w:ind w:left="3600" w:hanging="360"/>
      </w:pPr>
    </w:lvl>
    <w:lvl w:ilvl="5" w:tplc="A65A748E">
      <w:start w:val="1"/>
      <w:numFmt w:val="bullet"/>
      <w:lvlText w:val="■"/>
      <w:lvlJc w:val="left"/>
      <w:pPr>
        <w:ind w:left="4320" w:hanging="360"/>
      </w:pPr>
    </w:lvl>
    <w:lvl w:ilvl="6" w:tplc="E0DAD0B2">
      <w:start w:val="1"/>
      <w:numFmt w:val="bullet"/>
      <w:lvlText w:val="●"/>
      <w:lvlJc w:val="left"/>
      <w:pPr>
        <w:ind w:left="5040" w:hanging="360"/>
      </w:pPr>
    </w:lvl>
    <w:lvl w:ilvl="7" w:tplc="C65EB41A">
      <w:start w:val="1"/>
      <w:numFmt w:val="bullet"/>
      <w:lvlText w:val="●"/>
      <w:lvlJc w:val="left"/>
      <w:pPr>
        <w:ind w:left="5760" w:hanging="360"/>
      </w:pPr>
    </w:lvl>
    <w:lvl w:ilvl="8" w:tplc="CBF046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310A31"/>
    <w:multiLevelType w:val="hybridMultilevel"/>
    <w:tmpl w:val="66228AE8"/>
    <w:lvl w:ilvl="0" w:tplc="7BD28954">
      <w:start w:val="1"/>
      <w:numFmt w:val="bullet"/>
      <w:lvlText w:val="•"/>
      <w:lvlJc w:val="left"/>
      <w:pPr>
        <w:ind w:left="420" w:hanging="260"/>
      </w:pPr>
    </w:lvl>
    <w:lvl w:ilvl="1" w:tplc="D4045988">
      <w:numFmt w:val="decimal"/>
      <w:lvlText w:val=""/>
      <w:lvlJc w:val="left"/>
    </w:lvl>
    <w:lvl w:ilvl="2" w:tplc="420660BA">
      <w:numFmt w:val="decimal"/>
      <w:lvlText w:val=""/>
      <w:lvlJc w:val="left"/>
    </w:lvl>
    <w:lvl w:ilvl="3" w:tplc="2ADEE58A">
      <w:numFmt w:val="decimal"/>
      <w:lvlText w:val=""/>
      <w:lvlJc w:val="left"/>
    </w:lvl>
    <w:lvl w:ilvl="4" w:tplc="9348C5AC">
      <w:numFmt w:val="decimal"/>
      <w:lvlText w:val=""/>
      <w:lvlJc w:val="left"/>
    </w:lvl>
    <w:lvl w:ilvl="5" w:tplc="EFD67AAC">
      <w:numFmt w:val="decimal"/>
      <w:lvlText w:val=""/>
      <w:lvlJc w:val="left"/>
    </w:lvl>
    <w:lvl w:ilvl="6" w:tplc="BEF8C81C">
      <w:numFmt w:val="decimal"/>
      <w:lvlText w:val=""/>
      <w:lvlJc w:val="left"/>
    </w:lvl>
    <w:lvl w:ilvl="7" w:tplc="94088346">
      <w:numFmt w:val="decimal"/>
      <w:lvlText w:val=""/>
      <w:lvlJc w:val="left"/>
    </w:lvl>
    <w:lvl w:ilvl="8" w:tplc="AB48754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9E8"/>
    <w:rsid w:val="007A7E93"/>
    <w:rsid w:val="00A669E8"/>
    <w:rsid w:val="00C5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89894"/>
  <w15:docId w15:val="{FFCCD539-7F1B-4E46-A109-03C9C7642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1571</Words>
  <Characters>8959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Rosa</cp:lastModifiedBy>
  <cp:revision>2</cp:revision>
  <dcterms:created xsi:type="dcterms:W3CDTF">2026-07-03T11:37:00Z</dcterms:created>
  <dcterms:modified xsi:type="dcterms:W3CDTF">2026-07-03T11:37:00Z</dcterms:modified>
</cp:coreProperties>
</file>