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Multiple Tabs, Multiple Windows, and Alerts in Cypress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Cypress, by design, doesn't support multiple tabs or windows directly because it aims to provide a consistent and reliable testing environment. However, you can interact with elements in the same window and handle scenarios like alerts, navigation commands, and various mouse events.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Handling Multiple Tabs and Windows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While Cypress doesn't handle multiple tabs or windows natively, you can test the content of new tabs or windows by manipulating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attribute and ensuring it loads within the same tab. Here's how you can handle such scenarios: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// Intercept a link that would open a new tab and force it to open in the same tab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cy.get('a[target="_blank"]').invoke('removeAttr', 'target').click()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// Alternatively, use the visit command to navigate to the new URL directly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cy.get('a[target="_blank"]').then(($link) =&gt; {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const url = $link.prop('href')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cy.visit(url)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Handling Alerts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Cypress handles the alert by itself, but if we want to Assert the message inside alert, then we have to write some commands.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In Cypress, We don't have to write the code explicitly to just handle the alert.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automatically handles alerts, confirms, and prompts.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You can also assert their behaviour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// Handling a simple alert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cy.on('window:alert', (text) =&gt; {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expect(text).to.contains('This is an alert')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cy.get('button#alertButton').click()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// Handling a confirm dialog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cy.on('window:confirm', (text) =&gt; {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expect(text).to.contains('Are you sure?')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return true // Simulate clicking 'OK'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cy.get('button#confirmButton').click()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Navigation Commands</w:t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provides commands to navigate through your application.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// Visit a URL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cy.visit('https://example.com')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// Go back to the previous page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cy.go('back')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// Go forward to the next page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cy.go('forward')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// Reload the current page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cy.reload()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Mouse Event Functions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includes several commands for mouse interactions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dblclick()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rightclick()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trigger()</w:t>
      </w:r>
      <w:r w:rsidDel="00000000" w:rsidR="00000000" w:rsidRPr="00000000">
        <w:rPr>
          <w:rtl w:val="0"/>
        </w:rPr>
        <w:t xml:space="preserve"> for more complex events like mouse hover.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cy.get('button#clickButton').click()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cy.get('button#doubleClickButton').dblclick()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cy.get('button#rightClickButton').rightclick()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Mouse Hover:</w:t>
      </w:r>
    </w:p>
    <w:p w:rsidR="00000000" w:rsidDel="00000000" w:rsidP="00000000" w:rsidRDefault="00000000" w:rsidRPr="00000000" w14:paraId="000000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simulate a mouse hover,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trigger()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cy.get('button#hoverButton').trigger('mouseover')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Example code combining all : 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describe('Comprehensive Test Suite', () =&gt; {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it('Handles multiple tabs, alerts, navigation, and mouse events', () =&gt; {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cy.visit('https://example.com')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Handling multiple tabs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cy.get('a[target="_blank"]').invoke('removeAttr', 'target').click()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cy.url().should('include', '/new-page')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Handling alerts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cy.on('window:alert', (text) =&gt; {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expect(text).to.contains('This is an alert')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cy.get('button#alertButton').click()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// Handling confirm dialogs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cy.on('window:confirm', (text) =&gt; {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expect(text).to.contains('Are you sure?')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return true // Simulate clicking 'OK'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cy.get('button#confirmButton').click()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// Navigation commands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cy.visit('https://example.com/page1')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cy.go('back')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cy.url().should('include', '/previous-page')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cy.go('forward')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cy.url().should('include', '/page1')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cy.reload()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cy.url().should('include', '/page1')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// Mouse event functions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cy.get('button#clickButton').click()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cy.get('button#doubleClickButton').dblclick()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cy.get('button#rightClickButton').rightclick()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cy.get('button#hoverButton').trigger('mouseover')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Alerts 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'alerts practice'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 alert 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'Ganesh'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'#alertbtn'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clicking in alert button.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 want to assert the text presnet in alert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'window:alert'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conformation alert handling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'#confirmbtn'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'window:confirm'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alert2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, Are you sure you want to confirm?'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true; // it will select on ok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will select cancel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'drag and drop'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1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'https://v1.training-support.net/selenium/drag-drop'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locator foe element 1 - ball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{which:1} -&gt; i want to work with left mouse button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{which:2} -&gt; i want to work with middle mouse button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{which:3} -&gt; i want to work with right mouse button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trigger() - 2 parameters - mousedown - 1 - left - {which:1} - left button of mouse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'#draggable'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'mousedown'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locator foe element 2- box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are telling cypress - to move the mouse from 1 point to the mentioned locator - box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instructing cypress to release the button forcefully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'#droppable'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'mousemove'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'#draggable'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'mousedown'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'#dropzone2'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'mousemove'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Hover : 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'hovering'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mouse hover - invoke() it will show the elements present inside mpusehover element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'#mousehover'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it checks the text of top in the UI and clicks on it.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{force:true} can be used inside click() , if click() action is not working properly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asserting the URL after clicking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'test2 - second approach'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'https://rahulshettyacademy.com/AutomationPractice/'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trigger() is used to perform mouse actions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'#mousehover'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'mouseover'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it checks the text of top in the UI and clicks on it.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{force:true} can be used inside click() , if click() action is not working properly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'Reload'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'AutomationPractice'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asserting the URL after clicking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Double click :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"cypress-xpath"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 tests'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 click test'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'https://demo.guru99.com/test/simple_context_menu.html'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"//*[contains(text(),'right')]"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right clicking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"//li[.='Quit']"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clicking on quit option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'[ondblclick="myFunction()"]'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dblclick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double click on element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Web Tables, Mocking the Web Application, and Assertions for Visibility in Cypress</w:t>
      </w:r>
    </w:p>
    <w:p w:rsidR="00000000" w:rsidDel="00000000" w:rsidP="00000000" w:rsidRDefault="00000000" w:rsidRPr="00000000" w14:paraId="000000E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is an excellent tool for end-to-end testing of web applications. It provides powerful commands for handling web tables, mocking web applications, and making assertions on the visibility of elements.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4SJOgEZrY7cIZmib1bZQdlG4dg==">CgMxLjAyCGguZ2pkZ3hzMgloLjMwajB6bGwyCWguMWZvYjl0ZTIJaC4zem55c2g3MgloLjJldDkycDAyCGgudHlqY3d0MgloLjNkeTZ2a20yCWguMXQzaDVzZjIJaC40ZDM0b2c4OAByITFUN1lmZ28xUE5hZE9hbGFtRmpRTkx6dUdqT3hEUHgxQw==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