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4.2 Handling Dropdowns, Checkboxes, Select Elements, Dynamic Dropdowns, Uncheck an Element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Dropdowns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dropdown element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cy.select()</w:t>
      </w:r>
      <w:r w:rsidDel="00000000" w:rsidR="00000000" w:rsidRPr="00000000">
        <w:rPr>
          <w:rtl w:val="0"/>
        </w:rPr>
        <w:t xml:space="preserve"> to choose an option by value, text, or index.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Checkboxes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checkbox element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cy.check()</w:t>
      </w:r>
      <w:r w:rsidDel="00000000" w:rsidR="00000000" w:rsidRPr="00000000">
        <w:rPr>
          <w:rtl w:val="0"/>
        </w:rPr>
        <w:t xml:space="preserve"> to check it.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cy.uncheck()</w:t>
      </w:r>
      <w:r w:rsidDel="00000000" w:rsidR="00000000" w:rsidRPr="00000000">
        <w:rPr>
          <w:rtl w:val="0"/>
        </w:rPr>
        <w:t xml:space="preserve"> to uncheck it.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 Elements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select element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cy.select()</w:t>
      </w:r>
      <w:r w:rsidDel="00000000" w:rsidR="00000000" w:rsidRPr="00000000">
        <w:rPr>
          <w:rtl w:val="0"/>
        </w:rPr>
        <w:t xml:space="preserve"> to choose an option.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Dropdowns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dropdown element and handle dynamic changes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cy.wait()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cy.should()</w:t>
      </w:r>
      <w:r w:rsidDel="00000000" w:rsidR="00000000" w:rsidRPr="00000000">
        <w:rPr>
          <w:rtl w:val="0"/>
        </w:rPr>
        <w:t xml:space="preserve"> to ensure the dropdown is populated before selecting an option.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Unchecking an Element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to select the element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cy.uncheck()</w:t>
      </w:r>
      <w:r w:rsidDel="00000000" w:rsidR="00000000" w:rsidRPr="00000000">
        <w:rPr>
          <w:rtl w:val="0"/>
        </w:rPr>
        <w:t xml:space="preserve"> to uncheck it.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Understanding these concepts will help you effectively handle different types of elements and interactions in your Cypress tests.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