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4.1Handling Web Tables, Mocking the Web Application</w:t>
      </w:r>
      <w:r w:rsidDel="00000000" w:rsidR="00000000" w:rsidRPr="00000000">
        <w:rPr>
          <w:rtl w:val="0"/>
        </w:rPr>
        <w:t xml:space="preserve">: Cypress provides commands to interact with web tables,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cy.get()</w:t>
      </w:r>
      <w:r w:rsidDel="00000000" w:rsidR="00000000" w:rsidRPr="00000000">
        <w:rPr>
          <w:rtl w:val="0"/>
        </w:rPr>
        <w:t xml:space="preserve"> to select the table and its rows/columns,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cy.contains()</w:t>
      </w:r>
      <w:r w:rsidDel="00000000" w:rsidR="00000000" w:rsidRPr="00000000">
        <w:rPr>
          <w:rtl w:val="0"/>
        </w:rPr>
        <w:t xml:space="preserve"> to find specific table data. You can mock the web application's responses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cy.intercept()</w:t>
      </w:r>
      <w:r w:rsidDel="00000000" w:rsidR="00000000" w:rsidRPr="00000000">
        <w:rPr>
          <w:rtl w:val="0"/>
        </w:rPr>
        <w:t xml:space="preserve"> to simulate different scenarios and states.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4.2Assertions for Visible and Invisible Elements</w:t>
      </w:r>
      <w:r w:rsidDel="00000000" w:rsidR="00000000" w:rsidRPr="00000000">
        <w:rPr>
          <w:rtl w:val="0"/>
        </w:rPr>
        <w:t xml:space="preserve">: Cypress allows you to assert the visibility of elements using 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should('be.visible')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should('not.be.visible')</w:t>
      </w:r>
      <w:r w:rsidDel="00000000" w:rsidR="00000000" w:rsidRPr="00000000">
        <w:rPr>
          <w:rtl w:val="0"/>
        </w:rPr>
        <w:t xml:space="preserve">. These assertions help ensure that elements are displayed or hidden as expected.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