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Post-Notes on Conditional Statements, Switch Statement, Ternary Operator, and Logical Operators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Definition of Conditional Statements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Conditional statements are constructs that allow the execution of different code blocks based on whether a specified condition evaluates to true or false. They are crucial for implementing decision-making logic in applications.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age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(age &gt;=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are an adult."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are an adult.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example, the code checks if the variable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18 or older. If true, it executes the block that prints a message indicating adulthood.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if...else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score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(score &gt;=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passed the exam."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failed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failed the exam."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Here, the program checks if the score is 60 or more. If it is, it prints a success message; otherwise, it indicates failure.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else if Statement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temperature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(temperature &gt;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"It's hot outside."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(temperature &lt;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"It's cold outside."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"The weather is moderate."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The weather is moderate.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="342.8568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example demonstrates how to evaluate multiple conditions. Depending on the value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temperature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different messages are printed.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Switch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fruit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"apple"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(fruit) {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"banana"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chose a banana."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"apple"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chose an apple."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chose an apple.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"Unknown fruit."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statement, the code checks the value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fruit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executes the corresponding case block.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Ternary Operator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age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canVote = (age &gt;=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?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can vote."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cannot vote."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cannot vote.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console.log(canVote);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ternary operator provides a concise way to assign a value based on a condition, checking if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18 or older.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of Logical Operators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isAdult = true;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hasID = true;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(isAdult &amp;&amp; hasID) {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can enter the club."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can enter the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case, both conditions must be true for the message to be printed.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hasTicket = false;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knowsTheOwner = true;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(hasTicket || knowsTheOwner) {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can enter the event."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can enter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Here, either condition being true allows entry.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Operator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!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isBanned = false;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(!isBanned) {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console.log(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"You are allowed to participate."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// Output: You are allowed to participate.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NOT operator inverts the value of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isBanned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allowing participation if not banned.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