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9B016" w14:textId="77777777" w:rsidR="00DE68ED" w:rsidRDefault="00DE68ED" w:rsidP="00DE68ED">
      <w:pPr>
        <w:pStyle w:val="Heading1"/>
        <w:ind w:left="864" w:hanging="432"/>
      </w:pPr>
      <w:bookmarkStart w:id="0" w:name="_Toc284006158"/>
      <w:bookmarkStart w:id="1" w:name="_Toc240682249"/>
      <w:r>
        <w:t>EXERCISES</w:t>
      </w:r>
      <w:bookmarkEnd w:id="0"/>
    </w:p>
    <w:bookmarkEnd w:id="1"/>
    <w:p w14:paraId="26B543FD" w14:textId="77777777" w:rsidR="00DE68ED" w:rsidRDefault="00DE68ED" w:rsidP="00DE68ED">
      <w:pPr>
        <w:pStyle w:val="Heading1"/>
        <w:ind w:left="864" w:hanging="432"/>
      </w:pPr>
    </w:p>
    <w:p w14:paraId="12FE0E77" w14:textId="77777777" w:rsidR="00DE68ED" w:rsidRDefault="00DE68ED" w:rsidP="00DE68ED">
      <w:pPr>
        <w:pStyle w:val="Heading1"/>
      </w:pPr>
      <w:bookmarkStart w:id="2" w:name="_Toc284006159"/>
      <w:r>
        <w:t>Test Case Design –Black Box Testing Techniques Exercises</w:t>
      </w:r>
      <w:bookmarkEnd w:id="2"/>
    </w:p>
    <w:p w14:paraId="377D9EA2" w14:textId="77777777" w:rsidR="00DE68ED" w:rsidRDefault="00DE68ED" w:rsidP="00DE68ED"/>
    <w:p w14:paraId="693B778E" w14:textId="77777777" w:rsidR="00DE68ED" w:rsidRDefault="00DE68ED" w:rsidP="00DE68ED">
      <w:pPr>
        <w:pStyle w:val="Heading2"/>
        <w:rPr>
          <w:rFonts w:cs="Segoe UI"/>
        </w:rPr>
      </w:pPr>
      <w:bookmarkStart w:id="3" w:name="_Toc284006160"/>
      <w:r>
        <w:t>Exercise 1</w:t>
      </w:r>
      <w:bookmarkEnd w:id="3"/>
    </w:p>
    <w:p w14:paraId="29666019" w14:textId="77777777" w:rsidR="00DE68ED" w:rsidRDefault="00DE68ED" w:rsidP="00DE68ED"/>
    <w:p w14:paraId="57816CEE" w14:textId="77777777" w:rsidR="00DE68ED" w:rsidRDefault="00DE68ED" w:rsidP="00DE68ED">
      <w:r>
        <w:t xml:space="preserve">The Electricity bill computed by the service provider has a fixed component as well as a running component. All customers are charged at a rate of $40 flat as a fixed component. In addition to this, they would be </w:t>
      </w:r>
      <w:proofErr w:type="gramStart"/>
      <w:r>
        <w:t>changed</w:t>
      </w:r>
      <w:proofErr w:type="gramEnd"/>
      <w:r>
        <w:t xml:space="preserve"> a running component and/or a fine, depending upon their amount of consumption or usage. </w:t>
      </w:r>
    </w:p>
    <w:p w14:paraId="1B3CDC1A" w14:textId="77777777" w:rsidR="00DE68ED" w:rsidRDefault="00DE68ED" w:rsidP="00DE68ED"/>
    <w:p w14:paraId="08D48BAB" w14:textId="77777777" w:rsidR="00DE68ED" w:rsidRDefault="00DE68ED" w:rsidP="00DE68ED">
      <w:r>
        <w:t>The rules for this are given below:</w:t>
      </w:r>
    </w:p>
    <w:p w14:paraId="5CFED7C4" w14:textId="77777777" w:rsidR="00DE68ED" w:rsidRDefault="00DE68ED" w:rsidP="00DE68ED">
      <w:pPr>
        <w:pStyle w:val="ETIListBulletL1"/>
      </w:pPr>
      <w:r>
        <w:t>If the number of units consumed by the consumer is less than equal to 10 units, then the running cost is not charged for the consumer.</w:t>
      </w:r>
    </w:p>
    <w:p w14:paraId="37A86055" w14:textId="77777777" w:rsidR="00DE68ED" w:rsidRDefault="00DE68ED" w:rsidP="00DE68ED">
      <w:pPr>
        <w:pStyle w:val="ETIListBulletL1"/>
      </w:pPr>
      <w:r>
        <w:t>If the number of units is between 11 and 20, then the running cost is charged at $1 per unit.</w:t>
      </w:r>
    </w:p>
    <w:p w14:paraId="51846675" w14:textId="77777777" w:rsidR="00DE68ED" w:rsidRDefault="00DE68ED" w:rsidP="00DE68ED">
      <w:pPr>
        <w:pStyle w:val="ETIListBulletL1"/>
      </w:pPr>
      <w:r>
        <w:t>If the number of units is between 21 and 40, then the running cost is charged at $2 per unit.</w:t>
      </w:r>
    </w:p>
    <w:p w14:paraId="5F5B7E94" w14:textId="77777777" w:rsidR="00DE68ED" w:rsidRDefault="00DE68ED" w:rsidP="00DE68ED">
      <w:pPr>
        <w:pStyle w:val="ETIListBulletL1"/>
      </w:pPr>
      <w:r>
        <w:t>If the number of units exceeds 40, then the running cost is charged at $5 per unit.</w:t>
      </w:r>
    </w:p>
    <w:p w14:paraId="5413D911" w14:textId="77777777" w:rsidR="00DE68ED" w:rsidRDefault="00DE68ED" w:rsidP="00DE68ED">
      <w:pPr>
        <w:pStyle w:val="ETIListBulletL1"/>
        <w:numPr>
          <w:ilvl w:val="0"/>
          <w:numId w:val="0"/>
        </w:numPr>
        <w:ind w:left="1267"/>
      </w:pPr>
    </w:p>
    <w:p w14:paraId="187B5132" w14:textId="6633DD4D" w:rsidR="00DE68ED" w:rsidRDefault="00DE68ED" w:rsidP="00DE68ED">
      <w:pPr>
        <w:pStyle w:val="ETIListBulletL1"/>
        <w:numPr>
          <w:ilvl w:val="0"/>
          <w:numId w:val="0"/>
        </w:numPr>
        <w:ind w:left="907"/>
      </w:pPr>
      <w:r>
        <w:t xml:space="preserve">Use Equivalence class partitioning &amp; Boundary Value Analysis to decide on the test cases to be designed. </w:t>
      </w:r>
    </w:p>
    <w:p w14:paraId="4DE6B3D8" w14:textId="77777777" w:rsidR="00DE68ED" w:rsidRDefault="00DE68ED" w:rsidP="00DE68ED">
      <w:pPr>
        <w:ind w:left="0"/>
      </w:pPr>
    </w:p>
    <w:p w14:paraId="268E46A7" w14:textId="77777777" w:rsidR="00DE68ED" w:rsidRDefault="00DE68ED" w:rsidP="00DE68ED">
      <w:pPr>
        <w:ind w:left="0"/>
      </w:pPr>
    </w:p>
    <w:p w14:paraId="3B393EB3" w14:textId="77777777" w:rsidR="00DE68ED" w:rsidRDefault="00DE68ED" w:rsidP="00DE68ED">
      <w:pPr>
        <w:pStyle w:val="ETIheading3"/>
      </w:pPr>
      <w:bookmarkStart w:id="4" w:name="_Toc284006161"/>
      <w:r>
        <w:t xml:space="preserve">Exercise </w:t>
      </w:r>
      <w:proofErr w:type="gramStart"/>
      <w:r>
        <w:t>1 :</w:t>
      </w:r>
      <w:proofErr w:type="gramEnd"/>
      <w:r>
        <w:t xml:space="preserve"> Solution Using Equivalence Class Partitioning:</w:t>
      </w:r>
      <w:bookmarkEnd w:id="4"/>
    </w:p>
    <w:p w14:paraId="1E271E30" w14:textId="77777777" w:rsidR="00DE68ED" w:rsidRDefault="00DE68ED" w:rsidP="00DE68ED">
      <w:pPr>
        <w:ind w:left="0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0"/>
        <w:gridCol w:w="2160"/>
        <w:gridCol w:w="2340"/>
        <w:gridCol w:w="2718"/>
      </w:tblGrid>
      <w:tr w:rsidR="00DE68ED" w14:paraId="19F23573" w14:textId="77777777" w:rsidTr="00EB3F8D">
        <w:trPr>
          <w:jc w:val="center"/>
        </w:trPr>
        <w:tc>
          <w:tcPr>
            <w:tcW w:w="1380" w:type="dxa"/>
            <w:shd w:val="clear" w:color="auto" w:fill="D9D9D9"/>
          </w:tcPr>
          <w:p w14:paraId="5DBDE403" w14:textId="77777777" w:rsidR="00DE68ED" w:rsidRDefault="00DE68ED" w:rsidP="00EB3F8D">
            <w:pPr>
              <w:pStyle w:val="ETITable"/>
            </w:pPr>
            <w:r>
              <w:t>Class ID</w:t>
            </w:r>
          </w:p>
        </w:tc>
        <w:tc>
          <w:tcPr>
            <w:tcW w:w="2160" w:type="dxa"/>
            <w:shd w:val="clear" w:color="auto" w:fill="D9D9D9"/>
          </w:tcPr>
          <w:p w14:paraId="58E1395B" w14:textId="77777777" w:rsidR="00DE68ED" w:rsidRDefault="00DE68ED" w:rsidP="00EB3F8D">
            <w:pPr>
              <w:pStyle w:val="ETITable"/>
            </w:pPr>
            <w:r>
              <w:t>Equivalence Classes</w:t>
            </w:r>
          </w:p>
        </w:tc>
        <w:tc>
          <w:tcPr>
            <w:tcW w:w="2340" w:type="dxa"/>
            <w:shd w:val="clear" w:color="auto" w:fill="D9D9D9"/>
          </w:tcPr>
          <w:p w14:paraId="536231F9" w14:textId="77777777" w:rsidR="00DE68ED" w:rsidRDefault="00DE68ED" w:rsidP="00EB3F8D">
            <w:pPr>
              <w:pStyle w:val="ETITable"/>
            </w:pPr>
            <w:r>
              <w:t>Test Data (in units)</w:t>
            </w:r>
          </w:p>
        </w:tc>
        <w:tc>
          <w:tcPr>
            <w:tcW w:w="2718" w:type="dxa"/>
            <w:shd w:val="clear" w:color="auto" w:fill="D9D9D9"/>
          </w:tcPr>
          <w:p w14:paraId="7923F618" w14:textId="77777777" w:rsidR="00DE68ED" w:rsidRDefault="00DE68ED" w:rsidP="00EB3F8D">
            <w:pPr>
              <w:pStyle w:val="ETITable"/>
            </w:pPr>
            <w:r>
              <w:t>Expected Result</w:t>
            </w:r>
          </w:p>
          <w:p w14:paraId="73A4F259" w14:textId="77777777" w:rsidR="00DE68ED" w:rsidRDefault="00DE68ED" w:rsidP="00EB3F8D">
            <w:pPr>
              <w:pStyle w:val="ETITable"/>
            </w:pPr>
            <w:r>
              <w:rPr>
                <w:b w:val="0"/>
                <w:bCs w:val="0"/>
              </w:rPr>
              <w:t>Bill Amount = fixed cost + Running cost</w:t>
            </w:r>
          </w:p>
        </w:tc>
      </w:tr>
      <w:tr w:rsidR="00DE68ED" w14:paraId="78334CD5" w14:textId="77777777" w:rsidTr="00EB3F8D">
        <w:trPr>
          <w:jc w:val="center"/>
        </w:trPr>
        <w:tc>
          <w:tcPr>
            <w:tcW w:w="1380" w:type="dxa"/>
          </w:tcPr>
          <w:p w14:paraId="7BF92CA7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EC1</w:t>
            </w:r>
          </w:p>
        </w:tc>
        <w:tc>
          <w:tcPr>
            <w:tcW w:w="2160" w:type="dxa"/>
          </w:tcPr>
          <w:p w14:paraId="2133057F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Consumption less than 10 units</w:t>
            </w:r>
          </w:p>
        </w:tc>
        <w:tc>
          <w:tcPr>
            <w:tcW w:w="2340" w:type="dxa"/>
          </w:tcPr>
          <w:p w14:paraId="3D66924F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2718" w:type="dxa"/>
          </w:tcPr>
          <w:p w14:paraId="2307AAE1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Bill Amount = $40 + 5*0 = $40</w:t>
            </w:r>
          </w:p>
        </w:tc>
      </w:tr>
      <w:tr w:rsidR="00DE68ED" w14:paraId="44E57F84" w14:textId="77777777" w:rsidTr="00EB3F8D">
        <w:trPr>
          <w:jc w:val="center"/>
        </w:trPr>
        <w:tc>
          <w:tcPr>
            <w:tcW w:w="1380" w:type="dxa"/>
          </w:tcPr>
          <w:p w14:paraId="63177213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EC2</w:t>
            </w:r>
          </w:p>
        </w:tc>
        <w:tc>
          <w:tcPr>
            <w:tcW w:w="2160" w:type="dxa"/>
          </w:tcPr>
          <w:p w14:paraId="158035EC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Consumption between 11 and 20 units</w:t>
            </w:r>
          </w:p>
        </w:tc>
        <w:tc>
          <w:tcPr>
            <w:tcW w:w="2340" w:type="dxa"/>
          </w:tcPr>
          <w:p w14:paraId="72A14B3D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15</w:t>
            </w:r>
          </w:p>
        </w:tc>
        <w:tc>
          <w:tcPr>
            <w:tcW w:w="2718" w:type="dxa"/>
          </w:tcPr>
          <w:p w14:paraId="30D05F51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Bill Amount = $40 + 15*1 = $55</w:t>
            </w:r>
          </w:p>
        </w:tc>
      </w:tr>
      <w:tr w:rsidR="00DE68ED" w14:paraId="4E3F06E5" w14:textId="77777777" w:rsidTr="00EB3F8D">
        <w:trPr>
          <w:jc w:val="center"/>
        </w:trPr>
        <w:tc>
          <w:tcPr>
            <w:tcW w:w="1380" w:type="dxa"/>
          </w:tcPr>
          <w:p w14:paraId="3359C3AB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EC3</w:t>
            </w:r>
          </w:p>
        </w:tc>
        <w:tc>
          <w:tcPr>
            <w:tcW w:w="2160" w:type="dxa"/>
          </w:tcPr>
          <w:p w14:paraId="15B4535C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Consumption between 21 and 40 units</w:t>
            </w:r>
          </w:p>
        </w:tc>
        <w:tc>
          <w:tcPr>
            <w:tcW w:w="2340" w:type="dxa"/>
          </w:tcPr>
          <w:p w14:paraId="41EEBAE7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23</w:t>
            </w:r>
          </w:p>
        </w:tc>
        <w:tc>
          <w:tcPr>
            <w:tcW w:w="2718" w:type="dxa"/>
          </w:tcPr>
          <w:p w14:paraId="7E84F885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Bill Amount = $40 + 23*2 = $86</w:t>
            </w:r>
          </w:p>
        </w:tc>
      </w:tr>
      <w:tr w:rsidR="00DE68ED" w14:paraId="33E3F8AB" w14:textId="77777777" w:rsidTr="00EB3F8D">
        <w:trPr>
          <w:jc w:val="center"/>
        </w:trPr>
        <w:tc>
          <w:tcPr>
            <w:tcW w:w="1380" w:type="dxa"/>
          </w:tcPr>
          <w:p w14:paraId="62F84D57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EC4</w:t>
            </w:r>
          </w:p>
        </w:tc>
        <w:tc>
          <w:tcPr>
            <w:tcW w:w="2160" w:type="dxa"/>
          </w:tcPr>
          <w:p w14:paraId="6ABBEDC0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Consumption greater than 40 units</w:t>
            </w:r>
          </w:p>
        </w:tc>
        <w:tc>
          <w:tcPr>
            <w:tcW w:w="2340" w:type="dxa"/>
          </w:tcPr>
          <w:p w14:paraId="469CD536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55</w:t>
            </w:r>
          </w:p>
        </w:tc>
        <w:tc>
          <w:tcPr>
            <w:tcW w:w="2718" w:type="dxa"/>
          </w:tcPr>
          <w:p w14:paraId="09AC5921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Bill Amount = $40 + 55*5 = $315</w:t>
            </w:r>
          </w:p>
        </w:tc>
      </w:tr>
    </w:tbl>
    <w:p w14:paraId="4BC77C01" w14:textId="77777777" w:rsidR="00DE68ED" w:rsidRDefault="00DE68ED" w:rsidP="00DE68ED">
      <w:pPr>
        <w:ind w:left="0"/>
      </w:pPr>
    </w:p>
    <w:p w14:paraId="3EED21EF" w14:textId="77777777" w:rsidR="00DE68ED" w:rsidRDefault="00DE68ED" w:rsidP="00DE68ED">
      <w:pPr>
        <w:ind w:left="0"/>
      </w:pPr>
    </w:p>
    <w:p w14:paraId="2A3B930F" w14:textId="77777777" w:rsidR="00DE68ED" w:rsidRDefault="00DE68ED" w:rsidP="00DE68ED">
      <w:pPr>
        <w:ind w:left="0"/>
      </w:pPr>
    </w:p>
    <w:p w14:paraId="4A8579FE" w14:textId="77777777" w:rsidR="00DE68ED" w:rsidRDefault="00DE68ED" w:rsidP="00DE68ED">
      <w:pPr>
        <w:ind w:left="0"/>
      </w:pPr>
    </w:p>
    <w:p w14:paraId="7DA5F36A" w14:textId="77777777" w:rsidR="00DE68ED" w:rsidRDefault="00DE68ED" w:rsidP="00DE68ED">
      <w:pPr>
        <w:pStyle w:val="ETIheading3"/>
      </w:pPr>
      <w:bookmarkStart w:id="5" w:name="_Toc284006162"/>
      <w:r>
        <w:t xml:space="preserve">Exercise </w:t>
      </w:r>
      <w:proofErr w:type="gramStart"/>
      <w:r>
        <w:t>1 :</w:t>
      </w:r>
      <w:proofErr w:type="gramEnd"/>
      <w:r>
        <w:t xml:space="preserve"> Solution Using Boundary Value Analysis:</w:t>
      </w:r>
      <w:bookmarkEnd w:id="5"/>
    </w:p>
    <w:p w14:paraId="62782A28" w14:textId="77777777" w:rsidR="00DE68ED" w:rsidRDefault="00DE68ED" w:rsidP="00DE68ED">
      <w:pPr>
        <w:ind w:left="0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2659"/>
        <w:gridCol w:w="1506"/>
        <w:gridCol w:w="2994"/>
      </w:tblGrid>
      <w:tr w:rsidR="00DE68ED" w14:paraId="49E3BEDA" w14:textId="77777777" w:rsidTr="00EB3F8D">
        <w:trPr>
          <w:trHeight w:val="321"/>
          <w:jc w:val="center"/>
        </w:trPr>
        <w:tc>
          <w:tcPr>
            <w:tcW w:w="990" w:type="dxa"/>
            <w:shd w:val="clear" w:color="auto" w:fill="D9D9D9"/>
            <w:tcMar>
              <w:left w:w="14" w:type="dxa"/>
              <w:right w:w="14" w:type="dxa"/>
            </w:tcMar>
          </w:tcPr>
          <w:p w14:paraId="36F63C17" w14:textId="77777777" w:rsidR="00DE68ED" w:rsidRDefault="00DE68ED" w:rsidP="00EB3F8D">
            <w:pPr>
              <w:pStyle w:val="ETITable"/>
            </w:pPr>
            <w:r>
              <w:t>Class ID</w:t>
            </w:r>
          </w:p>
        </w:tc>
        <w:tc>
          <w:tcPr>
            <w:tcW w:w="2659" w:type="dxa"/>
            <w:shd w:val="clear" w:color="auto" w:fill="D9D9D9"/>
            <w:tcMar>
              <w:left w:w="14" w:type="dxa"/>
              <w:right w:w="14" w:type="dxa"/>
            </w:tcMar>
          </w:tcPr>
          <w:p w14:paraId="1F6C05FD" w14:textId="77777777" w:rsidR="00DE68ED" w:rsidRDefault="00DE68ED" w:rsidP="00EB3F8D">
            <w:pPr>
              <w:pStyle w:val="ETITable"/>
            </w:pPr>
            <w:r>
              <w:t xml:space="preserve">Equivalence Classes </w:t>
            </w:r>
          </w:p>
        </w:tc>
        <w:tc>
          <w:tcPr>
            <w:tcW w:w="1506" w:type="dxa"/>
            <w:shd w:val="clear" w:color="auto" w:fill="D9D9D9"/>
            <w:tcMar>
              <w:left w:w="14" w:type="dxa"/>
              <w:right w:w="14" w:type="dxa"/>
            </w:tcMar>
          </w:tcPr>
          <w:p w14:paraId="0E2E8744" w14:textId="77777777" w:rsidR="00DE68ED" w:rsidRDefault="00DE68ED" w:rsidP="00EB3F8D">
            <w:pPr>
              <w:pStyle w:val="ETITable"/>
            </w:pPr>
            <w:r>
              <w:t>Test Data</w:t>
            </w:r>
          </w:p>
        </w:tc>
        <w:tc>
          <w:tcPr>
            <w:tcW w:w="2994" w:type="dxa"/>
            <w:shd w:val="clear" w:color="auto" w:fill="D9D9D9"/>
          </w:tcPr>
          <w:p w14:paraId="2A07F2B4" w14:textId="77777777" w:rsidR="00DE68ED" w:rsidRDefault="00DE68ED" w:rsidP="00EB3F8D">
            <w:pPr>
              <w:pStyle w:val="ETITable"/>
            </w:pPr>
            <w:r>
              <w:t>Expected Result</w:t>
            </w:r>
          </w:p>
          <w:p w14:paraId="0DF6A34F" w14:textId="77777777" w:rsidR="00DE68ED" w:rsidRDefault="00DE68ED" w:rsidP="00EB3F8D">
            <w:pPr>
              <w:pStyle w:val="ETITable"/>
            </w:pPr>
            <w:r>
              <w:rPr>
                <w:b w:val="0"/>
                <w:bCs w:val="0"/>
              </w:rPr>
              <w:t>Bill Amount = fixed cost + Running cost</w:t>
            </w:r>
          </w:p>
        </w:tc>
      </w:tr>
      <w:tr w:rsidR="00DE68ED" w14:paraId="7C46BD90" w14:textId="77777777" w:rsidTr="00EB3F8D">
        <w:trPr>
          <w:trHeight w:val="321"/>
          <w:jc w:val="center"/>
        </w:trPr>
        <w:tc>
          <w:tcPr>
            <w:tcW w:w="990" w:type="dxa"/>
            <w:tcMar>
              <w:left w:w="14" w:type="dxa"/>
              <w:right w:w="14" w:type="dxa"/>
            </w:tcMar>
          </w:tcPr>
          <w:p w14:paraId="411D9107" w14:textId="77777777" w:rsidR="00DE68ED" w:rsidRDefault="00DE68ED" w:rsidP="00EB3F8D">
            <w:pPr>
              <w:pStyle w:val="Style1"/>
            </w:pPr>
            <w:r>
              <w:t>EC1</w:t>
            </w:r>
          </w:p>
        </w:tc>
        <w:tc>
          <w:tcPr>
            <w:tcW w:w="2659" w:type="dxa"/>
            <w:tcMar>
              <w:left w:w="14" w:type="dxa"/>
              <w:right w:w="14" w:type="dxa"/>
            </w:tcMar>
          </w:tcPr>
          <w:p w14:paraId="26519F99" w14:textId="77777777" w:rsidR="00DE68ED" w:rsidRDefault="00DE68ED" w:rsidP="00EB3F8D">
            <w:pPr>
              <w:pStyle w:val="Style1"/>
            </w:pPr>
            <w:r>
              <w:t>Consumption less than 10 units</w:t>
            </w:r>
          </w:p>
        </w:tc>
        <w:tc>
          <w:tcPr>
            <w:tcW w:w="1506" w:type="dxa"/>
            <w:tcMar>
              <w:left w:w="14" w:type="dxa"/>
              <w:right w:w="14" w:type="dxa"/>
            </w:tcMar>
          </w:tcPr>
          <w:p w14:paraId="24647332" w14:textId="77777777" w:rsidR="00DE68ED" w:rsidRDefault="00DE68ED" w:rsidP="00EB3F8D">
            <w:pPr>
              <w:pStyle w:val="Style1"/>
            </w:pPr>
            <w:r>
              <w:t>0</w:t>
            </w:r>
          </w:p>
        </w:tc>
        <w:tc>
          <w:tcPr>
            <w:tcW w:w="2994" w:type="dxa"/>
          </w:tcPr>
          <w:p w14:paraId="3CA40AFF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Bill Amount </w:t>
            </w:r>
            <w:proofErr w:type="gramStart"/>
            <w:r>
              <w:rPr>
                <w:b w:val="0"/>
                <w:bCs w:val="0"/>
              </w:rPr>
              <w:t>=  $</w:t>
            </w:r>
            <w:proofErr w:type="gramEnd"/>
            <w:r>
              <w:rPr>
                <w:b w:val="0"/>
                <w:bCs w:val="0"/>
              </w:rPr>
              <w:t>40 + 5*0 = $40</w:t>
            </w:r>
          </w:p>
        </w:tc>
      </w:tr>
      <w:tr w:rsidR="00DE68ED" w14:paraId="00841683" w14:textId="77777777" w:rsidTr="00EB3F8D">
        <w:trPr>
          <w:trHeight w:val="321"/>
          <w:jc w:val="center"/>
        </w:trPr>
        <w:tc>
          <w:tcPr>
            <w:tcW w:w="990" w:type="dxa"/>
            <w:tcMar>
              <w:left w:w="14" w:type="dxa"/>
              <w:right w:w="14" w:type="dxa"/>
            </w:tcMar>
          </w:tcPr>
          <w:p w14:paraId="40E330DA" w14:textId="77777777" w:rsidR="00DE68ED" w:rsidRDefault="00DE68ED" w:rsidP="00EB3F8D">
            <w:pPr>
              <w:pStyle w:val="Style1"/>
            </w:pPr>
          </w:p>
        </w:tc>
        <w:tc>
          <w:tcPr>
            <w:tcW w:w="2659" w:type="dxa"/>
            <w:tcMar>
              <w:left w:w="14" w:type="dxa"/>
              <w:right w:w="14" w:type="dxa"/>
            </w:tcMar>
          </w:tcPr>
          <w:p w14:paraId="66D5F8A1" w14:textId="77777777" w:rsidR="00DE68ED" w:rsidRDefault="00DE68ED" w:rsidP="00EB3F8D">
            <w:pPr>
              <w:pStyle w:val="Style1"/>
            </w:pPr>
          </w:p>
        </w:tc>
        <w:tc>
          <w:tcPr>
            <w:tcW w:w="1506" w:type="dxa"/>
            <w:tcMar>
              <w:left w:w="14" w:type="dxa"/>
              <w:right w:w="14" w:type="dxa"/>
            </w:tcMar>
          </w:tcPr>
          <w:p w14:paraId="39B025BC" w14:textId="77777777" w:rsidR="00DE68ED" w:rsidRDefault="00DE68ED" w:rsidP="00EB3F8D">
            <w:pPr>
              <w:pStyle w:val="Style1"/>
            </w:pPr>
            <w:r>
              <w:t>1</w:t>
            </w:r>
          </w:p>
        </w:tc>
        <w:tc>
          <w:tcPr>
            <w:tcW w:w="2994" w:type="dxa"/>
          </w:tcPr>
          <w:p w14:paraId="35A470B1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Bill Amount </w:t>
            </w:r>
            <w:proofErr w:type="gramStart"/>
            <w:r>
              <w:rPr>
                <w:b w:val="0"/>
                <w:bCs w:val="0"/>
              </w:rPr>
              <w:t>=  $</w:t>
            </w:r>
            <w:proofErr w:type="gramEnd"/>
            <w:r>
              <w:rPr>
                <w:b w:val="0"/>
                <w:bCs w:val="0"/>
              </w:rPr>
              <w:t>40 + 5*0 = $40</w:t>
            </w:r>
          </w:p>
        </w:tc>
      </w:tr>
      <w:tr w:rsidR="00DE68ED" w14:paraId="61FAD6A6" w14:textId="77777777" w:rsidTr="00EB3F8D">
        <w:trPr>
          <w:trHeight w:val="321"/>
          <w:jc w:val="center"/>
        </w:trPr>
        <w:tc>
          <w:tcPr>
            <w:tcW w:w="990" w:type="dxa"/>
            <w:tcMar>
              <w:left w:w="14" w:type="dxa"/>
              <w:right w:w="14" w:type="dxa"/>
            </w:tcMar>
          </w:tcPr>
          <w:p w14:paraId="66605BC1" w14:textId="77777777" w:rsidR="00DE68ED" w:rsidRDefault="00DE68ED" w:rsidP="00EB3F8D">
            <w:pPr>
              <w:pStyle w:val="Style1"/>
            </w:pPr>
          </w:p>
        </w:tc>
        <w:tc>
          <w:tcPr>
            <w:tcW w:w="2659" w:type="dxa"/>
            <w:tcMar>
              <w:left w:w="14" w:type="dxa"/>
              <w:right w:w="14" w:type="dxa"/>
            </w:tcMar>
          </w:tcPr>
          <w:p w14:paraId="19ACF5DA" w14:textId="77777777" w:rsidR="00DE68ED" w:rsidRDefault="00DE68ED" w:rsidP="00EB3F8D">
            <w:pPr>
              <w:pStyle w:val="Style1"/>
            </w:pPr>
          </w:p>
        </w:tc>
        <w:tc>
          <w:tcPr>
            <w:tcW w:w="1506" w:type="dxa"/>
            <w:tcMar>
              <w:left w:w="14" w:type="dxa"/>
              <w:right w:w="14" w:type="dxa"/>
            </w:tcMar>
          </w:tcPr>
          <w:p w14:paraId="1B605901" w14:textId="77777777" w:rsidR="00DE68ED" w:rsidRDefault="00DE68ED" w:rsidP="00EB3F8D">
            <w:pPr>
              <w:pStyle w:val="Style1"/>
            </w:pPr>
            <w:r>
              <w:t>10</w:t>
            </w:r>
          </w:p>
        </w:tc>
        <w:tc>
          <w:tcPr>
            <w:tcW w:w="2994" w:type="dxa"/>
          </w:tcPr>
          <w:p w14:paraId="5A4346AA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Bill Amount </w:t>
            </w:r>
            <w:proofErr w:type="gramStart"/>
            <w:r>
              <w:rPr>
                <w:b w:val="0"/>
                <w:bCs w:val="0"/>
              </w:rPr>
              <w:t>=  $</w:t>
            </w:r>
            <w:proofErr w:type="gramEnd"/>
            <w:r>
              <w:rPr>
                <w:b w:val="0"/>
                <w:bCs w:val="0"/>
              </w:rPr>
              <w:t>40 + 5*0 = $40</w:t>
            </w:r>
          </w:p>
        </w:tc>
      </w:tr>
      <w:tr w:rsidR="00DE68ED" w14:paraId="7C77D024" w14:textId="77777777" w:rsidTr="00EB3F8D">
        <w:trPr>
          <w:trHeight w:val="321"/>
          <w:jc w:val="center"/>
        </w:trPr>
        <w:tc>
          <w:tcPr>
            <w:tcW w:w="990" w:type="dxa"/>
            <w:tcMar>
              <w:left w:w="14" w:type="dxa"/>
              <w:right w:w="14" w:type="dxa"/>
            </w:tcMar>
          </w:tcPr>
          <w:p w14:paraId="6F0997E9" w14:textId="77777777" w:rsidR="00DE68ED" w:rsidRDefault="00DE68ED" w:rsidP="00EB3F8D">
            <w:pPr>
              <w:pStyle w:val="Style1"/>
            </w:pPr>
          </w:p>
        </w:tc>
        <w:tc>
          <w:tcPr>
            <w:tcW w:w="2659" w:type="dxa"/>
            <w:tcMar>
              <w:left w:w="14" w:type="dxa"/>
              <w:right w:w="14" w:type="dxa"/>
            </w:tcMar>
          </w:tcPr>
          <w:p w14:paraId="5E15BE47" w14:textId="77777777" w:rsidR="00DE68ED" w:rsidRDefault="00DE68ED" w:rsidP="00EB3F8D">
            <w:pPr>
              <w:pStyle w:val="Style1"/>
            </w:pPr>
          </w:p>
        </w:tc>
        <w:tc>
          <w:tcPr>
            <w:tcW w:w="1506" w:type="dxa"/>
            <w:tcMar>
              <w:left w:w="14" w:type="dxa"/>
              <w:right w:w="14" w:type="dxa"/>
            </w:tcMar>
          </w:tcPr>
          <w:p w14:paraId="033194B8" w14:textId="77777777" w:rsidR="00DE68ED" w:rsidRDefault="00DE68ED" w:rsidP="00EB3F8D">
            <w:pPr>
              <w:pStyle w:val="Style1"/>
            </w:pPr>
            <w:r>
              <w:t>11</w:t>
            </w:r>
          </w:p>
        </w:tc>
        <w:tc>
          <w:tcPr>
            <w:tcW w:w="2994" w:type="dxa"/>
          </w:tcPr>
          <w:p w14:paraId="2023120A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Bill Amount = $40 + 1*1 = $ 41</w:t>
            </w:r>
          </w:p>
        </w:tc>
      </w:tr>
      <w:tr w:rsidR="00DE68ED" w14:paraId="77C390A5" w14:textId="77777777" w:rsidTr="00EB3F8D">
        <w:trPr>
          <w:trHeight w:val="332"/>
          <w:jc w:val="center"/>
        </w:trPr>
        <w:tc>
          <w:tcPr>
            <w:tcW w:w="990" w:type="dxa"/>
            <w:tcMar>
              <w:left w:w="14" w:type="dxa"/>
              <w:right w:w="14" w:type="dxa"/>
            </w:tcMar>
          </w:tcPr>
          <w:p w14:paraId="1B78E300" w14:textId="77777777" w:rsidR="00DE68ED" w:rsidRDefault="00DE68ED" w:rsidP="00EB3F8D">
            <w:pPr>
              <w:pStyle w:val="Style1"/>
            </w:pPr>
            <w:r>
              <w:t>EC2</w:t>
            </w:r>
          </w:p>
        </w:tc>
        <w:tc>
          <w:tcPr>
            <w:tcW w:w="2659" w:type="dxa"/>
            <w:tcMar>
              <w:left w:w="14" w:type="dxa"/>
              <w:right w:w="14" w:type="dxa"/>
            </w:tcMar>
          </w:tcPr>
          <w:p w14:paraId="07A93C76" w14:textId="77777777" w:rsidR="00DE68ED" w:rsidRDefault="00DE68ED" w:rsidP="00EB3F8D">
            <w:pPr>
              <w:pStyle w:val="Style1"/>
            </w:pPr>
            <w:r>
              <w:t>Consumption between 11 and 20 units</w:t>
            </w:r>
          </w:p>
        </w:tc>
        <w:tc>
          <w:tcPr>
            <w:tcW w:w="1506" w:type="dxa"/>
            <w:tcMar>
              <w:left w:w="14" w:type="dxa"/>
              <w:right w:w="14" w:type="dxa"/>
            </w:tcMar>
          </w:tcPr>
          <w:p w14:paraId="02813CF5" w14:textId="77777777" w:rsidR="00DE68ED" w:rsidRDefault="00DE68ED" w:rsidP="00EB3F8D">
            <w:pPr>
              <w:pStyle w:val="Style1"/>
            </w:pPr>
            <w:r>
              <w:t>10</w:t>
            </w:r>
          </w:p>
        </w:tc>
        <w:tc>
          <w:tcPr>
            <w:tcW w:w="2994" w:type="dxa"/>
          </w:tcPr>
          <w:p w14:paraId="330C3E6C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Bill Amount = fixed cost + Running cost = $40 + 0*1 = $40</w:t>
            </w:r>
          </w:p>
        </w:tc>
      </w:tr>
      <w:tr w:rsidR="00DE68ED" w14:paraId="5647810F" w14:textId="77777777" w:rsidTr="00EB3F8D">
        <w:trPr>
          <w:trHeight w:val="321"/>
          <w:jc w:val="center"/>
        </w:trPr>
        <w:tc>
          <w:tcPr>
            <w:tcW w:w="990" w:type="dxa"/>
            <w:tcMar>
              <w:left w:w="14" w:type="dxa"/>
              <w:right w:w="14" w:type="dxa"/>
            </w:tcMar>
          </w:tcPr>
          <w:p w14:paraId="249111DD" w14:textId="77777777" w:rsidR="00DE68ED" w:rsidRDefault="00DE68ED" w:rsidP="00EB3F8D">
            <w:pPr>
              <w:pStyle w:val="Style1"/>
            </w:pPr>
          </w:p>
        </w:tc>
        <w:tc>
          <w:tcPr>
            <w:tcW w:w="2659" w:type="dxa"/>
            <w:tcMar>
              <w:left w:w="14" w:type="dxa"/>
              <w:right w:w="14" w:type="dxa"/>
            </w:tcMar>
          </w:tcPr>
          <w:p w14:paraId="6C6711F1" w14:textId="77777777" w:rsidR="00DE68ED" w:rsidRDefault="00DE68ED" w:rsidP="00EB3F8D">
            <w:pPr>
              <w:pStyle w:val="Style1"/>
            </w:pPr>
          </w:p>
        </w:tc>
        <w:tc>
          <w:tcPr>
            <w:tcW w:w="1506" w:type="dxa"/>
            <w:tcMar>
              <w:left w:w="14" w:type="dxa"/>
              <w:right w:w="14" w:type="dxa"/>
            </w:tcMar>
          </w:tcPr>
          <w:p w14:paraId="49282F67" w14:textId="77777777" w:rsidR="00DE68ED" w:rsidRDefault="00DE68ED" w:rsidP="00EB3F8D">
            <w:pPr>
              <w:pStyle w:val="Style1"/>
            </w:pPr>
            <w:r>
              <w:t>11</w:t>
            </w:r>
          </w:p>
        </w:tc>
        <w:tc>
          <w:tcPr>
            <w:tcW w:w="2994" w:type="dxa"/>
          </w:tcPr>
          <w:p w14:paraId="25AF6F24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Bill Amount = $40 + 1*1 = $ 41</w:t>
            </w:r>
          </w:p>
        </w:tc>
      </w:tr>
      <w:tr w:rsidR="00DE68ED" w14:paraId="03A2B17D" w14:textId="77777777" w:rsidTr="00EB3F8D">
        <w:trPr>
          <w:trHeight w:val="321"/>
          <w:jc w:val="center"/>
        </w:trPr>
        <w:tc>
          <w:tcPr>
            <w:tcW w:w="990" w:type="dxa"/>
            <w:tcMar>
              <w:left w:w="14" w:type="dxa"/>
              <w:right w:w="14" w:type="dxa"/>
            </w:tcMar>
          </w:tcPr>
          <w:p w14:paraId="102EF325" w14:textId="77777777" w:rsidR="00DE68ED" w:rsidRDefault="00DE68ED" w:rsidP="00EB3F8D">
            <w:pPr>
              <w:pStyle w:val="Style1"/>
            </w:pPr>
          </w:p>
        </w:tc>
        <w:tc>
          <w:tcPr>
            <w:tcW w:w="2659" w:type="dxa"/>
            <w:tcMar>
              <w:left w:w="14" w:type="dxa"/>
              <w:right w:w="14" w:type="dxa"/>
            </w:tcMar>
          </w:tcPr>
          <w:p w14:paraId="74328BFC" w14:textId="77777777" w:rsidR="00DE68ED" w:rsidRDefault="00DE68ED" w:rsidP="00EB3F8D">
            <w:pPr>
              <w:pStyle w:val="Style1"/>
            </w:pPr>
          </w:p>
        </w:tc>
        <w:tc>
          <w:tcPr>
            <w:tcW w:w="1506" w:type="dxa"/>
            <w:tcMar>
              <w:left w:w="14" w:type="dxa"/>
              <w:right w:w="14" w:type="dxa"/>
            </w:tcMar>
          </w:tcPr>
          <w:p w14:paraId="52312F91" w14:textId="77777777" w:rsidR="00DE68ED" w:rsidRDefault="00DE68ED" w:rsidP="00EB3F8D">
            <w:pPr>
              <w:pStyle w:val="Style1"/>
            </w:pPr>
            <w:r>
              <w:t>12</w:t>
            </w:r>
          </w:p>
        </w:tc>
        <w:tc>
          <w:tcPr>
            <w:tcW w:w="2994" w:type="dxa"/>
          </w:tcPr>
          <w:p w14:paraId="43FAB29B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Bill Amount = $40 + 2*1 = $ 42</w:t>
            </w:r>
          </w:p>
        </w:tc>
      </w:tr>
      <w:tr w:rsidR="00DE68ED" w14:paraId="56FBBAFF" w14:textId="77777777" w:rsidTr="00EB3F8D">
        <w:trPr>
          <w:trHeight w:val="321"/>
          <w:jc w:val="center"/>
        </w:trPr>
        <w:tc>
          <w:tcPr>
            <w:tcW w:w="990" w:type="dxa"/>
            <w:tcMar>
              <w:left w:w="14" w:type="dxa"/>
              <w:right w:w="14" w:type="dxa"/>
            </w:tcMar>
          </w:tcPr>
          <w:p w14:paraId="137FBF56" w14:textId="77777777" w:rsidR="00DE68ED" w:rsidRDefault="00DE68ED" w:rsidP="00EB3F8D">
            <w:pPr>
              <w:pStyle w:val="Style1"/>
            </w:pPr>
          </w:p>
        </w:tc>
        <w:tc>
          <w:tcPr>
            <w:tcW w:w="2659" w:type="dxa"/>
            <w:tcMar>
              <w:left w:w="14" w:type="dxa"/>
              <w:right w:w="14" w:type="dxa"/>
            </w:tcMar>
          </w:tcPr>
          <w:p w14:paraId="26DBFF31" w14:textId="77777777" w:rsidR="00DE68ED" w:rsidRDefault="00DE68ED" w:rsidP="00EB3F8D">
            <w:pPr>
              <w:pStyle w:val="Style1"/>
            </w:pPr>
          </w:p>
        </w:tc>
        <w:tc>
          <w:tcPr>
            <w:tcW w:w="1506" w:type="dxa"/>
            <w:tcMar>
              <w:left w:w="14" w:type="dxa"/>
              <w:right w:w="14" w:type="dxa"/>
            </w:tcMar>
          </w:tcPr>
          <w:p w14:paraId="60D9B013" w14:textId="77777777" w:rsidR="00DE68ED" w:rsidRDefault="00DE68ED" w:rsidP="00EB3F8D">
            <w:pPr>
              <w:pStyle w:val="Style1"/>
            </w:pPr>
            <w:r>
              <w:t>20</w:t>
            </w:r>
          </w:p>
        </w:tc>
        <w:tc>
          <w:tcPr>
            <w:tcW w:w="2994" w:type="dxa"/>
          </w:tcPr>
          <w:p w14:paraId="1A44A85D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Bill Amount = $40 + 10*1 = $ 50</w:t>
            </w:r>
          </w:p>
        </w:tc>
      </w:tr>
      <w:tr w:rsidR="00DE68ED" w14:paraId="04915821" w14:textId="77777777" w:rsidTr="00EB3F8D">
        <w:trPr>
          <w:trHeight w:val="321"/>
          <w:jc w:val="center"/>
        </w:trPr>
        <w:tc>
          <w:tcPr>
            <w:tcW w:w="990" w:type="dxa"/>
            <w:tcMar>
              <w:left w:w="14" w:type="dxa"/>
              <w:right w:w="14" w:type="dxa"/>
            </w:tcMar>
          </w:tcPr>
          <w:p w14:paraId="12419FDB" w14:textId="77777777" w:rsidR="00DE68ED" w:rsidRDefault="00DE68ED" w:rsidP="00EB3F8D">
            <w:pPr>
              <w:pStyle w:val="Style1"/>
            </w:pPr>
          </w:p>
        </w:tc>
        <w:tc>
          <w:tcPr>
            <w:tcW w:w="2659" w:type="dxa"/>
            <w:tcMar>
              <w:left w:w="14" w:type="dxa"/>
              <w:right w:w="14" w:type="dxa"/>
            </w:tcMar>
          </w:tcPr>
          <w:p w14:paraId="7A9E5884" w14:textId="77777777" w:rsidR="00DE68ED" w:rsidRDefault="00DE68ED" w:rsidP="00EB3F8D">
            <w:pPr>
              <w:pStyle w:val="Style1"/>
            </w:pPr>
          </w:p>
        </w:tc>
        <w:tc>
          <w:tcPr>
            <w:tcW w:w="1506" w:type="dxa"/>
            <w:tcMar>
              <w:left w:w="14" w:type="dxa"/>
              <w:right w:w="14" w:type="dxa"/>
            </w:tcMar>
          </w:tcPr>
          <w:p w14:paraId="27B6B67E" w14:textId="77777777" w:rsidR="00DE68ED" w:rsidRDefault="00DE68ED" w:rsidP="00EB3F8D">
            <w:pPr>
              <w:pStyle w:val="Style1"/>
            </w:pPr>
            <w:r>
              <w:t>21</w:t>
            </w:r>
          </w:p>
        </w:tc>
        <w:tc>
          <w:tcPr>
            <w:tcW w:w="2994" w:type="dxa"/>
          </w:tcPr>
          <w:p w14:paraId="2783C10A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Bill Amount = $40 + 11*1 = $ 51</w:t>
            </w:r>
          </w:p>
        </w:tc>
      </w:tr>
      <w:tr w:rsidR="00DE68ED" w14:paraId="207DA5EB" w14:textId="77777777" w:rsidTr="00EB3F8D">
        <w:trPr>
          <w:trHeight w:val="321"/>
          <w:jc w:val="center"/>
        </w:trPr>
        <w:tc>
          <w:tcPr>
            <w:tcW w:w="990" w:type="dxa"/>
            <w:tcMar>
              <w:left w:w="14" w:type="dxa"/>
              <w:right w:w="14" w:type="dxa"/>
            </w:tcMar>
          </w:tcPr>
          <w:p w14:paraId="56EEA601" w14:textId="77777777" w:rsidR="00DE68ED" w:rsidRDefault="00DE68ED" w:rsidP="00EB3F8D">
            <w:pPr>
              <w:pStyle w:val="Style1"/>
            </w:pPr>
            <w:r>
              <w:t>EC3</w:t>
            </w:r>
          </w:p>
        </w:tc>
        <w:tc>
          <w:tcPr>
            <w:tcW w:w="2659" w:type="dxa"/>
            <w:tcMar>
              <w:left w:w="14" w:type="dxa"/>
              <w:right w:w="14" w:type="dxa"/>
            </w:tcMar>
          </w:tcPr>
          <w:p w14:paraId="1C636129" w14:textId="77777777" w:rsidR="00DE68ED" w:rsidRDefault="00DE68ED" w:rsidP="00EB3F8D">
            <w:pPr>
              <w:pStyle w:val="Style1"/>
            </w:pPr>
            <w:r>
              <w:t>Consumption between 21 and 40 units</w:t>
            </w:r>
          </w:p>
        </w:tc>
        <w:tc>
          <w:tcPr>
            <w:tcW w:w="1506" w:type="dxa"/>
            <w:tcMar>
              <w:left w:w="14" w:type="dxa"/>
              <w:right w:w="14" w:type="dxa"/>
            </w:tcMar>
          </w:tcPr>
          <w:p w14:paraId="2B9331D8" w14:textId="77777777" w:rsidR="00DE68ED" w:rsidRDefault="00DE68ED" w:rsidP="00EB3F8D">
            <w:pPr>
              <w:pStyle w:val="Style1"/>
            </w:pPr>
            <w:r>
              <w:t>20</w:t>
            </w:r>
          </w:p>
        </w:tc>
        <w:tc>
          <w:tcPr>
            <w:tcW w:w="2994" w:type="dxa"/>
          </w:tcPr>
          <w:p w14:paraId="48EBFE0A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Bill Amount = fixed cost + Running cost = $40 + 10*1 = $50</w:t>
            </w:r>
          </w:p>
        </w:tc>
      </w:tr>
      <w:tr w:rsidR="00DE68ED" w14:paraId="2263ADB9" w14:textId="77777777" w:rsidTr="00EB3F8D">
        <w:trPr>
          <w:trHeight w:val="321"/>
          <w:jc w:val="center"/>
        </w:trPr>
        <w:tc>
          <w:tcPr>
            <w:tcW w:w="990" w:type="dxa"/>
            <w:tcMar>
              <w:left w:w="14" w:type="dxa"/>
              <w:right w:w="14" w:type="dxa"/>
            </w:tcMar>
          </w:tcPr>
          <w:p w14:paraId="0F52EB83" w14:textId="77777777" w:rsidR="00DE68ED" w:rsidRDefault="00DE68ED" w:rsidP="00EB3F8D">
            <w:pPr>
              <w:pStyle w:val="Style1"/>
            </w:pPr>
          </w:p>
        </w:tc>
        <w:tc>
          <w:tcPr>
            <w:tcW w:w="2659" w:type="dxa"/>
            <w:tcMar>
              <w:left w:w="14" w:type="dxa"/>
              <w:right w:w="14" w:type="dxa"/>
            </w:tcMar>
          </w:tcPr>
          <w:p w14:paraId="7B21AA79" w14:textId="77777777" w:rsidR="00DE68ED" w:rsidRDefault="00DE68ED" w:rsidP="00EB3F8D">
            <w:pPr>
              <w:pStyle w:val="Style1"/>
            </w:pPr>
          </w:p>
        </w:tc>
        <w:tc>
          <w:tcPr>
            <w:tcW w:w="1506" w:type="dxa"/>
            <w:tcMar>
              <w:left w:w="14" w:type="dxa"/>
              <w:right w:w="14" w:type="dxa"/>
            </w:tcMar>
          </w:tcPr>
          <w:p w14:paraId="5595D266" w14:textId="77777777" w:rsidR="00DE68ED" w:rsidRDefault="00DE68ED" w:rsidP="00EB3F8D">
            <w:pPr>
              <w:pStyle w:val="Style1"/>
            </w:pPr>
            <w:r>
              <w:t>21</w:t>
            </w:r>
          </w:p>
        </w:tc>
        <w:tc>
          <w:tcPr>
            <w:tcW w:w="2994" w:type="dxa"/>
          </w:tcPr>
          <w:p w14:paraId="6FB5895D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Bill Amount = $40 + 11*2 = $ 62</w:t>
            </w:r>
          </w:p>
        </w:tc>
      </w:tr>
      <w:tr w:rsidR="00DE68ED" w14:paraId="4C0CA40A" w14:textId="77777777" w:rsidTr="00EB3F8D">
        <w:trPr>
          <w:trHeight w:val="321"/>
          <w:jc w:val="center"/>
        </w:trPr>
        <w:tc>
          <w:tcPr>
            <w:tcW w:w="990" w:type="dxa"/>
            <w:tcMar>
              <w:left w:w="14" w:type="dxa"/>
              <w:right w:w="14" w:type="dxa"/>
            </w:tcMar>
          </w:tcPr>
          <w:p w14:paraId="650C4C46" w14:textId="77777777" w:rsidR="00DE68ED" w:rsidRDefault="00DE68ED" w:rsidP="00EB3F8D">
            <w:pPr>
              <w:pStyle w:val="Style1"/>
            </w:pPr>
          </w:p>
        </w:tc>
        <w:tc>
          <w:tcPr>
            <w:tcW w:w="2659" w:type="dxa"/>
            <w:tcMar>
              <w:left w:w="14" w:type="dxa"/>
              <w:right w:w="14" w:type="dxa"/>
            </w:tcMar>
          </w:tcPr>
          <w:p w14:paraId="23D710DE" w14:textId="77777777" w:rsidR="00DE68ED" w:rsidRDefault="00DE68ED" w:rsidP="00EB3F8D">
            <w:pPr>
              <w:pStyle w:val="Style1"/>
            </w:pPr>
          </w:p>
        </w:tc>
        <w:tc>
          <w:tcPr>
            <w:tcW w:w="1506" w:type="dxa"/>
            <w:tcMar>
              <w:left w:w="14" w:type="dxa"/>
              <w:right w:w="14" w:type="dxa"/>
            </w:tcMar>
          </w:tcPr>
          <w:p w14:paraId="0CAEDCA8" w14:textId="77777777" w:rsidR="00DE68ED" w:rsidRDefault="00DE68ED" w:rsidP="00EB3F8D">
            <w:pPr>
              <w:pStyle w:val="Style1"/>
            </w:pPr>
            <w:r>
              <w:t>30</w:t>
            </w:r>
          </w:p>
        </w:tc>
        <w:tc>
          <w:tcPr>
            <w:tcW w:w="2994" w:type="dxa"/>
          </w:tcPr>
          <w:p w14:paraId="2B53E1DD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Bill Amount = $40 + 20*2 = $ 80</w:t>
            </w:r>
          </w:p>
        </w:tc>
      </w:tr>
      <w:tr w:rsidR="00DE68ED" w14:paraId="5ACF8CF6" w14:textId="77777777" w:rsidTr="00EB3F8D">
        <w:trPr>
          <w:trHeight w:val="321"/>
          <w:jc w:val="center"/>
        </w:trPr>
        <w:tc>
          <w:tcPr>
            <w:tcW w:w="990" w:type="dxa"/>
            <w:tcMar>
              <w:left w:w="14" w:type="dxa"/>
              <w:right w:w="14" w:type="dxa"/>
            </w:tcMar>
          </w:tcPr>
          <w:p w14:paraId="1BFDFBC9" w14:textId="77777777" w:rsidR="00DE68ED" w:rsidRDefault="00DE68ED" w:rsidP="00EB3F8D">
            <w:pPr>
              <w:pStyle w:val="Style1"/>
            </w:pPr>
          </w:p>
        </w:tc>
        <w:tc>
          <w:tcPr>
            <w:tcW w:w="2659" w:type="dxa"/>
            <w:tcMar>
              <w:left w:w="14" w:type="dxa"/>
              <w:right w:w="14" w:type="dxa"/>
            </w:tcMar>
          </w:tcPr>
          <w:p w14:paraId="79B113ED" w14:textId="77777777" w:rsidR="00DE68ED" w:rsidRDefault="00DE68ED" w:rsidP="00EB3F8D">
            <w:pPr>
              <w:pStyle w:val="Style1"/>
            </w:pPr>
          </w:p>
        </w:tc>
        <w:tc>
          <w:tcPr>
            <w:tcW w:w="1506" w:type="dxa"/>
            <w:tcMar>
              <w:left w:w="14" w:type="dxa"/>
              <w:right w:w="14" w:type="dxa"/>
            </w:tcMar>
          </w:tcPr>
          <w:p w14:paraId="195656FF" w14:textId="77777777" w:rsidR="00DE68ED" w:rsidRDefault="00DE68ED" w:rsidP="00EB3F8D">
            <w:pPr>
              <w:pStyle w:val="Style1"/>
            </w:pPr>
            <w:r>
              <w:t>40</w:t>
            </w:r>
          </w:p>
        </w:tc>
        <w:tc>
          <w:tcPr>
            <w:tcW w:w="2994" w:type="dxa"/>
          </w:tcPr>
          <w:p w14:paraId="20543DB2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Bill Amount = $40 + 30*2 = $ 100</w:t>
            </w:r>
          </w:p>
        </w:tc>
      </w:tr>
      <w:tr w:rsidR="00DE68ED" w14:paraId="1F0BAF90" w14:textId="77777777" w:rsidTr="00EB3F8D">
        <w:trPr>
          <w:trHeight w:val="321"/>
          <w:jc w:val="center"/>
        </w:trPr>
        <w:tc>
          <w:tcPr>
            <w:tcW w:w="990" w:type="dxa"/>
            <w:tcMar>
              <w:left w:w="14" w:type="dxa"/>
              <w:right w:w="14" w:type="dxa"/>
            </w:tcMar>
          </w:tcPr>
          <w:p w14:paraId="675F9527" w14:textId="77777777" w:rsidR="00DE68ED" w:rsidRDefault="00DE68ED" w:rsidP="00EB3F8D">
            <w:pPr>
              <w:pStyle w:val="Style1"/>
            </w:pPr>
          </w:p>
        </w:tc>
        <w:tc>
          <w:tcPr>
            <w:tcW w:w="2659" w:type="dxa"/>
            <w:tcMar>
              <w:left w:w="14" w:type="dxa"/>
              <w:right w:w="14" w:type="dxa"/>
            </w:tcMar>
          </w:tcPr>
          <w:p w14:paraId="58E9E690" w14:textId="77777777" w:rsidR="00DE68ED" w:rsidRDefault="00DE68ED" w:rsidP="00EB3F8D">
            <w:pPr>
              <w:pStyle w:val="Style1"/>
            </w:pPr>
          </w:p>
        </w:tc>
        <w:tc>
          <w:tcPr>
            <w:tcW w:w="1506" w:type="dxa"/>
            <w:tcMar>
              <w:left w:w="14" w:type="dxa"/>
              <w:right w:w="14" w:type="dxa"/>
            </w:tcMar>
          </w:tcPr>
          <w:p w14:paraId="203F03A6" w14:textId="77777777" w:rsidR="00DE68ED" w:rsidRDefault="00DE68ED" w:rsidP="00EB3F8D">
            <w:pPr>
              <w:pStyle w:val="Style1"/>
            </w:pPr>
            <w:r>
              <w:t>41</w:t>
            </w:r>
          </w:p>
        </w:tc>
        <w:tc>
          <w:tcPr>
            <w:tcW w:w="2994" w:type="dxa"/>
          </w:tcPr>
          <w:p w14:paraId="2C7BA8E9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Bill Amount = $40 + 31*5 = $ 195</w:t>
            </w:r>
          </w:p>
        </w:tc>
      </w:tr>
      <w:tr w:rsidR="00DE68ED" w14:paraId="138A71EB" w14:textId="77777777" w:rsidTr="00EB3F8D">
        <w:trPr>
          <w:trHeight w:val="342"/>
          <w:jc w:val="center"/>
        </w:trPr>
        <w:tc>
          <w:tcPr>
            <w:tcW w:w="990" w:type="dxa"/>
            <w:tcMar>
              <w:left w:w="14" w:type="dxa"/>
              <w:right w:w="14" w:type="dxa"/>
            </w:tcMar>
          </w:tcPr>
          <w:p w14:paraId="1E5AF4A4" w14:textId="77777777" w:rsidR="00DE68ED" w:rsidRDefault="00DE68ED" w:rsidP="00EB3F8D">
            <w:pPr>
              <w:pStyle w:val="Style1"/>
            </w:pPr>
            <w:r>
              <w:t>EC4</w:t>
            </w:r>
          </w:p>
        </w:tc>
        <w:tc>
          <w:tcPr>
            <w:tcW w:w="2659" w:type="dxa"/>
            <w:tcMar>
              <w:left w:w="14" w:type="dxa"/>
              <w:right w:w="14" w:type="dxa"/>
            </w:tcMar>
          </w:tcPr>
          <w:p w14:paraId="2267FC70" w14:textId="77777777" w:rsidR="00DE68ED" w:rsidRDefault="00DE68ED" w:rsidP="00EB3F8D">
            <w:pPr>
              <w:pStyle w:val="Style1"/>
            </w:pPr>
            <w:r>
              <w:t>Consumption greater than 40 units</w:t>
            </w:r>
          </w:p>
        </w:tc>
        <w:tc>
          <w:tcPr>
            <w:tcW w:w="1506" w:type="dxa"/>
            <w:tcMar>
              <w:left w:w="14" w:type="dxa"/>
              <w:right w:w="14" w:type="dxa"/>
            </w:tcMar>
          </w:tcPr>
          <w:p w14:paraId="0A4C2BC2" w14:textId="77777777" w:rsidR="00DE68ED" w:rsidRDefault="00DE68ED" w:rsidP="00EB3F8D">
            <w:pPr>
              <w:pStyle w:val="Style1"/>
            </w:pPr>
            <w:r>
              <w:t>39</w:t>
            </w:r>
          </w:p>
        </w:tc>
        <w:tc>
          <w:tcPr>
            <w:tcW w:w="2994" w:type="dxa"/>
          </w:tcPr>
          <w:p w14:paraId="27376780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Bill Amount = $40 + 39*2 = $ 118</w:t>
            </w:r>
          </w:p>
        </w:tc>
      </w:tr>
      <w:tr w:rsidR="00DE68ED" w14:paraId="3DCA8932" w14:textId="77777777" w:rsidTr="00EB3F8D">
        <w:trPr>
          <w:trHeight w:val="321"/>
          <w:jc w:val="center"/>
        </w:trPr>
        <w:tc>
          <w:tcPr>
            <w:tcW w:w="990" w:type="dxa"/>
            <w:tcMar>
              <w:left w:w="14" w:type="dxa"/>
              <w:right w:w="14" w:type="dxa"/>
            </w:tcMar>
          </w:tcPr>
          <w:p w14:paraId="414104BC" w14:textId="77777777" w:rsidR="00DE68ED" w:rsidRDefault="00DE68ED" w:rsidP="00EB3F8D">
            <w:pPr>
              <w:pStyle w:val="Style1"/>
            </w:pPr>
          </w:p>
        </w:tc>
        <w:tc>
          <w:tcPr>
            <w:tcW w:w="2659" w:type="dxa"/>
            <w:tcMar>
              <w:left w:w="14" w:type="dxa"/>
              <w:right w:w="14" w:type="dxa"/>
            </w:tcMar>
          </w:tcPr>
          <w:p w14:paraId="765F7B42" w14:textId="77777777" w:rsidR="00DE68ED" w:rsidRDefault="00DE68ED" w:rsidP="00EB3F8D">
            <w:pPr>
              <w:pStyle w:val="Style1"/>
            </w:pPr>
          </w:p>
        </w:tc>
        <w:tc>
          <w:tcPr>
            <w:tcW w:w="1506" w:type="dxa"/>
            <w:tcMar>
              <w:left w:w="14" w:type="dxa"/>
              <w:right w:w="14" w:type="dxa"/>
            </w:tcMar>
          </w:tcPr>
          <w:p w14:paraId="48088072" w14:textId="77777777" w:rsidR="00DE68ED" w:rsidRDefault="00DE68ED" w:rsidP="00EB3F8D">
            <w:pPr>
              <w:pStyle w:val="Style1"/>
            </w:pPr>
            <w:r>
              <w:t>40</w:t>
            </w:r>
          </w:p>
        </w:tc>
        <w:tc>
          <w:tcPr>
            <w:tcW w:w="2994" w:type="dxa"/>
          </w:tcPr>
          <w:p w14:paraId="09347DCB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Bill Amount = $40 + 30*2 = $ 100</w:t>
            </w:r>
          </w:p>
        </w:tc>
      </w:tr>
      <w:tr w:rsidR="00DE68ED" w14:paraId="0AD55390" w14:textId="77777777" w:rsidTr="00EB3F8D">
        <w:trPr>
          <w:trHeight w:val="321"/>
          <w:jc w:val="center"/>
        </w:trPr>
        <w:tc>
          <w:tcPr>
            <w:tcW w:w="990" w:type="dxa"/>
            <w:tcMar>
              <w:left w:w="14" w:type="dxa"/>
              <w:right w:w="14" w:type="dxa"/>
            </w:tcMar>
          </w:tcPr>
          <w:p w14:paraId="1DFE22B3" w14:textId="77777777" w:rsidR="00DE68ED" w:rsidRDefault="00DE68ED" w:rsidP="00EB3F8D">
            <w:pPr>
              <w:pStyle w:val="Style1"/>
            </w:pPr>
          </w:p>
        </w:tc>
        <w:tc>
          <w:tcPr>
            <w:tcW w:w="2659" w:type="dxa"/>
            <w:tcMar>
              <w:left w:w="14" w:type="dxa"/>
              <w:right w:w="14" w:type="dxa"/>
            </w:tcMar>
          </w:tcPr>
          <w:p w14:paraId="3985F735" w14:textId="77777777" w:rsidR="00DE68ED" w:rsidRDefault="00DE68ED" w:rsidP="00EB3F8D">
            <w:pPr>
              <w:pStyle w:val="Style1"/>
            </w:pPr>
          </w:p>
        </w:tc>
        <w:tc>
          <w:tcPr>
            <w:tcW w:w="1506" w:type="dxa"/>
            <w:tcMar>
              <w:left w:w="14" w:type="dxa"/>
              <w:right w:w="14" w:type="dxa"/>
            </w:tcMar>
          </w:tcPr>
          <w:p w14:paraId="63697F59" w14:textId="77777777" w:rsidR="00DE68ED" w:rsidRDefault="00DE68ED" w:rsidP="00EB3F8D">
            <w:pPr>
              <w:pStyle w:val="Style1"/>
            </w:pPr>
            <w:r>
              <w:t>41</w:t>
            </w:r>
          </w:p>
        </w:tc>
        <w:tc>
          <w:tcPr>
            <w:tcW w:w="2994" w:type="dxa"/>
          </w:tcPr>
          <w:p w14:paraId="61476407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Bill Amount = $40 + 31*5 = $ 195</w:t>
            </w:r>
          </w:p>
        </w:tc>
      </w:tr>
    </w:tbl>
    <w:p w14:paraId="34F367D2" w14:textId="77777777" w:rsidR="00DE68ED" w:rsidRDefault="00DE68ED" w:rsidP="00DE68ED">
      <w:pPr>
        <w:ind w:left="0"/>
      </w:pPr>
    </w:p>
    <w:p w14:paraId="234112B1" w14:textId="77777777" w:rsidR="00DE68ED" w:rsidRDefault="00DE68ED" w:rsidP="00DE68ED">
      <w:pPr>
        <w:pStyle w:val="Heading2"/>
        <w:rPr>
          <w:rFonts w:cs="Segoe UI"/>
        </w:rPr>
      </w:pPr>
      <w:bookmarkStart w:id="6" w:name="_Toc284006163"/>
      <w:r>
        <w:lastRenderedPageBreak/>
        <w:t>Exercise 2</w:t>
      </w:r>
      <w:bookmarkEnd w:id="6"/>
    </w:p>
    <w:p w14:paraId="1276CA4C" w14:textId="77777777" w:rsidR="00DE68ED" w:rsidRDefault="00DE68ED" w:rsidP="00DE68ED">
      <w:pPr>
        <w:ind w:left="0"/>
      </w:pPr>
    </w:p>
    <w:p w14:paraId="723B8FB6" w14:textId="77777777" w:rsidR="00DE68ED" w:rsidRDefault="00DE68ED" w:rsidP="00DE68ED">
      <w:r>
        <w:t xml:space="preserve">A user in a Small Savings investment bank may have fixed savings of Rs 10,000 invested over a period of 45 days to 5 years. The interest rate computed on the fixed savings is based on the duration of the investment. </w:t>
      </w:r>
    </w:p>
    <w:p w14:paraId="72052B9B" w14:textId="77777777" w:rsidR="00DE68ED" w:rsidRDefault="00DE68ED" w:rsidP="00DE68ED"/>
    <w:p w14:paraId="4B66C821" w14:textId="77777777" w:rsidR="00DE68ED" w:rsidRDefault="00DE68ED" w:rsidP="00DE68ED">
      <w:r>
        <w:t>The rules for this are given below:</w:t>
      </w:r>
    </w:p>
    <w:p w14:paraId="41186657" w14:textId="77777777" w:rsidR="00DE68ED" w:rsidRDefault="00DE68ED" w:rsidP="00DE68ED">
      <w:pPr>
        <w:pStyle w:val="ETIListBulletL1"/>
      </w:pPr>
      <w:r>
        <w:t xml:space="preserve">If the duration of the investment is for 45 days, then the interest rate is 8% pa. </w:t>
      </w:r>
    </w:p>
    <w:p w14:paraId="601AF4F7" w14:textId="77777777" w:rsidR="00DE68ED" w:rsidRDefault="00DE68ED" w:rsidP="00DE68ED">
      <w:pPr>
        <w:pStyle w:val="ETIListBulletL1"/>
      </w:pPr>
      <w:r>
        <w:t xml:space="preserve">If the duration of investment is greater than 45 days but less than 1year, then the interest rate is 8.5% pa. </w:t>
      </w:r>
    </w:p>
    <w:p w14:paraId="05348E03" w14:textId="77777777" w:rsidR="00DE68ED" w:rsidRDefault="00DE68ED" w:rsidP="00DE68ED">
      <w:pPr>
        <w:pStyle w:val="ETIListBulletL1"/>
      </w:pPr>
      <w:r>
        <w:t xml:space="preserve">If the duration of investment is between 1 and 3 years, then the interest rate is 9.5% pa. </w:t>
      </w:r>
    </w:p>
    <w:p w14:paraId="4C38BA3E" w14:textId="77777777" w:rsidR="00DE68ED" w:rsidRDefault="00DE68ED" w:rsidP="00DE68ED">
      <w:pPr>
        <w:pStyle w:val="ETIListBulletL1"/>
      </w:pPr>
      <w:r>
        <w:t>If the duration is greater than 3 years, then the interest rate is 10.5% pa.</w:t>
      </w:r>
    </w:p>
    <w:p w14:paraId="374DBC5C" w14:textId="77777777" w:rsidR="00DE68ED" w:rsidRDefault="00DE68ED" w:rsidP="00DE68ED"/>
    <w:p w14:paraId="3C3FD51D" w14:textId="77777777" w:rsidR="00DE68ED" w:rsidRDefault="00DE68ED" w:rsidP="00DE68ED">
      <w:r>
        <w:t>Use Equivalence class partitioning &amp; Boundary Value Analysis to decide on the test cases to be designed. (10 marks)</w:t>
      </w:r>
    </w:p>
    <w:p w14:paraId="77DF7C25" w14:textId="77777777" w:rsidR="00DE68ED" w:rsidRDefault="00DE68ED" w:rsidP="00DE68ED"/>
    <w:p w14:paraId="53AA83A3" w14:textId="77777777" w:rsidR="00DE68ED" w:rsidRDefault="00DE68ED" w:rsidP="00DE68ED">
      <w:pPr>
        <w:pStyle w:val="ETIheading3"/>
      </w:pPr>
      <w:bookmarkStart w:id="7" w:name="_Toc284006164"/>
      <w:r>
        <w:t xml:space="preserve">Exercise </w:t>
      </w:r>
      <w:proofErr w:type="gramStart"/>
      <w:r>
        <w:t>2 :</w:t>
      </w:r>
      <w:proofErr w:type="gramEnd"/>
      <w:r>
        <w:t xml:space="preserve"> Solution Using Equivalence Class Partitioning:</w:t>
      </w:r>
      <w:bookmarkEnd w:id="7"/>
    </w:p>
    <w:p w14:paraId="4F88E925" w14:textId="77777777" w:rsidR="00DE68ED" w:rsidRDefault="00DE68ED" w:rsidP="00DE68ED">
      <w:pPr>
        <w:ind w:left="0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5"/>
        <w:gridCol w:w="2096"/>
        <w:gridCol w:w="2213"/>
        <w:gridCol w:w="2649"/>
      </w:tblGrid>
      <w:tr w:rsidR="00DE68ED" w14:paraId="58C67E1E" w14:textId="77777777" w:rsidTr="00EB3F8D">
        <w:trPr>
          <w:jc w:val="center"/>
        </w:trPr>
        <w:tc>
          <w:tcPr>
            <w:tcW w:w="1325" w:type="dxa"/>
            <w:shd w:val="clear" w:color="auto" w:fill="D9D9D9"/>
          </w:tcPr>
          <w:p w14:paraId="5264FD9E" w14:textId="77777777" w:rsidR="00DE68ED" w:rsidRDefault="00DE68ED" w:rsidP="00EB3F8D">
            <w:pPr>
              <w:pStyle w:val="ETITable"/>
            </w:pPr>
            <w:r>
              <w:t>Class ID</w:t>
            </w:r>
          </w:p>
        </w:tc>
        <w:tc>
          <w:tcPr>
            <w:tcW w:w="2096" w:type="dxa"/>
            <w:shd w:val="clear" w:color="auto" w:fill="D9D9D9"/>
          </w:tcPr>
          <w:p w14:paraId="076273B0" w14:textId="77777777" w:rsidR="00DE68ED" w:rsidRDefault="00DE68ED" w:rsidP="00EB3F8D">
            <w:pPr>
              <w:pStyle w:val="ETITable"/>
            </w:pPr>
            <w:r>
              <w:t>Equivalence Classes</w:t>
            </w:r>
          </w:p>
        </w:tc>
        <w:tc>
          <w:tcPr>
            <w:tcW w:w="2213" w:type="dxa"/>
            <w:shd w:val="clear" w:color="auto" w:fill="D9D9D9"/>
          </w:tcPr>
          <w:p w14:paraId="66FCDFE2" w14:textId="77777777" w:rsidR="00DE68ED" w:rsidRDefault="00DE68ED" w:rsidP="00EB3F8D">
            <w:pPr>
              <w:pStyle w:val="ETITable"/>
            </w:pPr>
            <w:r>
              <w:t>Test Data (in units)</w:t>
            </w:r>
          </w:p>
        </w:tc>
        <w:tc>
          <w:tcPr>
            <w:tcW w:w="2649" w:type="dxa"/>
            <w:shd w:val="clear" w:color="auto" w:fill="D9D9D9"/>
          </w:tcPr>
          <w:p w14:paraId="0E25BCBE" w14:textId="77777777" w:rsidR="00DE68ED" w:rsidRDefault="00DE68ED" w:rsidP="00EB3F8D">
            <w:pPr>
              <w:pStyle w:val="ETITable"/>
            </w:pPr>
            <w:r>
              <w:t>Expected Result</w:t>
            </w:r>
          </w:p>
        </w:tc>
      </w:tr>
      <w:tr w:rsidR="00DE68ED" w14:paraId="6A8D1D7C" w14:textId="77777777" w:rsidTr="00EB3F8D">
        <w:trPr>
          <w:jc w:val="center"/>
        </w:trPr>
        <w:tc>
          <w:tcPr>
            <w:tcW w:w="1325" w:type="dxa"/>
          </w:tcPr>
          <w:p w14:paraId="51E12E79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EC1</w:t>
            </w:r>
          </w:p>
        </w:tc>
        <w:tc>
          <w:tcPr>
            <w:tcW w:w="2096" w:type="dxa"/>
          </w:tcPr>
          <w:p w14:paraId="46C0AF2C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Investment  &lt;</w:t>
            </w:r>
            <w:proofErr w:type="gramEnd"/>
            <w:r>
              <w:rPr>
                <w:b w:val="0"/>
                <w:bCs w:val="0"/>
              </w:rPr>
              <w:t xml:space="preserve"> 45 Days</w:t>
            </w:r>
          </w:p>
        </w:tc>
        <w:tc>
          <w:tcPr>
            <w:tcW w:w="2213" w:type="dxa"/>
          </w:tcPr>
          <w:p w14:paraId="690D154E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30 days</w:t>
            </w:r>
          </w:p>
        </w:tc>
        <w:tc>
          <w:tcPr>
            <w:tcW w:w="2649" w:type="dxa"/>
          </w:tcPr>
          <w:p w14:paraId="35F747E0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Interest = 8 %</w:t>
            </w:r>
          </w:p>
        </w:tc>
      </w:tr>
      <w:tr w:rsidR="00DE68ED" w14:paraId="32774ACC" w14:textId="77777777" w:rsidTr="00EB3F8D">
        <w:trPr>
          <w:jc w:val="center"/>
        </w:trPr>
        <w:tc>
          <w:tcPr>
            <w:tcW w:w="1325" w:type="dxa"/>
          </w:tcPr>
          <w:p w14:paraId="42B11854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EC2</w:t>
            </w:r>
          </w:p>
        </w:tc>
        <w:tc>
          <w:tcPr>
            <w:tcW w:w="2096" w:type="dxa"/>
          </w:tcPr>
          <w:p w14:paraId="1EFF3924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Investment  &gt;</w:t>
            </w:r>
            <w:proofErr w:type="gramEnd"/>
            <w:r>
              <w:rPr>
                <w:b w:val="0"/>
                <w:bCs w:val="0"/>
              </w:rPr>
              <w:t xml:space="preserve"> 45 Days and &lt; 1 year</w:t>
            </w:r>
          </w:p>
        </w:tc>
        <w:tc>
          <w:tcPr>
            <w:tcW w:w="2213" w:type="dxa"/>
          </w:tcPr>
          <w:p w14:paraId="403FDFC3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 months</w:t>
            </w:r>
          </w:p>
        </w:tc>
        <w:tc>
          <w:tcPr>
            <w:tcW w:w="2649" w:type="dxa"/>
          </w:tcPr>
          <w:p w14:paraId="6D7812D4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Interest = 8.5 %</w:t>
            </w:r>
          </w:p>
        </w:tc>
      </w:tr>
      <w:tr w:rsidR="00DE68ED" w14:paraId="147C005F" w14:textId="77777777" w:rsidTr="00EB3F8D">
        <w:trPr>
          <w:trHeight w:val="683"/>
          <w:jc w:val="center"/>
        </w:trPr>
        <w:tc>
          <w:tcPr>
            <w:tcW w:w="1325" w:type="dxa"/>
          </w:tcPr>
          <w:p w14:paraId="257D50A6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EC3</w:t>
            </w:r>
          </w:p>
        </w:tc>
        <w:tc>
          <w:tcPr>
            <w:tcW w:w="2096" w:type="dxa"/>
          </w:tcPr>
          <w:p w14:paraId="538BB04B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Investment  &gt;</w:t>
            </w:r>
            <w:proofErr w:type="gramEnd"/>
            <w:r>
              <w:rPr>
                <w:b w:val="0"/>
                <w:bCs w:val="0"/>
              </w:rPr>
              <w:t xml:space="preserve"> 1 year and &lt; 3 years</w:t>
            </w:r>
          </w:p>
        </w:tc>
        <w:tc>
          <w:tcPr>
            <w:tcW w:w="2213" w:type="dxa"/>
          </w:tcPr>
          <w:p w14:paraId="30F70BBB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 Years</w:t>
            </w:r>
          </w:p>
        </w:tc>
        <w:tc>
          <w:tcPr>
            <w:tcW w:w="2649" w:type="dxa"/>
          </w:tcPr>
          <w:p w14:paraId="1089E0A6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Interest = 9.5 %</w:t>
            </w:r>
          </w:p>
        </w:tc>
      </w:tr>
      <w:tr w:rsidR="00DE68ED" w14:paraId="4675D755" w14:textId="77777777" w:rsidTr="00EB3F8D">
        <w:trPr>
          <w:jc w:val="center"/>
        </w:trPr>
        <w:tc>
          <w:tcPr>
            <w:tcW w:w="1325" w:type="dxa"/>
          </w:tcPr>
          <w:p w14:paraId="7426FB99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EC4</w:t>
            </w:r>
          </w:p>
        </w:tc>
        <w:tc>
          <w:tcPr>
            <w:tcW w:w="2096" w:type="dxa"/>
          </w:tcPr>
          <w:p w14:paraId="168F1A8A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Investment  &gt;</w:t>
            </w:r>
            <w:proofErr w:type="gramEnd"/>
            <w:r>
              <w:rPr>
                <w:b w:val="0"/>
                <w:bCs w:val="0"/>
              </w:rPr>
              <w:t xml:space="preserve"> 3 years </w:t>
            </w:r>
          </w:p>
        </w:tc>
        <w:tc>
          <w:tcPr>
            <w:tcW w:w="2213" w:type="dxa"/>
          </w:tcPr>
          <w:p w14:paraId="0AF9E0A6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 years</w:t>
            </w:r>
          </w:p>
        </w:tc>
        <w:tc>
          <w:tcPr>
            <w:tcW w:w="2649" w:type="dxa"/>
          </w:tcPr>
          <w:p w14:paraId="2F2C02D8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Interest = 10.5 %</w:t>
            </w:r>
          </w:p>
        </w:tc>
      </w:tr>
    </w:tbl>
    <w:p w14:paraId="31D2C0EE" w14:textId="77777777" w:rsidR="00DE68ED" w:rsidRDefault="00DE68ED" w:rsidP="00DE68ED">
      <w:pPr>
        <w:ind w:left="0"/>
      </w:pPr>
    </w:p>
    <w:p w14:paraId="7D403742" w14:textId="77777777" w:rsidR="00DE68ED" w:rsidRDefault="00DE68ED" w:rsidP="00DE68ED">
      <w:pPr>
        <w:ind w:left="0"/>
      </w:pPr>
    </w:p>
    <w:p w14:paraId="2394E626" w14:textId="77777777" w:rsidR="00DE68ED" w:rsidRDefault="00DE68ED" w:rsidP="00DE68ED">
      <w:pPr>
        <w:ind w:left="0"/>
      </w:pPr>
    </w:p>
    <w:p w14:paraId="224E0D5C" w14:textId="77777777" w:rsidR="00DE68ED" w:rsidRDefault="00DE68ED" w:rsidP="00DE68ED">
      <w:pPr>
        <w:ind w:left="0"/>
      </w:pPr>
    </w:p>
    <w:p w14:paraId="276335D3" w14:textId="77777777" w:rsidR="00DE68ED" w:rsidRDefault="00DE68ED" w:rsidP="00DE68ED">
      <w:pPr>
        <w:pStyle w:val="ETIheading3"/>
      </w:pPr>
      <w:bookmarkStart w:id="8" w:name="_Toc284006165"/>
      <w:r>
        <w:t xml:space="preserve">Exercise </w:t>
      </w:r>
      <w:proofErr w:type="gramStart"/>
      <w:r>
        <w:t>2 :</w:t>
      </w:r>
      <w:proofErr w:type="gramEnd"/>
      <w:r>
        <w:t xml:space="preserve"> Solution Using Boundary Value Analysis:</w:t>
      </w:r>
      <w:bookmarkEnd w:id="8"/>
    </w:p>
    <w:p w14:paraId="2414AA5C" w14:textId="77777777" w:rsidR="00DE68ED" w:rsidRDefault="00DE68ED" w:rsidP="00DE68ED">
      <w:pPr>
        <w:ind w:left="0"/>
      </w:pPr>
    </w:p>
    <w:tbl>
      <w:tblPr>
        <w:tblW w:w="81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2659"/>
        <w:gridCol w:w="1506"/>
        <w:gridCol w:w="2994"/>
      </w:tblGrid>
      <w:tr w:rsidR="00DE68ED" w14:paraId="6DB76BA0" w14:textId="77777777" w:rsidTr="00EB3F8D">
        <w:trPr>
          <w:trHeight w:val="321"/>
          <w:jc w:val="center"/>
        </w:trPr>
        <w:tc>
          <w:tcPr>
            <w:tcW w:w="990" w:type="dxa"/>
            <w:shd w:val="clear" w:color="auto" w:fill="D9D9D9"/>
            <w:tcMar>
              <w:left w:w="14" w:type="dxa"/>
              <w:right w:w="14" w:type="dxa"/>
            </w:tcMar>
          </w:tcPr>
          <w:p w14:paraId="47D84292" w14:textId="77777777" w:rsidR="00DE68ED" w:rsidRDefault="00DE68ED" w:rsidP="00EB3F8D">
            <w:pPr>
              <w:pStyle w:val="ETITable"/>
            </w:pPr>
            <w:r>
              <w:t>Class ID</w:t>
            </w:r>
          </w:p>
        </w:tc>
        <w:tc>
          <w:tcPr>
            <w:tcW w:w="2659" w:type="dxa"/>
            <w:shd w:val="clear" w:color="auto" w:fill="D9D9D9"/>
            <w:tcMar>
              <w:left w:w="14" w:type="dxa"/>
              <w:right w:w="14" w:type="dxa"/>
            </w:tcMar>
          </w:tcPr>
          <w:p w14:paraId="4E7EA8E4" w14:textId="77777777" w:rsidR="00DE68ED" w:rsidRDefault="00DE68ED" w:rsidP="00EB3F8D">
            <w:pPr>
              <w:pStyle w:val="ETITable"/>
            </w:pPr>
            <w:r>
              <w:t xml:space="preserve">Equivalence Classes </w:t>
            </w:r>
          </w:p>
        </w:tc>
        <w:tc>
          <w:tcPr>
            <w:tcW w:w="1506" w:type="dxa"/>
            <w:shd w:val="clear" w:color="auto" w:fill="D9D9D9"/>
            <w:tcMar>
              <w:left w:w="14" w:type="dxa"/>
              <w:right w:w="14" w:type="dxa"/>
            </w:tcMar>
          </w:tcPr>
          <w:p w14:paraId="6C22021A" w14:textId="77777777" w:rsidR="00DE68ED" w:rsidRDefault="00DE68ED" w:rsidP="00EB3F8D">
            <w:pPr>
              <w:pStyle w:val="ETITable"/>
            </w:pPr>
            <w:r>
              <w:t>Test Data</w:t>
            </w:r>
          </w:p>
        </w:tc>
        <w:tc>
          <w:tcPr>
            <w:tcW w:w="2994" w:type="dxa"/>
            <w:shd w:val="clear" w:color="auto" w:fill="D9D9D9"/>
          </w:tcPr>
          <w:p w14:paraId="6FB78006" w14:textId="77777777" w:rsidR="00DE68ED" w:rsidRDefault="00DE68ED" w:rsidP="00EB3F8D">
            <w:pPr>
              <w:pStyle w:val="ETITable"/>
            </w:pPr>
            <w:r>
              <w:t>Expected Result</w:t>
            </w:r>
          </w:p>
        </w:tc>
      </w:tr>
      <w:tr w:rsidR="00DE68ED" w14:paraId="6DD528C0" w14:textId="77777777" w:rsidTr="00EB3F8D">
        <w:trPr>
          <w:trHeight w:val="321"/>
          <w:jc w:val="center"/>
        </w:trPr>
        <w:tc>
          <w:tcPr>
            <w:tcW w:w="990" w:type="dxa"/>
            <w:tcMar>
              <w:left w:w="14" w:type="dxa"/>
              <w:right w:w="14" w:type="dxa"/>
            </w:tcMar>
          </w:tcPr>
          <w:p w14:paraId="30A8C64C" w14:textId="77777777" w:rsidR="00DE68ED" w:rsidRDefault="00DE68ED" w:rsidP="00EB3F8D">
            <w:pPr>
              <w:pStyle w:val="Style1"/>
            </w:pPr>
            <w:r>
              <w:t>EC1</w:t>
            </w:r>
          </w:p>
        </w:tc>
        <w:tc>
          <w:tcPr>
            <w:tcW w:w="2659" w:type="dxa"/>
            <w:tcMar>
              <w:left w:w="14" w:type="dxa"/>
              <w:right w:w="14" w:type="dxa"/>
            </w:tcMar>
          </w:tcPr>
          <w:p w14:paraId="55CC1E1C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Investment  &lt;</w:t>
            </w:r>
            <w:proofErr w:type="gramEnd"/>
            <w:r>
              <w:rPr>
                <w:b w:val="0"/>
                <w:bCs w:val="0"/>
              </w:rPr>
              <w:t xml:space="preserve"> 45 Days</w:t>
            </w:r>
          </w:p>
        </w:tc>
        <w:tc>
          <w:tcPr>
            <w:tcW w:w="1506" w:type="dxa"/>
            <w:tcMar>
              <w:left w:w="14" w:type="dxa"/>
              <w:right w:w="14" w:type="dxa"/>
            </w:tcMar>
          </w:tcPr>
          <w:p w14:paraId="12AC0379" w14:textId="77777777" w:rsidR="00DE68ED" w:rsidRDefault="00DE68ED" w:rsidP="00EB3F8D">
            <w:pPr>
              <w:pStyle w:val="Style1"/>
            </w:pPr>
            <w:r>
              <w:t>0 day</w:t>
            </w:r>
          </w:p>
        </w:tc>
        <w:tc>
          <w:tcPr>
            <w:tcW w:w="2994" w:type="dxa"/>
          </w:tcPr>
          <w:p w14:paraId="6C0DF0A0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Error Message</w:t>
            </w:r>
          </w:p>
        </w:tc>
      </w:tr>
      <w:tr w:rsidR="00DE68ED" w14:paraId="500C56C0" w14:textId="77777777" w:rsidTr="00EB3F8D">
        <w:trPr>
          <w:trHeight w:val="321"/>
          <w:jc w:val="center"/>
        </w:trPr>
        <w:tc>
          <w:tcPr>
            <w:tcW w:w="990" w:type="dxa"/>
            <w:tcMar>
              <w:left w:w="14" w:type="dxa"/>
              <w:right w:w="14" w:type="dxa"/>
            </w:tcMar>
          </w:tcPr>
          <w:p w14:paraId="25894D0E" w14:textId="77777777" w:rsidR="00DE68ED" w:rsidRDefault="00DE68ED" w:rsidP="00EB3F8D">
            <w:pPr>
              <w:pStyle w:val="Style1"/>
            </w:pPr>
          </w:p>
        </w:tc>
        <w:tc>
          <w:tcPr>
            <w:tcW w:w="2659" w:type="dxa"/>
            <w:tcMar>
              <w:left w:w="14" w:type="dxa"/>
              <w:right w:w="14" w:type="dxa"/>
            </w:tcMar>
          </w:tcPr>
          <w:p w14:paraId="1F5DDCF1" w14:textId="77777777" w:rsidR="00DE68ED" w:rsidRDefault="00DE68ED" w:rsidP="00EB3F8D">
            <w:pPr>
              <w:pStyle w:val="Style1"/>
            </w:pPr>
          </w:p>
        </w:tc>
        <w:tc>
          <w:tcPr>
            <w:tcW w:w="1506" w:type="dxa"/>
            <w:tcMar>
              <w:left w:w="14" w:type="dxa"/>
              <w:right w:w="14" w:type="dxa"/>
            </w:tcMar>
          </w:tcPr>
          <w:p w14:paraId="6EF1CEA2" w14:textId="77777777" w:rsidR="00DE68ED" w:rsidRDefault="00DE68ED" w:rsidP="00EB3F8D">
            <w:pPr>
              <w:pStyle w:val="Style1"/>
            </w:pPr>
            <w:r>
              <w:t>1 day</w:t>
            </w:r>
          </w:p>
        </w:tc>
        <w:tc>
          <w:tcPr>
            <w:tcW w:w="2994" w:type="dxa"/>
          </w:tcPr>
          <w:p w14:paraId="4D9108D3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Interest = 8 %</w:t>
            </w:r>
          </w:p>
        </w:tc>
      </w:tr>
      <w:tr w:rsidR="00DE68ED" w14:paraId="5F63D7D0" w14:textId="77777777" w:rsidTr="00EB3F8D">
        <w:trPr>
          <w:trHeight w:val="321"/>
          <w:jc w:val="center"/>
        </w:trPr>
        <w:tc>
          <w:tcPr>
            <w:tcW w:w="990" w:type="dxa"/>
            <w:tcMar>
              <w:left w:w="14" w:type="dxa"/>
              <w:right w:w="14" w:type="dxa"/>
            </w:tcMar>
          </w:tcPr>
          <w:p w14:paraId="0468E443" w14:textId="77777777" w:rsidR="00DE68ED" w:rsidRDefault="00DE68ED" w:rsidP="00EB3F8D">
            <w:pPr>
              <w:pStyle w:val="Style1"/>
            </w:pPr>
          </w:p>
        </w:tc>
        <w:tc>
          <w:tcPr>
            <w:tcW w:w="2659" w:type="dxa"/>
            <w:tcMar>
              <w:left w:w="14" w:type="dxa"/>
              <w:right w:w="14" w:type="dxa"/>
            </w:tcMar>
          </w:tcPr>
          <w:p w14:paraId="47099004" w14:textId="77777777" w:rsidR="00DE68ED" w:rsidRDefault="00DE68ED" w:rsidP="00EB3F8D">
            <w:pPr>
              <w:pStyle w:val="Style1"/>
            </w:pPr>
          </w:p>
        </w:tc>
        <w:tc>
          <w:tcPr>
            <w:tcW w:w="1506" w:type="dxa"/>
            <w:tcMar>
              <w:left w:w="14" w:type="dxa"/>
              <w:right w:w="14" w:type="dxa"/>
            </w:tcMar>
          </w:tcPr>
          <w:p w14:paraId="54E6D3B3" w14:textId="77777777" w:rsidR="00DE68ED" w:rsidRDefault="00DE68ED" w:rsidP="00EB3F8D">
            <w:pPr>
              <w:pStyle w:val="Style1"/>
            </w:pPr>
            <w:r>
              <w:t>44 days</w:t>
            </w:r>
          </w:p>
        </w:tc>
        <w:tc>
          <w:tcPr>
            <w:tcW w:w="2994" w:type="dxa"/>
          </w:tcPr>
          <w:p w14:paraId="36546999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Interest = 8 %</w:t>
            </w:r>
          </w:p>
        </w:tc>
      </w:tr>
      <w:tr w:rsidR="00DE68ED" w14:paraId="660B45B7" w14:textId="77777777" w:rsidTr="00EB3F8D">
        <w:trPr>
          <w:trHeight w:val="321"/>
          <w:jc w:val="center"/>
        </w:trPr>
        <w:tc>
          <w:tcPr>
            <w:tcW w:w="990" w:type="dxa"/>
            <w:tcMar>
              <w:left w:w="14" w:type="dxa"/>
              <w:right w:w="14" w:type="dxa"/>
            </w:tcMar>
          </w:tcPr>
          <w:p w14:paraId="145B4079" w14:textId="77777777" w:rsidR="00DE68ED" w:rsidRDefault="00DE68ED" w:rsidP="00EB3F8D">
            <w:pPr>
              <w:pStyle w:val="Style1"/>
            </w:pPr>
          </w:p>
        </w:tc>
        <w:tc>
          <w:tcPr>
            <w:tcW w:w="2659" w:type="dxa"/>
            <w:tcMar>
              <w:left w:w="14" w:type="dxa"/>
              <w:right w:w="14" w:type="dxa"/>
            </w:tcMar>
          </w:tcPr>
          <w:p w14:paraId="0BC529BE" w14:textId="77777777" w:rsidR="00DE68ED" w:rsidRDefault="00DE68ED" w:rsidP="00EB3F8D">
            <w:pPr>
              <w:pStyle w:val="Style1"/>
            </w:pPr>
          </w:p>
        </w:tc>
        <w:tc>
          <w:tcPr>
            <w:tcW w:w="1506" w:type="dxa"/>
            <w:tcMar>
              <w:left w:w="14" w:type="dxa"/>
              <w:right w:w="14" w:type="dxa"/>
            </w:tcMar>
          </w:tcPr>
          <w:p w14:paraId="25DF11F3" w14:textId="77777777" w:rsidR="00DE68ED" w:rsidRDefault="00DE68ED" w:rsidP="00EB3F8D">
            <w:pPr>
              <w:pStyle w:val="Style1"/>
            </w:pPr>
            <w:r>
              <w:t>46 days</w:t>
            </w:r>
          </w:p>
        </w:tc>
        <w:tc>
          <w:tcPr>
            <w:tcW w:w="2994" w:type="dxa"/>
          </w:tcPr>
          <w:p w14:paraId="79C06C65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Interest = 8.5 %</w:t>
            </w:r>
          </w:p>
        </w:tc>
      </w:tr>
      <w:tr w:rsidR="00DE68ED" w14:paraId="54A201D0" w14:textId="77777777" w:rsidTr="00EB3F8D">
        <w:trPr>
          <w:trHeight w:val="332"/>
          <w:jc w:val="center"/>
        </w:trPr>
        <w:tc>
          <w:tcPr>
            <w:tcW w:w="990" w:type="dxa"/>
            <w:tcMar>
              <w:left w:w="14" w:type="dxa"/>
              <w:right w:w="14" w:type="dxa"/>
            </w:tcMar>
          </w:tcPr>
          <w:p w14:paraId="597E7464" w14:textId="77777777" w:rsidR="00DE68ED" w:rsidRDefault="00DE68ED" w:rsidP="00EB3F8D">
            <w:pPr>
              <w:pStyle w:val="Style1"/>
            </w:pPr>
            <w:r>
              <w:lastRenderedPageBreak/>
              <w:t>EC2</w:t>
            </w:r>
          </w:p>
        </w:tc>
        <w:tc>
          <w:tcPr>
            <w:tcW w:w="2659" w:type="dxa"/>
            <w:tcMar>
              <w:left w:w="14" w:type="dxa"/>
              <w:right w:w="14" w:type="dxa"/>
            </w:tcMar>
          </w:tcPr>
          <w:p w14:paraId="63440448" w14:textId="77777777" w:rsidR="00DE68ED" w:rsidRDefault="00DE68ED" w:rsidP="00EB3F8D">
            <w:pPr>
              <w:pStyle w:val="Style1"/>
            </w:pPr>
            <w:proofErr w:type="gramStart"/>
            <w:r>
              <w:t>Investment  &gt;</w:t>
            </w:r>
            <w:proofErr w:type="gramEnd"/>
            <w:r>
              <w:t xml:space="preserve"> 45 Days and &lt; 1 year</w:t>
            </w:r>
          </w:p>
        </w:tc>
        <w:tc>
          <w:tcPr>
            <w:tcW w:w="1506" w:type="dxa"/>
            <w:tcMar>
              <w:left w:w="14" w:type="dxa"/>
              <w:right w:w="14" w:type="dxa"/>
            </w:tcMar>
          </w:tcPr>
          <w:p w14:paraId="436523D6" w14:textId="77777777" w:rsidR="00DE68ED" w:rsidRDefault="00DE68ED" w:rsidP="00EB3F8D">
            <w:pPr>
              <w:pStyle w:val="Style1"/>
            </w:pPr>
            <w:r>
              <w:t>45 days</w:t>
            </w:r>
          </w:p>
        </w:tc>
        <w:tc>
          <w:tcPr>
            <w:tcW w:w="2994" w:type="dxa"/>
          </w:tcPr>
          <w:p w14:paraId="1A1C8EE1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Interest = 8.5 %</w:t>
            </w:r>
          </w:p>
        </w:tc>
      </w:tr>
      <w:tr w:rsidR="00DE68ED" w14:paraId="3DCF902D" w14:textId="77777777" w:rsidTr="00EB3F8D">
        <w:trPr>
          <w:trHeight w:val="321"/>
          <w:jc w:val="center"/>
        </w:trPr>
        <w:tc>
          <w:tcPr>
            <w:tcW w:w="990" w:type="dxa"/>
            <w:tcMar>
              <w:left w:w="14" w:type="dxa"/>
              <w:right w:w="14" w:type="dxa"/>
            </w:tcMar>
          </w:tcPr>
          <w:p w14:paraId="662C6B9E" w14:textId="77777777" w:rsidR="00DE68ED" w:rsidRDefault="00DE68ED" w:rsidP="00EB3F8D">
            <w:pPr>
              <w:pStyle w:val="Style1"/>
            </w:pPr>
          </w:p>
        </w:tc>
        <w:tc>
          <w:tcPr>
            <w:tcW w:w="2659" w:type="dxa"/>
            <w:tcMar>
              <w:left w:w="14" w:type="dxa"/>
              <w:right w:w="14" w:type="dxa"/>
            </w:tcMar>
          </w:tcPr>
          <w:p w14:paraId="51296B2F" w14:textId="77777777" w:rsidR="00DE68ED" w:rsidRDefault="00DE68ED" w:rsidP="00EB3F8D">
            <w:pPr>
              <w:pStyle w:val="Style1"/>
            </w:pPr>
          </w:p>
        </w:tc>
        <w:tc>
          <w:tcPr>
            <w:tcW w:w="1506" w:type="dxa"/>
            <w:tcMar>
              <w:left w:w="14" w:type="dxa"/>
              <w:right w:w="14" w:type="dxa"/>
            </w:tcMar>
          </w:tcPr>
          <w:p w14:paraId="3D01BB4C" w14:textId="77777777" w:rsidR="00DE68ED" w:rsidRDefault="00DE68ED" w:rsidP="00EB3F8D">
            <w:pPr>
              <w:pStyle w:val="Style1"/>
            </w:pPr>
            <w:r>
              <w:t>46 days</w:t>
            </w:r>
          </w:p>
        </w:tc>
        <w:tc>
          <w:tcPr>
            <w:tcW w:w="2994" w:type="dxa"/>
          </w:tcPr>
          <w:p w14:paraId="067B288E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Interest = 8.5 %</w:t>
            </w:r>
          </w:p>
        </w:tc>
      </w:tr>
      <w:tr w:rsidR="00DE68ED" w14:paraId="1D7FC772" w14:textId="77777777" w:rsidTr="00EB3F8D">
        <w:trPr>
          <w:trHeight w:val="321"/>
          <w:jc w:val="center"/>
        </w:trPr>
        <w:tc>
          <w:tcPr>
            <w:tcW w:w="990" w:type="dxa"/>
            <w:tcMar>
              <w:left w:w="14" w:type="dxa"/>
              <w:right w:w="14" w:type="dxa"/>
            </w:tcMar>
          </w:tcPr>
          <w:p w14:paraId="5EDAD7DA" w14:textId="77777777" w:rsidR="00DE68ED" w:rsidRDefault="00DE68ED" w:rsidP="00EB3F8D">
            <w:pPr>
              <w:pStyle w:val="Style1"/>
            </w:pPr>
          </w:p>
        </w:tc>
        <w:tc>
          <w:tcPr>
            <w:tcW w:w="2659" w:type="dxa"/>
            <w:tcMar>
              <w:left w:w="14" w:type="dxa"/>
              <w:right w:w="14" w:type="dxa"/>
            </w:tcMar>
          </w:tcPr>
          <w:p w14:paraId="0C97A74E" w14:textId="77777777" w:rsidR="00DE68ED" w:rsidRDefault="00DE68ED" w:rsidP="00EB3F8D">
            <w:pPr>
              <w:pStyle w:val="Style1"/>
            </w:pPr>
          </w:p>
        </w:tc>
        <w:tc>
          <w:tcPr>
            <w:tcW w:w="1506" w:type="dxa"/>
            <w:tcMar>
              <w:left w:w="14" w:type="dxa"/>
              <w:right w:w="14" w:type="dxa"/>
            </w:tcMar>
          </w:tcPr>
          <w:p w14:paraId="30FA1E66" w14:textId="77777777" w:rsidR="00DE68ED" w:rsidRDefault="00DE68ED" w:rsidP="00EB3F8D">
            <w:pPr>
              <w:pStyle w:val="Style1"/>
            </w:pPr>
            <w:r>
              <w:t>6 months</w:t>
            </w:r>
          </w:p>
        </w:tc>
        <w:tc>
          <w:tcPr>
            <w:tcW w:w="2994" w:type="dxa"/>
          </w:tcPr>
          <w:p w14:paraId="066CF857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Interest = 8.5 %</w:t>
            </w:r>
          </w:p>
        </w:tc>
      </w:tr>
      <w:tr w:rsidR="00DE68ED" w14:paraId="3DC21479" w14:textId="77777777" w:rsidTr="00EB3F8D">
        <w:trPr>
          <w:trHeight w:val="321"/>
          <w:jc w:val="center"/>
        </w:trPr>
        <w:tc>
          <w:tcPr>
            <w:tcW w:w="990" w:type="dxa"/>
            <w:tcMar>
              <w:left w:w="14" w:type="dxa"/>
              <w:right w:w="14" w:type="dxa"/>
            </w:tcMar>
          </w:tcPr>
          <w:p w14:paraId="4A132FD6" w14:textId="77777777" w:rsidR="00DE68ED" w:rsidRDefault="00DE68ED" w:rsidP="00EB3F8D">
            <w:pPr>
              <w:pStyle w:val="Style1"/>
            </w:pPr>
          </w:p>
        </w:tc>
        <w:tc>
          <w:tcPr>
            <w:tcW w:w="2659" w:type="dxa"/>
            <w:tcMar>
              <w:left w:w="14" w:type="dxa"/>
              <w:right w:w="14" w:type="dxa"/>
            </w:tcMar>
          </w:tcPr>
          <w:p w14:paraId="5D1F1343" w14:textId="77777777" w:rsidR="00DE68ED" w:rsidRDefault="00DE68ED" w:rsidP="00EB3F8D">
            <w:pPr>
              <w:pStyle w:val="Style1"/>
            </w:pPr>
          </w:p>
        </w:tc>
        <w:tc>
          <w:tcPr>
            <w:tcW w:w="1506" w:type="dxa"/>
            <w:tcMar>
              <w:left w:w="14" w:type="dxa"/>
              <w:right w:w="14" w:type="dxa"/>
            </w:tcMar>
          </w:tcPr>
          <w:p w14:paraId="0C32C81C" w14:textId="77777777" w:rsidR="00DE68ED" w:rsidRDefault="00DE68ED" w:rsidP="00EB3F8D">
            <w:pPr>
              <w:pStyle w:val="Style1"/>
            </w:pPr>
            <w:r>
              <w:t>1 year</w:t>
            </w:r>
          </w:p>
        </w:tc>
        <w:tc>
          <w:tcPr>
            <w:tcW w:w="2994" w:type="dxa"/>
          </w:tcPr>
          <w:p w14:paraId="13339AB0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Interest = 8.5 %</w:t>
            </w:r>
          </w:p>
        </w:tc>
      </w:tr>
      <w:tr w:rsidR="00DE68ED" w14:paraId="764B5854" w14:textId="77777777" w:rsidTr="00EB3F8D">
        <w:trPr>
          <w:trHeight w:val="321"/>
          <w:jc w:val="center"/>
        </w:trPr>
        <w:tc>
          <w:tcPr>
            <w:tcW w:w="990" w:type="dxa"/>
            <w:tcMar>
              <w:left w:w="14" w:type="dxa"/>
              <w:right w:w="14" w:type="dxa"/>
            </w:tcMar>
          </w:tcPr>
          <w:p w14:paraId="59984B2F" w14:textId="77777777" w:rsidR="00DE68ED" w:rsidRDefault="00DE68ED" w:rsidP="00EB3F8D">
            <w:pPr>
              <w:pStyle w:val="Style1"/>
            </w:pPr>
          </w:p>
        </w:tc>
        <w:tc>
          <w:tcPr>
            <w:tcW w:w="2659" w:type="dxa"/>
            <w:tcMar>
              <w:left w:w="14" w:type="dxa"/>
              <w:right w:w="14" w:type="dxa"/>
            </w:tcMar>
          </w:tcPr>
          <w:p w14:paraId="42893320" w14:textId="77777777" w:rsidR="00DE68ED" w:rsidRDefault="00DE68ED" w:rsidP="00EB3F8D">
            <w:pPr>
              <w:pStyle w:val="Style1"/>
            </w:pPr>
          </w:p>
        </w:tc>
        <w:tc>
          <w:tcPr>
            <w:tcW w:w="1506" w:type="dxa"/>
            <w:tcMar>
              <w:left w:w="14" w:type="dxa"/>
              <w:right w:w="14" w:type="dxa"/>
            </w:tcMar>
          </w:tcPr>
          <w:p w14:paraId="247B1F6E" w14:textId="77777777" w:rsidR="00DE68ED" w:rsidRDefault="00DE68ED" w:rsidP="00EB3F8D">
            <w:pPr>
              <w:pStyle w:val="Style1"/>
            </w:pPr>
            <w:r>
              <w:t>1 year, 1 month</w:t>
            </w:r>
          </w:p>
        </w:tc>
        <w:tc>
          <w:tcPr>
            <w:tcW w:w="2994" w:type="dxa"/>
          </w:tcPr>
          <w:p w14:paraId="22717968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Interest = 9.5 %</w:t>
            </w:r>
          </w:p>
        </w:tc>
      </w:tr>
      <w:tr w:rsidR="00DE68ED" w14:paraId="2734A3F4" w14:textId="77777777" w:rsidTr="00EB3F8D">
        <w:trPr>
          <w:trHeight w:val="321"/>
          <w:jc w:val="center"/>
        </w:trPr>
        <w:tc>
          <w:tcPr>
            <w:tcW w:w="990" w:type="dxa"/>
            <w:tcMar>
              <w:left w:w="14" w:type="dxa"/>
              <w:right w:w="14" w:type="dxa"/>
            </w:tcMar>
          </w:tcPr>
          <w:p w14:paraId="43888EA5" w14:textId="77777777" w:rsidR="00DE68ED" w:rsidRDefault="00DE68ED" w:rsidP="00EB3F8D">
            <w:pPr>
              <w:pStyle w:val="Style1"/>
            </w:pPr>
            <w:r>
              <w:t>EC3</w:t>
            </w:r>
          </w:p>
        </w:tc>
        <w:tc>
          <w:tcPr>
            <w:tcW w:w="2659" w:type="dxa"/>
            <w:tcMar>
              <w:left w:w="14" w:type="dxa"/>
              <w:right w:w="14" w:type="dxa"/>
            </w:tcMar>
          </w:tcPr>
          <w:p w14:paraId="68D51ACB" w14:textId="77777777" w:rsidR="00DE68ED" w:rsidRDefault="00DE68ED" w:rsidP="00EB3F8D">
            <w:pPr>
              <w:pStyle w:val="Style1"/>
            </w:pPr>
            <w:proofErr w:type="gramStart"/>
            <w:r>
              <w:t>Investment  &gt;</w:t>
            </w:r>
            <w:proofErr w:type="gramEnd"/>
            <w:r>
              <w:t xml:space="preserve"> 1 year  and &lt; 3 years</w:t>
            </w:r>
          </w:p>
        </w:tc>
        <w:tc>
          <w:tcPr>
            <w:tcW w:w="1506" w:type="dxa"/>
            <w:tcMar>
              <w:left w:w="14" w:type="dxa"/>
              <w:right w:w="14" w:type="dxa"/>
            </w:tcMar>
          </w:tcPr>
          <w:p w14:paraId="5271C931" w14:textId="77777777" w:rsidR="00DE68ED" w:rsidRDefault="00DE68ED" w:rsidP="00EB3F8D">
            <w:pPr>
              <w:pStyle w:val="Style1"/>
            </w:pPr>
            <w:r>
              <w:t>11 months</w:t>
            </w:r>
          </w:p>
        </w:tc>
        <w:tc>
          <w:tcPr>
            <w:tcW w:w="2994" w:type="dxa"/>
          </w:tcPr>
          <w:p w14:paraId="724048C5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Interest = 8.5 %</w:t>
            </w:r>
          </w:p>
        </w:tc>
      </w:tr>
      <w:tr w:rsidR="00DE68ED" w14:paraId="6D4F43A3" w14:textId="77777777" w:rsidTr="00EB3F8D">
        <w:trPr>
          <w:trHeight w:val="321"/>
          <w:jc w:val="center"/>
        </w:trPr>
        <w:tc>
          <w:tcPr>
            <w:tcW w:w="990" w:type="dxa"/>
            <w:tcMar>
              <w:left w:w="14" w:type="dxa"/>
              <w:right w:w="14" w:type="dxa"/>
            </w:tcMar>
          </w:tcPr>
          <w:p w14:paraId="2982A12E" w14:textId="77777777" w:rsidR="00DE68ED" w:rsidRDefault="00DE68ED" w:rsidP="00EB3F8D">
            <w:pPr>
              <w:pStyle w:val="Style1"/>
            </w:pPr>
          </w:p>
        </w:tc>
        <w:tc>
          <w:tcPr>
            <w:tcW w:w="2659" w:type="dxa"/>
            <w:tcMar>
              <w:left w:w="14" w:type="dxa"/>
              <w:right w:w="14" w:type="dxa"/>
            </w:tcMar>
          </w:tcPr>
          <w:p w14:paraId="136E3DE0" w14:textId="77777777" w:rsidR="00DE68ED" w:rsidRDefault="00DE68ED" w:rsidP="00EB3F8D">
            <w:pPr>
              <w:pStyle w:val="Style1"/>
            </w:pPr>
          </w:p>
        </w:tc>
        <w:tc>
          <w:tcPr>
            <w:tcW w:w="1506" w:type="dxa"/>
            <w:tcMar>
              <w:left w:w="14" w:type="dxa"/>
              <w:right w:w="14" w:type="dxa"/>
            </w:tcMar>
          </w:tcPr>
          <w:p w14:paraId="07487DE4" w14:textId="77777777" w:rsidR="00DE68ED" w:rsidRDefault="00DE68ED" w:rsidP="00EB3F8D">
            <w:pPr>
              <w:pStyle w:val="Style1"/>
            </w:pPr>
            <w:r>
              <w:t>1 year</w:t>
            </w:r>
          </w:p>
        </w:tc>
        <w:tc>
          <w:tcPr>
            <w:tcW w:w="2994" w:type="dxa"/>
          </w:tcPr>
          <w:p w14:paraId="03123A32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Interest = 9.5 %</w:t>
            </w:r>
          </w:p>
        </w:tc>
      </w:tr>
      <w:tr w:rsidR="00DE68ED" w14:paraId="5AB28249" w14:textId="77777777" w:rsidTr="00EB3F8D">
        <w:trPr>
          <w:trHeight w:val="321"/>
          <w:jc w:val="center"/>
        </w:trPr>
        <w:tc>
          <w:tcPr>
            <w:tcW w:w="990" w:type="dxa"/>
            <w:tcMar>
              <w:left w:w="14" w:type="dxa"/>
              <w:right w:w="14" w:type="dxa"/>
            </w:tcMar>
          </w:tcPr>
          <w:p w14:paraId="14E2BC41" w14:textId="77777777" w:rsidR="00DE68ED" w:rsidRDefault="00DE68ED" w:rsidP="00EB3F8D">
            <w:pPr>
              <w:pStyle w:val="Style1"/>
            </w:pPr>
          </w:p>
        </w:tc>
        <w:tc>
          <w:tcPr>
            <w:tcW w:w="2659" w:type="dxa"/>
            <w:tcMar>
              <w:left w:w="14" w:type="dxa"/>
              <w:right w:w="14" w:type="dxa"/>
            </w:tcMar>
          </w:tcPr>
          <w:p w14:paraId="595CD3B7" w14:textId="77777777" w:rsidR="00DE68ED" w:rsidRDefault="00DE68ED" w:rsidP="00EB3F8D">
            <w:pPr>
              <w:pStyle w:val="Style1"/>
            </w:pPr>
          </w:p>
        </w:tc>
        <w:tc>
          <w:tcPr>
            <w:tcW w:w="1506" w:type="dxa"/>
            <w:tcMar>
              <w:left w:w="14" w:type="dxa"/>
              <w:right w:w="14" w:type="dxa"/>
            </w:tcMar>
          </w:tcPr>
          <w:p w14:paraId="593305F8" w14:textId="77777777" w:rsidR="00DE68ED" w:rsidRDefault="00DE68ED" w:rsidP="00EB3F8D">
            <w:pPr>
              <w:pStyle w:val="Style1"/>
            </w:pPr>
            <w:r>
              <w:t>2 years</w:t>
            </w:r>
          </w:p>
        </w:tc>
        <w:tc>
          <w:tcPr>
            <w:tcW w:w="2994" w:type="dxa"/>
          </w:tcPr>
          <w:p w14:paraId="1578E9EA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Interest = 9.5 %</w:t>
            </w:r>
          </w:p>
        </w:tc>
      </w:tr>
      <w:tr w:rsidR="00DE68ED" w14:paraId="24820EB5" w14:textId="77777777" w:rsidTr="00EB3F8D">
        <w:trPr>
          <w:trHeight w:val="321"/>
          <w:jc w:val="center"/>
        </w:trPr>
        <w:tc>
          <w:tcPr>
            <w:tcW w:w="990" w:type="dxa"/>
            <w:tcMar>
              <w:left w:w="14" w:type="dxa"/>
              <w:right w:w="14" w:type="dxa"/>
            </w:tcMar>
          </w:tcPr>
          <w:p w14:paraId="0D3D00EA" w14:textId="77777777" w:rsidR="00DE68ED" w:rsidRDefault="00DE68ED" w:rsidP="00EB3F8D">
            <w:pPr>
              <w:pStyle w:val="Style1"/>
            </w:pPr>
          </w:p>
        </w:tc>
        <w:tc>
          <w:tcPr>
            <w:tcW w:w="2659" w:type="dxa"/>
            <w:tcMar>
              <w:left w:w="14" w:type="dxa"/>
              <w:right w:w="14" w:type="dxa"/>
            </w:tcMar>
          </w:tcPr>
          <w:p w14:paraId="7858D50A" w14:textId="77777777" w:rsidR="00DE68ED" w:rsidRDefault="00DE68ED" w:rsidP="00EB3F8D">
            <w:pPr>
              <w:pStyle w:val="Style1"/>
            </w:pPr>
          </w:p>
        </w:tc>
        <w:tc>
          <w:tcPr>
            <w:tcW w:w="1506" w:type="dxa"/>
            <w:tcMar>
              <w:left w:w="14" w:type="dxa"/>
              <w:right w:w="14" w:type="dxa"/>
            </w:tcMar>
          </w:tcPr>
          <w:p w14:paraId="02F1DE24" w14:textId="77777777" w:rsidR="00DE68ED" w:rsidRDefault="00DE68ED" w:rsidP="00EB3F8D">
            <w:pPr>
              <w:pStyle w:val="Style1"/>
            </w:pPr>
            <w:r>
              <w:t>3 years</w:t>
            </w:r>
          </w:p>
        </w:tc>
        <w:tc>
          <w:tcPr>
            <w:tcW w:w="2994" w:type="dxa"/>
          </w:tcPr>
          <w:p w14:paraId="13E3C826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Interest = 9.5 %</w:t>
            </w:r>
          </w:p>
        </w:tc>
      </w:tr>
      <w:tr w:rsidR="00DE68ED" w14:paraId="4CEC5E3D" w14:textId="77777777" w:rsidTr="00EB3F8D">
        <w:trPr>
          <w:trHeight w:val="321"/>
          <w:jc w:val="center"/>
        </w:trPr>
        <w:tc>
          <w:tcPr>
            <w:tcW w:w="990" w:type="dxa"/>
            <w:tcMar>
              <w:left w:w="14" w:type="dxa"/>
              <w:right w:w="14" w:type="dxa"/>
            </w:tcMar>
          </w:tcPr>
          <w:p w14:paraId="2C7B0960" w14:textId="77777777" w:rsidR="00DE68ED" w:rsidRDefault="00DE68ED" w:rsidP="00EB3F8D">
            <w:pPr>
              <w:pStyle w:val="Style1"/>
            </w:pPr>
          </w:p>
        </w:tc>
        <w:tc>
          <w:tcPr>
            <w:tcW w:w="2659" w:type="dxa"/>
            <w:tcMar>
              <w:left w:w="14" w:type="dxa"/>
              <w:right w:w="14" w:type="dxa"/>
            </w:tcMar>
          </w:tcPr>
          <w:p w14:paraId="072376A1" w14:textId="77777777" w:rsidR="00DE68ED" w:rsidRDefault="00DE68ED" w:rsidP="00EB3F8D">
            <w:pPr>
              <w:pStyle w:val="Style1"/>
            </w:pPr>
          </w:p>
        </w:tc>
        <w:tc>
          <w:tcPr>
            <w:tcW w:w="1506" w:type="dxa"/>
            <w:tcMar>
              <w:left w:w="14" w:type="dxa"/>
              <w:right w:w="14" w:type="dxa"/>
            </w:tcMar>
          </w:tcPr>
          <w:p w14:paraId="768AAE4A" w14:textId="77777777" w:rsidR="00DE68ED" w:rsidRDefault="00DE68ED" w:rsidP="00EB3F8D">
            <w:pPr>
              <w:pStyle w:val="Style1"/>
            </w:pPr>
            <w:r>
              <w:t>3 years, 2 months</w:t>
            </w:r>
          </w:p>
        </w:tc>
        <w:tc>
          <w:tcPr>
            <w:tcW w:w="2994" w:type="dxa"/>
          </w:tcPr>
          <w:p w14:paraId="414D48BD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Interest = 10.5 %</w:t>
            </w:r>
          </w:p>
        </w:tc>
      </w:tr>
      <w:tr w:rsidR="00DE68ED" w14:paraId="55222957" w14:textId="77777777" w:rsidTr="00EB3F8D">
        <w:trPr>
          <w:trHeight w:val="342"/>
          <w:jc w:val="center"/>
        </w:trPr>
        <w:tc>
          <w:tcPr>
            <w:tcW w:w="990" w:type="dxa"/>
            <w:tcMar>
              <w:left w:w="14" w:type="dxa"/>
              <w:right w:w="14" w:type="dxa"/>
            </w:tcMar>
          </w:tcPr>
          <w:p w14:paraId="22E8335D" w14:textId="77777777" w:rsidR="00DE68ED" w:rsidRDefault="00DE68ED" w:rsidP="00EB3F8D">
            <w:pPr>
              <w:pStyle w:val="Style1"/>
            </w:pPr>
            <w:r>
              <w:t>EC4</w:t>
            </w:r>
          </w:p>
        </w:tc>
        <w:tc>
          <w:tcPr>
            <w:tcW w:w="2659" w:type="dxa"/>
            <w:tcMar>
              <w:left w:w="14" w:type="dxa"/>
              <w:right w:w="14" w:type="dxa"/>
            </w:tcMar>
          </w:tcPr>
          <w:p w14:paraId="41072B29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Investment  &gt;</w:t>
            </w:r>
            <w:proofErr w:type="gramEnd"/>
            <w:r>
              <w:rPr>
                <w:b w:val="0"/>
                <w:bCs w:val="0"/>
              </w:rPr>
              <w:t xml:space="preserve"> 3 years </w:t>
            </w:r>
          </w:p>
        </w:tc>
        <w:tc>
          <w:tcPr>
            <w:tcW w:w="1506" w:type="dxa"/>
            <w:tcMar>
              <w:left w:w="14" w:type="dxa"/>
              <w:right w:w="14" w:type="dxa"/>
            </w:tcMar>
          </w:tcPr>
          <w:p w14:paraId="4B0F9C76" w14:textId="77777777" w:rsidR="00DE68ED" w:rsidRDefault="00DE68ED" w:rsidP="00EB3F8D">
            <w:pPr>
              <w:pStyle w:val="Style1"/>
            </w:pPr>
            <w:r>
              <w:t>2 years, 10 months</w:t>
            </w:r>
          </w:p>
        </w:tc>
        <w:tc>
          <w:tcPr>
            <w:tcW w:w="2994" w:type="dxa"/>
          </w:tcPr>
          <w:p w14:paraId="30F2292B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Interest = 9.5 %</w:t>
            </w:r>
          </w:p>
        </w:tc>
      </w:tr>
      <w:tr w:rsidR="00DE68ED" w14:paraId="51DD8614" w14:textId="77777777" w:rsidTr="00EB3F8D">
        <w:trPr>
          <w:trHeight w:val="321"/>
          <w:jc w:val="center"/>
        </w:trPr>
        <w:tc>
          <w:tcPr>
            <w:tcW w:w="990" w:type="dxa"/>
            <w:tcMar>
              <w:left w:w="14" w:type="dxa"/>
              <w:right w:w="14" w:type="dxa"/>
            </w:tcMar>
          </w:tcPr>
          <w:p w14:paraId="1A98DCD4" w14:textId="77777777" w:rsidR="00DE68ED" w:rsidRDefault="00DE68ED" w:rsidP="00EB3F8D">
            <w:pPr>
              <w:pStyle w:val="Style1"/>
            </w:pPr>
          </w:p>
        </w:tc>
        <w:tc>
          <w:tcPr>
            <w:tcW w:w="2659" w:type="dxa"/>
            <w:tcMar>
              <w:left w:w="14" w:type="dxa"/>
              <w:right w:w="14" w:type="dxa"/>
            </w:tcMar>
          </w:tcPr>
          <w:p w14:paraId="755C6BE8" w14:textId="77777777" w:rsidR="00DE68ED" w:rsidRDefault="00DE68ED" w:rsidP="00EB3F8D">
            <w:pPr>
              <w:pStyle w:val="Style1"/>
            </w:pPr>
          </w:p>
        </w:tc>
        <w:tc>
          <w:tcPr>
            <w:tcW w:w="1506" w:type="dxa"/>
            <w:tcMar>
              <w:left w:w="14" w:type="dxa"/>
              <w:right w:w="14" w:type="dxa"/>
            </w:tcMar>
          </w:tcPr>
          <w:p w14:paraId="75A49AA4" w14:textId="77777777" w:rsidR="00DE68ED" w:rsidRDefault="00DE68ED" w:rsidP="00EB3F8D">
            <w:pPr>
              <w:pStyle w:val="Style1"/>
            </w:pPr>
            <w:r>
              <w:t>3 years</w:t>
            </w:r>
          </w:p>
        </w:tc>
        <w:tc>
          <w:tcPr>
            <w:tcW w:w="2994" w:type="dxa"/>
          </w:tcPr>
          <w:p w14:paraId="46CD6D0E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Interest = 10.5 %</w:t>
            </w:r>
          </w:p>
        </w:tc>
      </w:tr>
      <w:tr w:rsidR="00DE68ED" w14:paraId="132628CA" w14:textId="77777777" w:rsidTr="00EB3F8D">
        <w:trPr>
          <w:trHeight w:val="321"/>
          <w:jc w:val="center"/>
        </w:trPr>
        <w:tc>
          <w:tcPr>
            <w:tcW w:w="990" w:type="dxa"/>
            <w:tcMar>
              <w:left w:w="14" w:type="dxa"/>
              <w:right w:w="14" w:type="dxa"/>
            </w:tcMar>
          </w:tcPr>
          <w:p w14:paraId="3A6D9EDC" w14:textId="77777777" w:rsidR="00DE68ED" w:rsidRDefault="00DE68ED" w:rsidP="00EB3F8D">
            <w:pPr>
              <w:pStyle w:val="Style1"/>
            </w:pPr>
          </w:p>
        </w:tc>
        <w:tc>
          <w:tcPr>
            <w:tcW w:w="2659" w:type="dxa"/>
            <w:tcMar>
              <w:left w:w="14" w:type="dxa"/>
              <w:right w:w="14" w:type="dxa"/>
            </w:tcMar>
          </w:tcPr>
          <w:p w14:paraId="1A741F7D" w14:textId="77777777" w:rsidR="00DE68ED" w:rsidRDefault="00DE68ED" w:rsidP="00EB3F8D">
            <w:pPr>
              <w:pStyle w:val="Style1"/>
            </w:pPr>
          </w:p>
        </w:tc>
        <w:tc>
          <w:tcPr>
            <w:tcW w:w="1506" w:type="dxa"/>
            <w:tcMar>
              <w:left w:w="14" w:type="dxa"/>
              <w:right w:w="14" w:type="dxa"/>
            </w:tcMar>
          </w:tcPr>
          <w:p w14:paraId="73E8AF69" w14:textId="77777777" w:rsidR="00DE68ED" w:rsidRDefault="00DE68ED" w:rsidP="00EB3F8D">
            <w:pPr>
              <w:pStyle w:val="Style1"/>
            </w:pPr>
            <w:r>
              <w:t>3 years, 6 months</w:t>
            </w:r>
          </w:p>
        </w:tc>
        <w:tc>
          <w:tcPr>
            <w:tcW w:w="2994" w:type="dxa"/>
          </w:tcPr>
          <w:p w14:paraId="409E4768" w14:textId="77777777" w:rsidR="00DE68ED" w:rsidRDefault="00DE68ED" w:rsidP="00EB3F8D">
            <w:pPr>
              <w:pStyle w:val="ETITab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Interest = 10.5 %</w:t>
            </w:r>
          </w:p>
        </w:tc>
      </w:tr>
    </w:tbl>
    <w:p w14:paraId="0C77D206" w14:textId="77777777" w:rsidR="00DE68ED" w:rsidRDefault="00DE68ED" w:rsidP="00DE68ED"/>
    <w:p w14:paraId="3DC2087C" w14:textId="492ADD47" w:rsidR="00DE68ED" w:rsidRDefault="00DE68ED" w:rsidP="00DE68ED">
      <w:r w:rsidRPr="00DE68ED">
        <w:rPr>
          <w:b/>
          <w:bCs/>
        </w:rPr>
        <w:t>Exercise</w:t>
      </w:r>
      <w:r>
        <w:t>:</w:t>
      </w:r>
    </w:p>
    <w:p w14:paraId="57CC48E0" w14:textId="77777777" w:rsidR="00DE68ED" w:rsidRDefault="00DE68ED" w:rsidP="00DE68ED">
      <w:r>
        <w:t xml:space="preserve">Consider a leave application system in an organization. An employee can </w:t>
      </w:r>
      <w:proofErr w:type="gramStart"/>
      <w:r>
        <w:t>raise</w:t>
      </w:r>
      <w:proofErr w:type="gramEnd"/>
      <w:r>
        <w:t xml:space="preserve"> a request for a leave, and if he is eligible for a leave (based on the number of days he has already taken </w:t>
      </w:r>
      <w:proofErr w:type="spellStart"/>
      <w:r>
        <w:t>etc</w:t>
      </w:r>
      <w:proofErr w:type="spellEnd"/>
      <w:r>
        <w:t xml:space="preserve">), </w:t>
      </w:r>
      <w:proofErr w:type="gramStart"/>
      <w:r>
        <w:t>the</w:t>
      </w:r>
      <w:proofErr w:type="gramEnd"/>
      <w:r>
        <w:t xml:space="preserve"> application is sent to the manager for approval. The manager then validates and approves or rejects the leave based on the duration, reason for taking leave. </w:t>
      </w:r>
    </w:p>
    <w:p w14:paraId="53148C52" w14:textId="77777777" w:rsidR="00DE68ED" w:rsidRDefault="00DE68ED" w:rsidP="00DE68ED"/>
    <w:p w14:paraId="5658028D" w14:textId="77777777" w:rsidR="00DE68ED" w:rsidRDefault="00DE68ED" w:rsidP="00DE68ED">
      <w:r>
        <w:t>Use State Transition diagram to represent the scenario and derive the number of test cases for the same. (5 marks)</w:t>
      </w:r>
    </w:p>
    <w:p w14:paraId="0966B01F" w14:textId="77777777" w:rsidR="00DE68ED" w:rsidRDefault="00DE68ED" w:rsidP="00DE68ED"/>
    <w:p w14:paraId="437F4105" w14:textId="77777777" w:rsidR="00DE68ED" w:rsidRDefault="00DE68ED" w:rsidP="00DE68ED">
      <w:pPr>
        <w:pStyle w:val="ETIheading3"/>
        <w:ind w:left="0" w:firstLine="0"/>
      </w:pPr>
      <w:bookmarkStart w:id="9" w:name="_Toc284006180"/>
      <w:r>
        <w:t xml:space="preserve">                      Solution Using State Transition Diagram</w:t>
      </w:r>
      <w:bookmarkEnd w:id="9"/>
    </w:p>
    <w:p w14:paraId="03EE39A8" w14:textId="77777777" w:rsidR="00DE68ED" w:rsidRDefault="00DE68ED" w:rsidP="00DE68ED"/>
    <w:p w14:paraId="65269787" w14:textId="77777777" w:rsidR="00DE68ED" w:rsidRDefault="00DE68ED" w:rsidP="00DE68ED"/>
    <w:p w14:paraId="01A4AF8C" w14:textId="77777777" w:rsidR="00DE68ED" w:rsidRDefault="00DE68ED" w:rsidP="00DE68ED"/>
    <w:p w14:paraId="68314053" w14:textId="77777777" w:rsidR="00DE68ED" w:rsidRDefault="00DE68ED" w:rsidP="00DE68ED"/>
    <w:p w14:paraId="14900A69" w14:textId="230A8A0B" w:rsidR="00DE68ED" w:rsidRDefault="00DE68ED" w:rsidP="00DE68ED">
      <w:r>
        <w:rPr>
          <w:noProof/>
          <w:lang w:val="en-AU" w:eastAsia="en-AU"/>
        </w:rPr>
        <w:lastRenderedPageBreak/>
        <w:drawing>
          <wp:inline distT="0" distB="0" distL="0" distR="0" wp14:anchorId="6B7FD334" wp14:editId="77C232EA">
            <wp:extent cx="4857750" cy="2428875"/>
            <wp:effectExtent l="0" t="0" r="0" b="9525"/>
            <wp:docPr id="248416397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16397" name="Picture 1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14FD" w14:textId="77777777" w:rsidR="00DE68ED" w:rsidRDefault="00DE68ED" w:rsidP="00DE68ED"/>
    <w:p w14:paraId="1FEE2C9E" w14:textId="6385CE0E" w:rsidR="00DE68ED" w:rsidRPr="00DE68ED" w:rsidRDefault="00DE68ED" w:rsidP="00DE68ED">
      <w:pPr>
        <w:ind w:left="0"/>
        <w:rPr>
          <w:b/>
          <w:bCs/>
        </w:rPr>
      </w:pPr>
      <w:r w:rsidRPr="00DE68ED">
        <w:rPr>
          <w:b/>
          <w:bCs/>
        </w:rPr>
        <w:t>Exercise</w:t>
      </w:r>
      <w:r>
        <w:rPr>
          <w:b/>
          <w:bCs/>
        </w:rPr>
        <w:t xml:space="preserve"> for Assignment</w:t>
      </w:r>
    </w:p>
    <w:p w14:paraId="0F3262DF" w14:textId="77777777" w:rsidR="00DE68ED" w:rsidRDefault="00DE68ED" w:rsidP="00DE68ED">
      <w:r>
        <w:t>The following instructions were taken from a University Examination Application Form. Examine them and create a Decision Table to represent the University Rules and thereby decide on the test cases to be designed.</w:t>
      </w:r>
    </w:p>
    <w:p w14:paraId="1B07C4B4" w14:textId="77777777" w:rsidR="00DE68ED" w:rsidRDefault="00DE68ED" w:rsidP="00DE68ED">
      <w:pPr>
        <w:pStyle w:val="ETIListBulletL1"/>
      </w:pPr>
      <w:r>
        <w:t xml:space="preserve">A candidate appearing for the exam should have a minimum 80% attendance, </w:t>
      </w:r>
    </w:p>
    <w:p w14:paraId="1411F001" w14:textId="77777777" w:rsidR="00DE68ED" w:rsidRDefault="00DE68ED" w:rsidP="00DE68ED">
      <w:pPr>
        <w:pStyle w:val="ETIListBulletL1"/>
      </w:pPr>
      <w:r>
        <w:t xml:space="preserve">Has attended 3 internal tests with an average of 10 or more marks or </w:t>
      </w:r>
    </w:p>
    <w:p w14:paraId="0F311C33" w14:textId="77777777" w:rsidR="00DE68ED" w:rsidRDefault="00DE68ED" w:rsidP="00DE68ED">
      <w:pPr>
        <w:pStyle w:val="ETIListBulletL1"/>
      </w:pPr>
      <w:r>
        <w:t xml:space="preserve">Has attended 2 internal tests with an average of 15 or more marks and </w:t>
      </w:r>
    </w:p>
    <w:p w14:paraId="6A138F17" w14:textId="77777777" w:rsidR="00DE68ED" w:rsidRDefault="00DE68ED" w:rsidP="00DE68ED">
      <w:pPr>
        <w:pStyle w:val="ETIListBulletL1"/>
      </w:pPr>
      <w:r>
        <w:t>Has taken up the external examination and scored more than 35 marks</w:t>
      </w:r>
    </w:p>
    <w:p w14:paraId="0B6558E6" w14:textId="77777777" w:rsidR="00DE68ED" w:rsidRDefault="00DE68ED" w:rsidP="00DE68ED">
      <w:pPr>
        <w:ind w:firstLine="187"/>
      </w:pPr>
    </w:p>
    <w:p w14:paraId="4A10267A" w14:textId="4068537E" w:rsidR="00DE68ED" w:rsidRDefault="00DE68ED" w:rsidP="00DE68ED">
      <w:pPr>
        <w:ind w:firstLine="187"/>
      </w:pPr>
      <w:r>
        <w:t>If the above conditions are fulfilled, then the student can be considered as pass in that subject</w:t>
      </w:r>
      <w:r>
        <w:t>, else he will be considered as fail</w:t>
      </w:r>
      <w:r>
        <w:t>.</w:t>
      </w:r>
    </w:p>
    <w:p w14:paraId="68A0F5A0" w14:textId="77777777" w:rsidR="00DE68ED" w:rsidRDefault="00DE68ED" w:rsidP="00DE68ED">
      <w:pPr>
        <w:ind w:firstLine="187"/>
      </w:pPr>
    </w:p>
    <w:p w14:paraId="01FBFD21" w14:textId="77777777" w:rsidR="00DE68ED" w:rsidRDefault="00DE68ED" w:rsidP="00DE68ED">
      <w:pPr>
        <w:ind w:left="0"/>
      </w:pPr>
      <w:r>
        <w:t>Use Decision Table to arrive at test cases</w:t>
      </w:r>
    </w:p>
    <w:p w14:paraId="3B2A9416" w14:textId="77777777" w:rsidR="00DE68ED" w:rsidRDefault="00DE68ED" w:rsidP="00DE68ED">
      <w:pPr>
        <w:spacing w:before="0" w:after="200" w:line="276" w:lineRule="auto"/>
        <w:ind w:left="0"/>
        <w:jc w:val="left"/>
      </w:pPr>
      <w:r>
        <w:br w:type="page"/>
      </w:r>
    </w:p>
    <w:p w14:paraId="39F79637" w14:textId="77777777" w:rsidR="00DE68ED" w:rsidRDefault="00DE68ED" w:rsidP="00DE68ED">
      <w:pPr>
        <w:spacing w:before="0" w:after="200" w:line="276" w:lineRule="auto"/>
        <w:ind w:left="0"/>
        <w:jc w:val="left"/>
      </w:pPr>
    </w:p>
    <w:p w14:paraId="512A92BB" w14:textId="77777777" w:rsidR="00DE68ED" w:rsidRDefault="00DE68ED"/>
    <w:sectPr w:rsidR="00DE6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altName w:val="苹方-简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D47"/>
    <w:multiLevelType w:val="multilevel"/>
    <w:tmpl w:val="0ED82D47"/>
    <w:lvl w:ilvl="0">
      <w:start w:val="1"/>
      <w:numFmt w:val="bullet"/>
      <w:pStyle w:val="ETIListBulletL1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 w16cid:durableId="66810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ED"/>
    <w:rsid w:val="003D1BB3"/>
    <w:rsid w:val="00641B46"/>
    <w:rsid w:val="00D91327"/>
    <w:rsid w:val="00DE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5804ED"/>
  <w15:chartTrackingRefBased/>
  <w15:docId w15:val="{0CD06EC4-7285-4AF0-BDE6-6E78690A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8ED"/>
    <w:pPr>
      <w:spacing w:before="60" w:after="60"/>
      <w:ind w:left="720"/>
      <w:jc w:val="both"/>
    </w:pPr>
    <w:rPr>
      <w:rFonts w:ascii="Segoe UI" w:eastAsia="Calibri" w:hAnsi="Segoe UI" w:cs="Segoe UI"/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E6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DE6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8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8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qFormat/>
    <w:rsid w:val="00DE68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sid w:val="00DE6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8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8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8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8ED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DE68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8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8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8ED"/>
    <w:rPr>
      <w:b/>
      <w:bCs/>
      <w:smallCaps/>
      <w:color w:val="0F4761" w:themeColor="accent1" w:themeShade="BF"/>
      <w:spacing w:val="5"/>
    </w:rPr>
  </w:style>
  <w:style w:type="paragraph" w:customStyle="1" w:styleId="ETIListBulletL1">
    <w:name w:val="ETI_List_Bullet_L1"/>
    <w:basedOn w:val="Normal"/>
    <w:link w:val="ETIListBulletL1Char"/>
    <w:uiPriority w:val="99"/>
    <w:qFormat/>
    <w:rsid w:val="00DE68ED"/>
    <w:pPr>
      <w:numPr>
        <w:numId w:val="1"/>
      </w:numPr>
      <w:ind w:left="1267"/>
    </w:pPr>
    <w:rPr>
      <w:rFonts w:eastAsia="Times New Roman"/>
    </w:rPr>
  </w:style>
  <w:style w:type="paragraph" w:customStyle="1" w:styleId="ETIheading3">
    <w:name w:val="ETI_heading_3"/>
    <w:basedOn w:val="Heading2"/>
    <w:link w:val="ETIheading3Char"/>
    <w:uiPriority w:val="99"/>
    <w:qFormat/>
    <w:rsid w:val="00DE68ED"/>
    <w:pPr>
      <w:tabs>
        <w:tab w:val="left" w:pos="2160"/>
      </w:tabs>
      <w:spacing w:before="60" w:after="60"/>
      <w:ind w:left="2160" w:hanging="720"/>
    </w:pPr>
    <w:rPr>
      <w:rFonts w:ascii="Calibri" w:eastAsia="Times New Roman" w:hAnsi="Calibri" w:cs="Calibri"/>
      <w:b/>
      <w:bCs/>
      <w:sz w:val="22"/>
      <w:szCs w:val="22"/>
    </w:rPr>
  </w:style>
  <w:style w:type="character" w:customStyle="1" w:styleId="ETIListBulletL1Char">
    <w:name w:val="ETI_List_Bullet_L1 Char"/>
    <w:basedOn w:val="DefaultParagraphFont"/>
    <w:link w:val="ETIListBulletL1"/>
    <w:uiPriority w:val="99"/>
    <w:qFormat/>
    <w:locked/>
    <w:rsid w:val="00DE68ED"/>
    <w:rPr>
      <w:rFonts w:ascii="Segoe UI" w:eastAsia="Times New Roman" w:hAnsi="Segoe UI" w:cs="Segoe UI"/>
      <w:kern w:val="0"/>
      <w:sz w:val="20"/>
      <w:szCs w:val="20"/>
      <w:lang w:val="en-US"/>
      <w14:ligatures w14:val="none"/>
    </w:rPr>
  </w:style>
  <w:style w:type="character" w:customStyle="1" w:styleId="ETIheading3Char">
    <w:name w:val="ETI_heading_3 Char"/>
    <w:basedOn w:val="Heading2Char"/>
    <w:link w:val="ETIheading3"/>
    <w:uiPriority w:val="99"/>
    <w:qFormat/>
    <w:locked/>
    <w:rsid w:val="00DE68ED"/>
    <w:rPr>
      <w:rFonts w:ascii="Calibri" w:eastAsia="Times New Roman" w:hAnsi="Calibri" w:cs="Calibri"/>
      <w:b/>
      <w:bCs/>
      <w:color w:val="0F4761" w:themeColor="accent1" w:themeShade="BF"/>
      <w:kern w:val="0"/>
      <w:sz w:val="22"/>
      <w:szCs w:val="22"/>
      <w:lang w:val="en-US"/>
      <w14:ligatures w14:val="none"/>
    </w:rPr>
  </w:style>
  <w:style w:type="paragraph" w:customStyle="1" w:styleId="ETITable">
    <w:name w:val="ETI Table"/>
    <w:basedOn w:val="Normal"/>
    <w:link w:val="ETITableChar"/>
    <w:uiPriority w:val="99"/>
    <w:qFormat/>
    <w:rsid w:val="00DE68ED"/>
    <w:pPr>
      <w:ind w:left="57"/>
      <w:jc w:val="left"/>
    </w:pPr>
    <w:rPr>
      <w:rFonts w:ascii="Calibri" w:hAnsi="Calibri" w:cs="Calibri"/>
      <w:b/>
      <w:bCs/>
    </w:rPr>
  </w:style>
  <w:style w:type="paragraph" w:customStyle="1" w:styleId="Style1">
    <w:name w:val="Style1"/>
    <w:basedOn w:val="ETITable"/>
    <w:link w:val="Style1Char"/>
    <w:uiPriority w:val="99"/>
    <w:qFormat/>
    <w:rsid w:val="00DE68ED"/>
    <w:rPr>
      <w:b w:val="0"/>
      <w:bCs w:val="0"/>
    </w:rPr>
  </w:style>
  <w:style w:type="character" w:customStyle="1" w:styleId="ETITableChar">
    <w:name w:val="ETI Table Char"/>
    <w:basedOn w:val="DefaultParagraphFont"/>
    <w:link w:val="ETITable"/>
    <w:uiPriority w:val="99"/>
    <w:qFormat/>
    <w:locked/>
    <w:rsid w:val="00DE68ED"/>
    <w:rPr>
      <w:rFonts w:ascii="Calibri" w:eastAsia="Calibri" w:hAnsi="Calibri" w:cs="Calibri"/>
      <w:b/>
      <w:bCs/>
      <w:kern w:val="0"/>
      <w:sz w:val="20"/>
      <w:szCs w:val="20"/>
      <w:lang w:val="en-US"/>
      <w14:ligatures w14:val="none"/>
    </w:rPr>
  </w:style>
  <w:style w:type="character" w:customStyle="1" w:styleId="Style1Char">
    <w:name w:val="Style1 Char"/>
    <w:basedOn w:val="ETITableChar"/>
    <w:link w:val="Style1"/>
    <w:uiPriority w:val="99"/>
    <w:qFormat/>
    <w:locked/>
    <w:rsid w:val="00DE68ED"/>
    <w:rPr>
      <w:rFonts w:ascii="Calibri" w:eastAsia="Calibri" w:hAnsi="Calibri" w:cs="Calibri"/>
      <w:b w:val="0"/>
      <w:bCs w:val="0"/>
      <w:kern w:val="0"/>
      <w:sz w:val="20"/>
      <w:szCs w:val="20"/>
      <w:lang w:val="en-US"/>
      <w14:ligatures w14:val="none"/>
    </w:rPr>
  </w:style>
  <w:style w:type="paragraph" w:customStyle="1" w:styleId="ETIHEADING4">
    <w:name w:val="ETI _HEADING_ 4"/>
    <w:basedOn w:val="ETIheading3"/>
    <w:uiPriority w:val="99"/>
    <w:qFormat/>
    <w:rsid w:val="00DE68ED"/>
    <w:pPr>
      <w:tabs>
        <w:tab w:val="num" w:pos="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1064</Words>
  <Characters>4451</Characters>
  <Application>Microsoft Office Word</Application>
  <DocSecurity>0</DocSecurity>
  <Lines>445</Lines>
  <Paragraphs>250</Paragraphs>
  <ScaleCrop>false</ScaleCrop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 G</dc:creator>
  <cp:keywords/>
  <dc:description/>
  <cp:lastModifiedBy>Shiva M G</cp:lastModifiedBy>
  <cp:revision>2</cp:revision>
  <dcterms:created xsi:type="dcterms:W3CDTF">2024-08-09T09:29:00Z</dcterms:created>
  <dcterms:modified xsi:type="dcterms:W3CDTF">2024-08-09T09:29:00Z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c4cb3378-0f04-455c-8131-fadd155c4fdb</vt:lpwstr>
  </property>
</Properties>
</file>