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Jira is an essential tool for software testing, offering a variety of features that enhance the effectiveness of the testing process. Here’s how some of these features are utilized: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n3o8vi2o0m0" w:id="0"/>
      <w:bookmarkEnd w:id="0"/>
      <w:r w:rsidDel="00000000" w:rsidR="00000000" w:rsidRPr="00000000">
        <w:rPr>
          <w:b w:val="1"/>
          <w:color w:val="000000"/>
          <w:sz w:val="26"/>
          <w:szCs w:val="26"/>
          <w:rtl w:val="0"/>
        </w:rPr>
        <w:t xml:space="preserve">1. User Stories and Epic Creation:</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User Stories:</w:t>
      </w:r>
      <w:r w:rsidDel="00000000" w:rsidR="00000000" w:rsidRPr="00000000">
        <w:rPr>
          <w:rtl w:val="0"/>
        </w:rPr>
        <w:t xml:space="preserve"> In Jira, user stories are short, simple descriptions of a feature or functionality from the user’s perspective. They represent the smallest unit of work in an Agile project. Testers use these stories to understand what needs to be tested and to create relevant test cases.</w:t>
      </w:r>
    </w:p>
    <w:p w:rsidR="00000000" w:rsidDel="00000000" w:rsidP="00000000" w:rsidRDefault="00000000" w:rsidRPr="00000000" w14:paraId="00000004">
      <w:pPr>
        <w:numPr>
          <w:ilvl w:val="0"/>
          <w:numId w:val="5"/>
        </w:numPr>
        <w:spacing w:after="240" w:before="0" w:beforeAutospacing="0" w:lineRule="auto"/>
        <w:ind w:left="720" w:hanging="360"/>
      </w:pPr>
      <w:r w:rsidDel="00000000" w:rsidR="00000000" w:rsidRPr="00000000">
        <w:rPr>
          <w:b w:val="1"/>
          <w:rtl w:val="0"/>
        </w:rPr>
        <w:t xml:space="preserve">Epics:</w:t>
      </w:r>
      <w:r w:rsidDel="00000000" w:rsidR="00000000" w:rsidRPr="00000000">
        <w:rPr>
          <w:rtl w:val="0"/>
        </w:rPr>
        <w:t xml:space="preserve"> Epics are larger bodies of work that can be broken down into multiple user stories. In software testing, epics help in managing large features or modules, ensuring that testing is comprehensive and covers all aspects of the feature.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nc2nx8brh43" w:id="1"/>
      <w:bookmarkEnd w:id="1"/>
      <w:r w:rsidDel="00000000" w:rsidR="00000000" w:rsidRPr="00000000">
        <w:rPr>
          <w:b w:val="1"/>
          <w:color w:val="000000"/>
          <w:sz w:val="26"/>
          <w:szCs w:val="26"/>
          <w:rtl w:val="0"/>
        </w:rPr>
        <w:t xml:space="preserve">2. Sprint Planning and Sprint Backlog:</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Sprint:</w:t>
      </w:r>
      <w:r w:rsidDel="00000000" w:rsidR="00000000" w:rsidRPr="00000000">
        <w:rPr>
          <w:rtl w:val="0"/>
        </w:rPr>
        <w:t xml:space="preserve"> A sprint in Jira is a time-boxed period during which a specific set of user stories are developed and tested. Testers are involved in sprint planning to estimate testing effort and ensure that all test cases can be executed within the sprint timeframe.</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Sprint Backlog:</w:t>
      </w:r>
      <w:r w:rsidDel="00000000" w:rsidR="00000000" w:rsidRPr="00000000">
        <w:rPr>
          <w:rtl w:val="0"/>
        </w:rPr>
        <w:t xml:space="preserve"> The sprint backlog is a subset of the product backlog, consisting of user stories that are committed to be completed during the sprint. Testers use the sprint backlog to focus their testing activities on the stories selected for the current sprint.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axm14damzx7z" w:id="2"/>
      <w:bookmarkEnd w:id="2"/>
      <w:r w:rsidDel="00000000" w:rsidR="00000000" w:rsidRPr="00000000">
        <w:rPr>
          <w:b w:val="1"/>
          <w:color w:val="000000"/>
          <w:sz w:val="26"/>
          <w:szCs w:val="26"/>
          <w:rtl w:val="0"/>
        </w:rPr>
        <w:t xml:space="preserve">3. Product Backlog and Prioritization:</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Product Backlog:</w:t>
      </w:r>
      <w:r w:rsidDel="00000000" w:rsidR="00000000" w:rsidRPr="00000000">
        <w:rPr>
          <w:rtl w:val="0"/>
        </w:rPr>
        <w:t xml:space="preserve"> The product backlog in Jira is a prioritized list of user stories, bugs, and features that need to be developed and tested. Testers refer to the product backlog to prepare test cases in advance for upcoming sprints.</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b w:val="1"/>
          <w:rtl w:val="0"/>
        </w:rPr>
        <w:t xml:space="preserve">Priority:</w:t>
      </w:r>
      <w:r w:rsidDel="00000000" w:rsidR="00000000" w:rsidRPr="00000000">
        <w:rPr>
          <w:rtl w:val="0"/>
        </w:rPr>
        <w:t xml:space="preserve"> Priority in Jira is used to indicate the importance of an issue or user story in the backlog. Testers focus on high-priority issues first, ensuring that critical functionalities are tested early and thoroughly.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i7p8bhln1t4" w:id="3"/>
      <w:bookmarkEnd w:id="3"/>
      <w:r w:rsidDel="00000000" w:rsidR="00000000" w:rsidRPr="00000000">
        <w:rPr>
          <w:b w:val="1"/>
          <w:color w:val="000000"/>
          <w:sz w:val="26"/>
          <w:szCs w:val="26"/>
          <w:rtl w:val="0"/>
        </w:rPr>
        <w:t xml:space="preserve">4. Severity and Defect Tracking:</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Severity:</w:t>
      </w:r>
      <w:r w:rsidDel="00000000" w:rsidR="00000000" w:rsidRPr="00000000">
        <w:rPr>
          <w:rtl w:val="0"/>
        </w:rPr>
        <w:t xml:space="preserve"> Severity in Jira indicates the impact of a defect on the system’s functionality. It helps testers and developers prioritize defect resolution. For example, a high-severity defect might cause a system crash, requiring immediate attention.</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Defect Tracking:</w:t>
      </w:r>
      <w:r w:rsidDel="00000000" w:rsidR="00000000" w:rsidRPr="00000000">
        <w:rPr>
          <w:rtl w:val="0"/>
        </w:rPr>
        <w:t xml:space="preserve"> Jira’s defect tracking allows testers to log, categorize, and manage defects effectively. Each defect can be linked to specific user stories or test cases, making it easier to trace and resolve issues.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yhieho8wzrf7" w:id="4"/>
      <w:bookmarkEnd w:id="4"/>
      <w:r w:rsidDel="00000000" w:rsidR="00000000" w:rsidRPr="00000000">
        <w:rPr>
          <w:b w:val="1"/>
          <w:color w:val="000000"/>
          <w:sz w:val="26"/>
          <w:szCs w:val="26"/>
          <w:rtl w:val="0"/>
        </w:rPr>
        <w:t xml:space="preserve">5. Test Case Management:</w:t>
      </w:r>
    </w:p>
    <w:p w:rsidR="00000000" w:rsidDel="00000000" w:rsidP="00000000" w:rsidRDefault="00000000" w:rsidRPr="00000000" w14:paraId="0000000F">
      <w:pPr>
        <w:numPr>
          <w:ilvl w:val="0"/>
          <w:numId w:val="6"/>
        </w:numPr>
        <w:spacing w:after="240" w:before="240" w:lineRule="auto"/>
        <w:ind w:left="720" w:hanging="360"/>
      </w:pPr>
      <w:r w:rsidDel="00000000" w:rsidR="00000000" w:rsidRPr="00000000">
        <w:rPr>
          <w:rtl w:val="0"/>
        </w:rPr>
        <w:t xml:space="preserve">Test cases can be created and managed directly within Jira or through integrations with test management tools like Zephyr. These test cases are associated with user stories to ensure that each requirement is tested thoroughly.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5kl93s49vbs" w:id="5"/>
      <w:bookmarkEnd w:id="5"/>
      <w:r w:rsidDel="00000000" w:rsidR="00000000" w:rsidRPr="00000000">
        <w:rPr>
          <w:b w:val="1"/>
          <w:color w:val="000000"/>
          <w:sz w:val="26"/>
          <w:szCs w:val="26"/>
          <w:rtl w:val="0"/>
        </w:rPr>
        <w:t xml:space="preserve">6. Reporting and Dashboards:</w:t>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rtl w:val="0"/>
        </w:rPr>
        <w:t xml:space="preserve">Jira’s reporting features allow teams to create real-time reports on testing progress, defect density, and sprint completion. Custom dashboards provide a visual overview of the testing efforts, helping teams stay on track and meet their goals.</w:t>
      </w:r>
    </w:p>
    <w:p w:rsidR="00000000" w:rsidDel="00000000" w:rsidP="00000000" w:rsidRDefault="00000000" w:rsidRPr="00000000" w14:paraId="00000012">
      <w:pPr>
        <w:spacing w:after="240" w:before="240" w:lineRule="auto"/>
        <w:rPr/>
      </w:pPr>
      <w:r w:rsidDel="00000000" w:rsidR="00000000" w:rsidRPr="00000000">
        <w:rPr>
          <w:rtl w:val="0"/>
        </w:rPr>
        <w:t xml:space="preserve">By leveraging these features in Jira, software testing teams can ensure that all aspects of the testing process are well-organized, visible, and aligned with the project’s Agile methodology. This results in a more efficient and effective testing process, ultimately leading to higher software quality.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Zephyr</w:t>
      </w:r>
      <w:r w:rsidDel="00000000" w:rsidR="00000000" w:rsidRPr="00000000">
        <w:rPr>
          <w:rtl w:val="0"/>
        </w:rPr>
        <w:t xml:space="preserve"> is a powerful test management tool that integrates seamlessly with Jira, enhancing its capabilities for managing software testing processes. Zephyr allows teams to create, organize, execute, and track test cases directly within the Jira environment. It supports both manual and automated testing, making it versatile for different testing needs.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vrqxcfhmw44m" w:id="6"/>
      <w:bookmarkEnd w:id="6"/>
      <w:r w:rsidDel="00000000" w:rsidR="00000000" w:rsidRPr="00000000">
        <w:rPr>
          <w:b w:val="1"/>
          <w:color w:val="000000"/>
          <w:sz w:val="26"/>
          <w:szCs w:val="26"/>
          <w:rtl w:val="0"/>
        </w:rPr>
        <w:t xml:space="preserve">Key Uses in Jira:</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Test Case Management:</w:t>
      </w:r>
      <w:r w:rsidDel="00000000" w:rsidR="00000000" w:rsidRPr="00000000">
        <w:rPr>
          <w:rtl w:val="0"/>
        </w:rPr>
        <w:t xml:space="preserve"> Zephyr enables the creation and management of test cases, linking them to Jira issues like user stories, epics, and bugs. This ensures that each requirement is tested thoroughly.</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Test Execution:</w:t>
      </w:r>
      <w:r w:rsidDel="00000000" w:rsidR="00000000" w:rsidRPr="00000000">
        <w:rPr>
          <w:rtl w:val="0"/>
        </w:rPr>
        <w:t xml:space="preserve"> Testers can execute test cases and record results directly in Jira. This integration allows real-time tracking of testing progress within sprints.</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 Zephyr offers comprehensive reporting features, providing insights into test coverage, execution status, and defect distribution, all accessible from Jira dashboards.</w:t>
      </w:r>
    </w:p>
    <w:p w:rsidR="00000000" w:rsidDel="00000000" w:rsidP="00000000" w:rsidRDefault="00000000" w:rsidRPr="00000000" w14:paraId="0000001A">
      <w:pPr>
        <w:spacing w:after="240" w:before="240" w:lineRule="auto"/>
        <w:rPr/>
      </w:pPr>
      <w:r w:rsidDel="00000000" w:rsidR="00000000" w:rsidRPr="00000000">
        <w:rPr>
          <w:rtl w:val="0"/>
        </w:rPr>
        <w:t xml:space="preserve">Zephyr’s integration with Jira streamlines the testing workflow, making it easier for Agile teams to manage testing efforts alongside development tasks.</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