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DevFlow API — Referência para o Frontend</w:t>
      </w:r>
    </w:p>
    <w:p>
      <w:pPr>
        <w:jc w:val="center"/>
      </w:pPr>
      <w:r>
        <w:rPr>
          <w:b/>
        </w:rPr>
        <w:t>Backend v1 • NestJS 12 • Prisma 7 • PostgreSQL • JWT</w:t>
      </w:r>
    </w:p>
    <w:p>
      <w:r>
        <w:t>Objetivo: servir como contrato de referência ao iniciar o frontend do DevFlow em outro projeto/chat. O documento consolida a arquitetura, regras de negócio, autenticação, modelos e endpoints conhecidos do backend v1.</w:t>
      </w:r>
    </w:p>
    <w:p>
      <w:pPr>
        <w:pStyle w:val="Heading1"/>
      </w:pPr>
      <w:r>
        <w:t>1. Visão geral</w:t>
      </w:r>
    </w:p>
    <w:p>
      <w:pPr>
        <w:pStyle w:val="ListBullet"/>
      </w:pPr>
      <w:r>
        <w:t>API REST em NestJS, com Prisma + PostgreSQL.</w:t>
      </w:r>
    </w:p>
    <w:p>
      <w:pPr>
        <w:pStyle w:val="ListBullet"/>
      </w:pPr>
      <w:r>
        <w:t>Autenticação por JWT Bearer.</w:t>
      </w:r>
    </w:p>
    <w:p>
      <w:pPr>
        <w:pStyle w:val="ListBullet"/>
      </w:pPr>
      <w:r>
        <w:t>Permissões são contextuais ao projeto; não existem roles globais ADMIN/USER.</w:t>
      </w:r>
    </w:p>
    <w:p>
      <w:pPr>
        <w:pStyle w:val="ListBullet"/>
      </w:pPr>
      <w:r>
        <w:t>Fluxo principal: usuários → projetos/membros → tarefas → comentários.</w:t>
      </w:r>
    </w:p>
    <w:p>
      <w:pPr>
        <w:pStyle w:val="ListBullet"/>
      </w:pPr>
      <w:r>
        <w:t>Backend v1 considerado feature-freeze após implementação de filtros e paginação.</w:t>
      </w:r>
    </w:p>
    <w:p>
      <w:pPr>
        <w:pStyle w:val="ListBullet"/>
      </w:pPr>
      <w:r>
        <w:t>Testes: unitários, integração e E2E; CI/CD via GitHub Actions; Docker; produção em Render com PostgreSQL Neon.</w:t>
      </w:r>
    </w:p>
    <w:p>
      <w:pPr>
        <w:pStyle w:val="Heading1"/>
      </w:pPr>
      <w:r>
        <w:t>2. Convenções HTTP</w:t>
      </w:r>
    </w:p>
    <w:p>
      <w:r>
        <w:t>Prefixo conhecido das rotas: /api/v1</w:t>
      </w:r>
    </w:p>
    <w:p>
      <w:r>
        <w:t>Rotas protegidas usam o header:</w:t>
      </w:r>
    </w:p>
    <w:p>
      <w:pPr>
        <w:pStyle w:val="IntenseQuote"/>
      </w:pPr>
      <w:r>
        <w:t>Authorization: Bearer &lt;access_token&gt;</w:t>
      </w:r>
    </w:p>
    <w:p>
      <w:r>
        <w:t>Códigos usados conforme o caso: 400 (validação), 401 (autenticação), 403 (sem permissão), 404 (recurso não encontrado) e 409 (conflito, por exemplo e-mail duplicado).</w:t>
      </w:r>
    </w:p>
    <w:p>
      <w:pPr>
        <w:pStyle w:val="Heading1"/>
      </w:pPr>
      <w:r>
        <w:t>3. Autenticação e usuário autenticado</w:t>
      </w:r>
    </w:p>
    <w:p>
      <w:r>
        <w:t>No login, o backend valida e-mail/senha com bcrypt e retorna um JWT. O payload contém pelo menos `sub` (ID do usuário) e `email`. O JwtAuthGuard valida o Bearer token e disponibiliza o payload em `request.user`.</w:t>
      </w:r>
    </w:p>
    <w:p>
      <w:r>
        <w:t>Formato conhecido da resposta de login:</w:t>
      </w:r>
    </w:p>
    <w:p>
      <w:pPr>
        <w:pStyle w:val="IntenseQuote"/>
      </w:pPr>
      <w:r>
        <w:t>{ "access_token": "&lt;jwt&gt;" }</w:t>
      </w:r>
    </w:p>
    <w:p>
      <w:r>
        <w:t>No frontend, armazene/gerencie o token de forma centralizada e envie-o nas requisições protegidas. Uma resposta 401 deve ser tratada como sessão ausente, inválida ou expirada.</w:t>
      </w:r>
    </w:p>
    <w:p>
      <w:pPr>
        <w:pStyle w:val="Heading1"/>
      </w:pPr>
      <w:r>
        <w:t>4. Modelos de domínio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Modelo</w:t>
            </w:r>
          </w:p>
        </w:tc>
        <w:tc>
          <w:tcPr>
            <w:tcW w:type="dxa" w:w="5040"/>
          </w:tcPr>
          <w:p>
            <w:r>
              <w:t>Campos principais</w:t>
            </w:r>
          </w:p>
        </w:tc>
      </w:tr>
      <w:tr>
        <w:tc>
          <w:tcPr>
            <w:tcW w:type="dxa" w:w="5040"/>
          </w:tcPr>
          <w:p>
            <w:r>
              <w:t>Usuario</w:t>
            </w:r>
          </w:p>
        </w:tc>
        <w:tc>
          <w:tcPr>
            <w:tcW w:type="dxa" w:w="5040"/>
          </w:tcPr>
          <w:p>
            <w:r>
              <w:t>id, nome, email, senha (nunca deve ser exposta), dataCadastro</w:t>
            </w:r>
          </w:p>
        </w:tc>
      </w:tr>
      <w:tr>
        <w:tc>
          <w:tcPr>
            <w:tcW w:type="dxa" w:w="5040"/>
          </w:tcPr>
          <w:p>
            <w:r>
              <w:t>Projeto</w:t>
            </w:r>
          </w:p>
        </w:tc>
        <w:tc>
          <w:tcPr>
            <w:tcW w:type="dxa" w:w="5040"/>
          </w:tcPr>
          <w:p>
            <w:r>
              <w:t>id, nome, descricao?, dataCriacao, responsavelId</w:t>
            </w:r>
          </w:p>
        </w:tc>
      </w:tr>
      <w:tr>
        <w:tc>
          <w:tcPr>
            <w:tcW w:type="dxa" w:w="5040"/>
          </w:tcPr>
          <w:p>
            <w:r>
              <w:t>ProjetoUsuario</w:t>
            </w:r>
          </w:p>
        </w:tc>
        <w:tc>
          <w:tcPr>
            <w:tcW w:type="dxa" w:w="5040"/>
          </w:tcPr>
          <w:p>
            <w:r>
              <w:t>projetoId + usuarioId; associação N:N entre projeto e participantes</w:t>
            </w:r>
          </w:p>
        </w:tc>
      </w:tr>
      <w:tr>
        <w:tc>
          <w:tcPr>
            <w:tcW w:type="dxa" w:w="5040"/>
          </w:tcPr>
          <w:p>
            <w:r>
              <w:t>Tarefa</w:t>
            </w:r>
          </w:p>
        </w:tc>
        <w:tc>
          <w:tcPr>
            <w:tcW w:type="dxa" w:w="5040"/>
          </w:tcPr>
          <w:p>
            <w:r>
              <w:t>id, titulo, descricao?, prioridade, status, prazo?, dataCriacao, dataAtualizacao, projetoId, responsavelId?</w:t>
            </w:r>
          </w:p>
        </w:tc>
      </w:tr>
      <w:tr>
        <w:tc>
          <w:tcPr>
            <w:tcW w:type="dxa" w:w="5040"/>
          </w:tcPr>
          <w:p>
            <w:r>
              <w:t>Comentario</w:t>
            </w:r>
          </w:p>
        </w:tc>
        <w:tc>
          <w:tcPr>
            <w:tcW w:type="dxa" w:w="5040"/>
          </w:tcPr>
          <w:p>
            <w:r>
              <w:t>id, conteudo, dataCriacao, tarefaId, usuarioId</w:t>
            </w:r>
          </w:p>
        </w:tc>
      </w:tr>
    </w:tbl>
    <w:p>
      <w:pPr>
        <w:pStyle w:val="Heading1"/>
      </w:pPr>
      <w:r>
        <w:t>5. Enums</w:t>
      </w:r>
    </w:p>
    <w:p>
      <w:r>
        <w:t>Prioridade: BAIXA | MEDIA | ALTA</w:t>
      </w:r>
    </w:p>
    <w:p>
      <w:r>
        <w:t>StatusTarefa: CRIADO | EM_PROGRESSO | EM_REVIEW | FEITO</w:t>
      </w:r>
    </w:p>
    <w:p>
      <w:pPr>
        <w:pStyle w:val="Heading1"/>
      </w:pPr>
      <w:r>
        <w:t>6. Regras de negócio essenciais para o frontend</w:t>
      </w:r>
    </w:p>
    <w:p>
      <w:pPr>
        <w:pStyle w:val="ListBullet"/>
      </w:pPr>
      <w:r>
        <w:t>O criador do projeto torna-se automaticamente o responsável pelo projeto.</w:t>
      </w:r>
    </w:p>
    <w:p>
      <w:pPr>
        <w:pStyle w:val="ListBullet"/>
      </w:pPr>
      <w:r>
        <w:t>Cada projeto possui exatamente um responsável.</w:t>
      </w:r>
    </w:p>
    <w:p>
      <w:pPr>
        <w:pStyle w:val="ListBullet"/>
      </w:pPr>
      <w:r>
        <w:t>O responsável do projeto pode adicionar/remover membros.</w:t>
      </w:r>
    </w:p>
    <w:p>
      <w:pPr>
        <w:pStyle w:val="ListBullet"/>
      </w:pPr>
      <w:r>
        <w:t>O responsável não pode remover a si próprio.</w:t>
      </w:r>
    </w:p>
    <w:p>
      <w:pPr>
        <w:pStyle w:val="ListBullet"/>
      </w:pPr>
      <w:r>
        <w:t>Usuários só acessam projetos dos quais participam ou pelos quais são responsáveis.</w:t>
      </w:r>
    </w:p>
    <w:p>
      <w:pPr>
        <w:pStyle w:val="ListBullet"/>
      </w:pPr>
      <w:r>
        <w:t>Ao remover um membro, suas tarefas permanecem e ficam sem responsável.</w:t>
      </w:r>
    </w:p>
    <w:p>
      <w:pPr>
        <w:pStyle w:val="ListBullet"/>
      </w:pPr>
      <w:r>
        <w:t>Qualquer membro pode criar tarefa.</w:t>
      </w:r>
    </w:p>
    <w:p>
      <w:pPr>
        <w:pStyle w:val="ListBullet"/>
      </w:pPr>
      <w:r>
        <w:t>A tarefa pode começar em CRIADO ou EM_PROGRESSO.</w:t>
      </w:r>
    </w:p>
    <w:p>
      <w:pPr>
        <w:pStyle w:val="ListBullet"/>
      </w:pPr>
      <w:r>
        <w:t>O responsável da tarefa é opcional; se informado, deve ser membro do projeto.</w:t>
      </w:r>
    </w:p>
    <w:p>
      <w:pPr>
        <w:pStyle w:val="ListBullet"/>
      </w:pPr>
      <w:r>
        <w:t>Somente o responsável do projeto pode excluir tarefa.</w:t>
      </w:r>
    </w:p>
    <w:p>
      <w:pPr>
        <w:pStyle w:val="ListBullet"/>
      </w:pPr>
      <w:r>
        <w:t>Membro ou responsável do projeto pode enviar tarefa para EM_REVIEW.</w:t>
      </w:r>
    </w:p>
    <w:p>
      <w:pPr>
        <w:pStyle w:val="ListBullet"/>
      </w:pPr>
      <w:r>
        <w:t>Somente o responsável do projeto pode marcar FEITO.</w:t>
      </w:r>
    </w:p>
    <w:p>
      <w:pPr>
        <w:pStyle w:val="ListBullet"/>
      </w:pPr>
      <w:r>
        <w:t>Uma tarefa não pode ir diretamente de CRIADO ou EM_PROGRESSO para FEITO.</w:t>
      </w:r>
    </w:p>
    <w:p>
      <w:pPr>
        <w:pStyle w:val="ListBullet"/>
      </w:pPr>
      <w:r>
        <w:t>Transições de retorno permitidas: EM_REVIEW → EM_PROGRESSO e FEITO → EM_REVIEW.</w:t>
      </w:r>
    </w:p>
    <w:p>
      <w:pPr>
        <w:pStyle w:val="ListBullet"/>
      </w:pPr>
      <w:r>
        <w:t>Qualquer membro do projeto pode criar/listar comentários.</w:t>
      </w:r>
    </w:p>
    <w:p>
      <w:pPr>
        <w:pStyle w:val="ListBullet"/>
      </w:pPr>
      <w:r>
        <w:t>Somente o autor pode excluir o próprio comentário; comentários não são editados.</w:t>
      </w:r>
    </w:p>
    <w:p>
      <w:pPr>
        <w:pStyle w:val="Heading1"/>
      </w:pPr>
      <w:r>
        <w:t>7. Endpoints conhecidos</w:t>
      </w:r>
    </w:p>
    <w:p>
      <w:r>
        <w:t>Observação: os endpoints abaixo consolidam as rotas explicitamente conhecidas no backend. Para rotas cujo path exato não foi preservado na referência atual, o documento não inventa URLs.</w:t>
      </w:r>
    </w:p>
    <w:p>
      <w:pPr>
        <w:pStyle w:val="Heading2"/>
      </w:pPr>
      <w:r>
        <w:t>7.1 Perfil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Método</w:t>
            </w:r>
          </w:p>
        </w:tc>
        <w:tc>
          <w:tcPr>
            <w:tcW w:type="dxa" w:w="3360"/>
          </w:tcPr>
          <w:p>
            <w:r>
              <w:t>Rota</w:t>
            </w:r>
          </w:p>
        </w:tc>
        <w:tc>
          <w:tcPr>
            <w:tcW w:type="dxa" w:w="3360"/>
          </w:tcPr>
          <w:p>
            <w:r>
              <w:t>Função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/api/v1/users/me</w:t>
            </w:r>
          </w:p>
        </w:tc>
        <w:tc>
          <w:tcPr>
            <w:tcW w:type="dxa" w:w="3360"/>
          </w:tcPr>
          <w:p>
            <w:r>
              <w:t>Retorna perfil do usuário autenticado, sem senha.</w:t>
            </w:r>
          </w:p>
        </w:tc>
      </w:tr>
      <w:tr>
        <w:tc>
          <w:tcPr>
            <w:tcW w:type="dxa" w:w="3360"/>
          </w:tcPr>
          <w:p>
            <w:r>
              <w:t>PATCH</w:t>
            </w:r>
          </w:p>
        </w:tc>
        <w:tc>
          <w:tcPr>
            <w:tcW w:type="dxa" w:w="3360"/>
          </w:tcPr>
          <w:p>
            <w:r>
              <w:t>/api/v1/users/me</w:t>
            </w:r>
          </w:p>
        </w:tc>
        <w:tc>
          <w:tcPr>
            <w:tcW w:type="dxa" w:w="3360"/>
          </w:tcPr>
          <w:p>
            <w:r>
              <w:t>Atualiza nome e/ou e-mail; e-mail duplicado gera conflito.</w:t>
            </w:r>
          </w:p>
        </w:tc>
      </w:tr>
    </w:tbl>
    <w:p>
      <w:r>
        <w:t>PATCH /users/me — DTO conhecido:</w:t>
      </w:r>
    </w:p>
    <w:p>
      <w:pPr>
        <w:pStyle w:val="IntenseQuote"/>
      </w:pPr>
      <w:r>
        <w:t>{ "nome": "Novo nome", "email": "novo@email.com" }</w:t>
      </w:r>
    </w:p>
    <w:p>
      <w:pPr>
        <w:pStyle w:val="Heading2"/>
      </w:pPr>
      <w:r>
        <w:t>7.2 Tarefas</w:t>
      </w:r>
    </w:p>
    <w:p>
      <w:r>
        <w:t>Base conhecida: /api/v1/projects/:projectId/tasks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Método</w:t>
            </w:r>
          </w:p>
        </w:tc>
        <w:tc>
          <w:tcPr>
            <w:tcW w:type="dxa" w:w="3360"/>
          </w:tcPr>
          <w:p>
            <w:r>
              <w:t>Rota</w:t>
            </w:r>
          </w:p>
        </w:tc>
        <w:tc>
          <w:tcPr>
            <w:tcW w:type="dxa" w:w="3360"/>
          </w:tcPr>
          <w:p>
            <w:r>
              <w:t>Função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/api/v1/projects/:projectId/tasks</w:t>
            </w:r>
          </w:p>
        </w:tc>
        <w:tc>
          <w:tcPr>
            <w:tcW w:type="dxa" w:w="3360"/>
          </w:tcPr>
          <w:p>
            <w:r>
              <w:t>Lista tarefas com filtros e paginação.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/api/v1/projects/:projectId/tasks/:taskId</w:t>
            </w:r>
          </w:p>
        </w:tc>
        <w:tc>
          <w:tcPr>
            <w:tcW w:type="dxa" w:w="3360"/>
          </w:tcPr>
          <w:p>
            <w:r>
              <w:t>Busca uma tarefa específica.</w:t>
            </w:r>
          </w:p>
        </w:tc>
      </w:tr>
    </w:tbl>
    <w:p>
      <w:r>
        <w:t>O backend também possui criação, edição, mudança de status e exclusão de tarefas, mas os paths/métodos exatos dessas operações não estão preservados nesta referência. Consulte o controller ao integrar essas ações.</w:t>
      </w:r>
    </w:p>
    <w:p>
      <w:pPr>
        <w:pStyle w:val="Heading2"/>
      </w:pPr>
      <w:r>
        <w:t>7.3 Query params da listagem de tarefas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Parâmetro</w:t>
            </w:r>
          </w:p>
        </w:tc>
        <w:tc>
          <w:tcPr>
            <w:tcW w:type="dxa" w:w="3360"/>
          </w:tcPr>
          <w:p>
            <w:r>
              <w:t>Tipo/valores</w:t>
            </w:r>
          </w:p>
        </w:tc>
        <w:tc>
          <w:tcPr>
            <w:tcW w:type="dxa" w:w="3360"/>
          </w:tcPr>
          <w:p>
            <w:r>
              <w:t>Regra</w:t>
            </w:r>
          </w:p>
        </w:tc>
      </w:tr>
      <w:tr>
        <w:tc>
          <w:tcPr>
            <w:tcW w:type="dxa" w:w="3360"/>
          </w:tcPr>
          <w:p>
            <w:r>
              <w:t>status</w:t>
            </w:r>
          </w:p>
        </w:tc>
        <w:tc>
          <w:tcPr>
            <w:tcW w:type="dxa" w:w="3360"/>
          </w:tcPr>
          <w:p>
            <w:r>
              <w:t>CRIADO | EM_PROGRESSO | EM_REVIEW | FEITO</w:t>
            </w:r>
          </w:p>
        </w:tc>
        <w:tc>
          <w:tcPr>
            <w:tcW w:type="dxa" w:w="3360"/>
          </w:tcPr>
          <w:p>
            <w:r>
              <w:t>Opcional</w:t>
            </w:r>
          </w:p>
        </w:tc>
      </w:tr>
      <w:tr>
        <w:tc>
          <w:tcPr>
            <w:tcW w:type="dxa" w:w="3360"/>
          </w:tcPr>
          <w:p>
            <w:r>
              <w:t>prioridade</w:t>
            </w:r>
          </w:p>
        </w:tc>
        <w:tc>
          <w:tcPr>
            <w:tcW w:type="dxa" w:w="3360"/>
          </w:tcPr>
          <w:p>
            <w:r>
              <w:t>BAIXA | MEDIA | ALTA</w:t>
            </w:r>
          </w:p>
        </w:tc>
        <w:tc>
          <w:tcPr>
            <w:tcW w:type="dxa" w:w="3360"/>
          </w:tcPr>
          <w:p>
            <w:r>
              <w:t>Opcional</w:t>
            </w:r>
          </w:p>
        </w:tc>
      </w:tr>
      <w:tr>
        <w:tc>
          <w:tcPr>
            <w:tcW w:type="dxa" w:w="3360"/>
          </w:tcPr>
          <w:p>
            <w:r>
              <w:t>responsavelId</w:t>
            </w:r>
          </w:p>
        </w:tc>
        <w:tc>
          <w:tcPr>
            <w:tcW w:type="dxa" w:w="3360"/>
          </w:tcPr>
          <w:p>
            <w:r>
              <w:t>inteiro &gt;= 1</w:t>
            </w:r>
          </w:p>
        </w:tc>
        <w:tc>
          <w:tcPr>
            <w:tcW w:type="dxa" w:w="3360"/>
          </w:tcPr>
          <w:p>
            <w:r>
              <w:t>Opcional</w:t>
            </w:r>
          </w:p>
        </w:tc>
      </w:tr>
      <w:tr>
        <w:tc>
          <w:tcPr>
            <w:tcW w:type="dxa" w:w="3360"/>
          </w:tcPr>
          <w:p>
            <w:r>
              <w:t>page</w:t>
            </w:r>
          </w:p>
        </w:tc>
        <w:tc>
          <w:tcPr>
            <w:tcW w:type="dxa" w:w="3360"/>
          </w:tcPr>
          <w:p>
            <w:r>
              <w:t>inteiro &gt;= 1</w:t>
            </w:r>
          </w:p>
        </w:tc>
        <w:tc>
          <w:tcPr>
            <w:tcW w:type="dxa" w:w="3360"/>
          </w:tcPr>
          <w:p>
            <w:r>
              <w:t>Opcional; padrão 1</w:t>
            </w:r>
          </w:p>
        </w:tc>
      </w:tr>
      <w:tr>
        <w:tc>
          <w:tcPr>
            <w:tcW w:type="dxa" w:w="3360"/>
          </w:tcPr>
          <w:p>
            <w:r>
              <w:t>limit</w:t>
            </w:r>
          </w:p>
        </w:tc>
        <w:tc>
          <w:tcPr>
            <w:tcW w:type="dxa" w:w="3360"/>
          </w:tcPr>
          <w:p>
            <w:r>
              <w:t>inteiro de 1 a 100</w:t>
            </w:r>
          </w:p>
        </w:tc>
        <w:tc>
          <w:tcPr>
            <w:tcW w:type="dxa" w:w="3360"/>
          </w:tcPr>
          <w:p>
            <w:r>
              <w:t>Opcional; padrão 10</w:t>
            </w:r>
          </w:p>
        </w:tc>
      </w:tr>
    </w:tbl>
    <w:p>
      <w:r>
        <w:t>Exemplos:</w:t>
      </w:r>
    </w:p>
    <w:p>
      <w:pPr>
        <w:pStyle w:val="IntenseQuote"/>
      </w:pPr>
      <w:r>
        <w:t>GET /api/v1/projects/1/tasks?page=1&amp;limit=10</w:t>
      </w:r>
    </w:p>
    <w:p>
      <w:pPr>
        <w:pStyle w:val="IntenseQuote"/>
      </w:pPr>
      <w:r>
        <w:t>GET /api/v1/projects/1/tasks?status=EM_PROGRESSO</w:t>
      </w:r>
    </w:p>
    <w:p>
      <w:pPr>
        <w:pStyle w:val="IntenseQuote"/>
      </w:pPr>
      <w:r>
        <w:t>GET /api/v1/projects/1/tasks?prioridade=ALTA&amp;responsavelId=2</w:t>
      </w:r>
    </w:p>
    <w:p>
      <w:pPr>
        <w:pStyle w:val="IntenseQuote"/>
      </w:pPr>
      <w:r>
        <w:t>GET /api/v1/projects/1/tasks?status=EM_PROGRESSO&amp;page=2&amp;limit=10</w:t>
      </w:r>
    </w:p>
    <w:p>
      <w:r>
        <w:t>Resposta da listagem:</w:t>
      </w:r>
    </w:p>
    <w:p>
      <w:pPr>
        <w:pStyle w:val="IntenseQuote"/>
      </w:pPr>
      <w:r>
        <w:t>{</w:t>
        <w:br/>
        <w:t xml:space="preserve">  "data": [</w:t>
        <w:br/>
        <w:t xml:space="preserve">    {</w:t>
        <w:br/>
        <w:t xml:space="preserve">      "id": 1,</w:t>
        <w:br/>
        <w:t xml:space="preserve">      "titulo": "Implementar login",</w:t>
        <w:br/>
        <w:t xml:space="preserve">      "descricao": "...",</w:t>
        <w:br/>
        <w:t xml:space="preserve">      "prioridade": "ALTA",</w:t>
        <w:br/>
        <w:t xml:space="preserve">      "status": "EM_PROGRESSO",</w:t>
        <w:br/>
        <w:t xml:space="preserve">      "prazo": null,</w:t>
        <w:br/>
        <w:t xml:space="preserve">      "projetoId": 1,</w:t>
        <w:br/>
        <w:t xml:space="preserve">      "responsavelId": 2,</w:t>
        <w:br/>
        <w:t xml:space="preserve">      "responsavel": {</w:t>
        <w:br/>
        <w:t xml:space="preserve">        "id": 2,</w:t>
        <w:br/>
        <w:t xml:space="preserve">        "nome": "Nome",</w:t>
        <w:br/>
        <w:t xml:space="preserve">        "email": "email@exemplo.com"</w:t>
        <w:br/>
        <w:t xml:space="preserve">      }</w:t>
        <w:br/>
        <w:t xml:space="preserve">    }</w:t>
        <w:br/>
        <w:t xml:space="preserve">  ],</w:t>
        <w:br/>
        <w:t xml:space="preserve">  "meta": {</w:t>
        <w:br/>
        <w:t xml:space="preserve">    "page": 1,</w:t>
        <w:br/>
        <w:t xml:space="preserve">    "limit": 10,</w:t>
        <w:br/>
        <w:t xml:space="preserve">    "total": 27,</w:t>
        <w:br/>
        <w:t xml:space="preserve">    "totalPages": 3</w:t>
        <w:br/>
        <w:t xml:space="preserve">  }</w:t>
        <w:br/>
        <w:t>}</w:t>
      </w:r>
    </w:p>
    <w:p>
      <w:pPr>
        <w:pStyle w:val="Heading2"/>
      </w:pPr>
      <w:r>
        <w:t>7.4 Comentários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Método</w:t>
            </w:r>
          </w:p>
        </w:tc>
        <w:tc>
          <w:tcPr>
            <w:tcW w:type="dxa" w:w="3360"/>
          </w:tcPr>
          <w:p>
            <w:r>
              <w:t>Rota</w:t>
            </w:r>
          </w:p>
        </w:tc>
        <w:tc>
          <w:tcPr>
            <w:tcW w:type="dxa" w:w="3360"/>
          </w:tcPr>
          <w:p>
            <w:r>
              <w:t>Função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/api/v1/projects/:projectId/tasks/:taskId/comments</w:t>
            </w:r>
          </w:p>
        </w:tc>
        <w:tc>
          <w:tcPr>
            <w:tcW w:type="dxa" w:w="3360"/>
          </w:tcPr>
          <w:p>
            <w:r>
              <w:t>Cria comentário.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/api/v1/projects/:projectId/tasks/:taskId/comments</w:t>
            </w:r>
          </w:p>
        </w:tc>
        <w:tc>
          <w:tcPr>
            <w:tcW w:type="dxa" w:w="3360"/>
          </w:tcPr>
          <w:p>
            <w:r>
              <w:t>Lista comentários da tarefa.</w:t>
            </w:r>
          </w:p>
        </w:tc>
      </w:tr>
      <w:tr>
        <w:tc>
          <w:tcPr>
            <w:tcW w:type="dxa" w:w="3360"/>
          </w:tcPr>
          <w:p>
            <w:r>
              <w:t>DELETE</w:t>
            </w:r>
          </w:p>
        </w:tc>
        <w:tc>
          <w:tcPr>
            <w:tcW w:type="dxa" w:w="3360"/>
          </w:tcPr>
          <w:p>
            <w:r>
              <w:t>/api/v1/projects/:projectId/tasks/:taskId/comments/:commentId</w:t>
            </w:r>
          </w:p>
        </w:tc>
        <w:tc>
          <w:tcPr>
            <w:tcW w:type="dxa" w:w="3360"/>
          </w:tcPr>
          <w:p>
            <w:r>
              <w:t>Exclui comentário; somente o autor.</w:t>
            </w:r>
          </w:p>
        </w:tc>
      </w:tr>
    </w:tbl>
    <w:p>
      <w:r>
        <w:t>POST — corpo conhecido:</w:t>
      </w:r>
    </w:p>
    <w:p>
      <w:pPr>
        <w:pStyle w:val="IntenseQuote"/>
      </w:pPr>
      <w:r>
        <w:t>{ "conteudo": "Texto do comentário" }</w:t>
      </w:r>
    </w:p>
    <w:p>
      <w:r>
        <w:t>A criação/listagem inclui dados básicos do autor (id, nome, email). A listagem é ordenada por data de criação crescente.</w:t>
      </w:r>
    </w:p>
    <w:p>
      <w:pPr>
        <w:pStyle w:val="Heading2"/>
      </w:pPr>
      <w:r>
        <w:t>7.5 Projetos e membros</w:t>
      </w:r>
    </w:p>
    <w:p>
      <w:r>
        <w:t>O backend possui criação de projeto, listagem/acesso a projetos e gerenciamento de membros. As regras estão descritas neste documento, mas os paths exatos desses endpoints não estão preservados na referência atual. Ao iniciar as telas de projetos/membros, consulte `projects.controller.ts` para copiar o contrato HTTP exato.</w:t>
      </w:r>
    </w:p>
    <w:p>
      <w:pPr>
        <w:pStyle w:val="Heading2"/>
      </w:pPr>
      <w:r>
        <w:t>7.6 Registro e login</w:t>
      </w:r>
    </w:p>
    <w:p>
      <w:r>
        <w:t>O backend possui registro e login. O login recebe e-mail/senha e retorna `{ access_token }`. Os paths exatos dessas rotas não estão preservados nesta referência; consulte `auth.controller.ts` antes de criar o client.</w:t>
      </w:r>
    </w:p>
    <w:p>
      <w:pPr>
        <w:pStyle w:val="Heading1"/>
      </w:pPr>
      <w:r>
        <w:t>8. Contrato de paginação para o frontend</w:t>
      </w:r>
    </w:p>
    <w:p>
      <w:r>
        <w:t>Toda tela que consome a listagem de tarefas deve ler os itens de `response.data` e a navegação de `response.meta`. Não trate a resposta como um array direto.</w:t>
      </w:r>
    </w:p>
    <w:p>
      <w:r>
        <w:t>Cálculo implementado no backend: skip = (page - 1) * limit; totalPages = ceil(total / limit). O total respeita os filtros ativos.</w:t>
      </w:r>
    </w:p>
    <w:p>
      <w:pPr>
        <w:pStyle w:val="Heading1"/>
      </w:pPr>
      <w:r>
        <w:t>9. Estrutura sugerida do frontend</w:t>
      </w:r>
    </w:p>
    <w:p>
      <w:r>
        <w:t>Esta seção é uma orientação para o próximo projeto, não um contrato da API. Mantenha o frontend simples e alinhado ao MVP.</w:t>
      </w:r>
    </w:p>
    <w:p>
      <w:pPr>
        <w:pStyle w:val="ListBullet"/>
      </w:pPr>
      <w:r>
        <w:t>Auth: login/register + estado da sessão/token.</w:t>
      </w:r>
    </w:p>
    <w:p>
      <w:pPr>
        <w:pStyle w:val="ListBullet"/>
      </w:pPr>
      <w:r>
        <w:t>Projects: lista/criação/detalhe do projeto.</w:t>
      </w:r>
    </w:p>
    <w:p>
      <w:pPr>
        <w:pStyle w:val="ListBullet"/>
      </w:pPr>
      <w:r>
        <w:t>Members: gerenciamento pelo responsável do projeto.</w:t>
      </w:r>
    </w:p>
    <w:p>
      <w:pPr>
        <w:pStyle w:val="ListBullet"/>
      </w:pPr>
      <w:r>
        <w:t>Tasks: Kanban/listagem, criação/edição, responsável, prioridade, status, filtros e paginação.</w:t>
      </w:r>
    </w:p>
    <w:p>
      <w:pPr>
        <w:pStyle w:val="ListBullet"/>
      </w:pPr>
      <w:r>
        <w:t>Comments: listagem, criação e exclusão pelo autor.</w:t>
      </w:r>
    </w:p>
    <w:p>
      <w:pPr>
        <w:pStyle w:val="ListBullet"/>
      </w:pPr>
      <w:r>
        <w:t>Tratamento global de 401/403/404 e mensagens de validação.</w:t>
      </w:r>
    </w:p>
    <w:p>
      <w:pPr>
        <w:pStyle w:val="Heading1"/>
      </w:pPr>
      <w:r>
        <w:t>10. Stack e infraestrutura do backend</w:t>
      </w:r>
    </w:p>
    <w:p>
      <w:pPr>
        <w:pStyle w:val="ListBullet"/>
      </w:pPr>
      <w:r>
        <w:t>Node.js + TypeScript</w:t>
      </w:r>
    </w:p>
    <w:p>
      <w:pPr>
        <w:pStyle w:val="ListBullet"/>
      </w:pPr>
      <w:r>
        <w:t>NestJS 12</w:t>
      </w:r>
    </w:p>
    <w:p>
      <w:pPr>
        <w:pStyle w:val="ListBullet"/>
      </w:pPr>
      <w:r>
        <w:t>Prisma 7.10.0 + PostgreSQL</w:t>
      </w:r>
    </w:p>
    <w:p>
      <w:pPr>
        <w:pStyle w:val="ListBullet"/>
      </w:pPr>
      <w:r>
        <w:t>JWT + bcrypt</w:t>
      </w:r>
    </w:p>
    <w:p>
      <w:pPr>
        <w:pStyle w:val="ListBullet"/>
      </w:pPr>
      <w:r>
        <w:t>Vitest + Supertest</w:t>
      </w:r>
    </w:p>
    <w:p>
      <w:pPr>
        <w:pStyle w:val="ListBullet"/>
      </w:pPr>
      <w:r>
        <w:t>Docker</w:t>
      </w:r>
    </w:p>
    <w:p>
      <w:pPr>
        <w:pStyle w:val="ListBullet"/>
      </w:pPr>
      <w:r>
        <w:t>GitHub Actions (CI/CD)</w:t>
      </w:r>
    </w:p>
    <w:p>
      <w:pPr>
        <w:pStyle w:val="ListBullet"/>
      </w:pPr>
      <w:r>
        <w:t>Render (API) + Neon PostgreSQL (produção)</w:t>
      </w:r>
    </w:p>
    <w:p>
      <w:pPr>
        <w:pStyle w:val="Heading1"/>
      </w:pPr>
      <w:r>
        <w:t>11. Checklist ao começar o novo projeto frontend</w:t>
      </w:r>
    </w:p>
    <w:p>
      <w:pPr>
        <w:pStyle w:val="ListBullet"/>
      </w:pPr>
      <w:r>
        <w:t>Definir a URL base da API por variável de ambiente.</w:t>
      </w:r>
    </w:p>
    <w:p>
      <w:pPr>
        <w:pStyle w:val="ListBullet"/>
      </w:pPr>
      <w:r>
        <w:t>Confirmar no código do backend os paths exatos de auth, projects/members e mutações de tasks.</w:t>
      </w:r>
    </w:p>
    <w:p>
      <w:pPr>
        <w:pStyle w:val="ListBullet"/>
      </w:pPr>
      <w:r>
        <w:t>Criar client HTTP que injete Bearer token nas rotas protegidas.</w:t>
      </w:r>
    </w:p>
    <w:p>
      <w:pPr>
        <w:pStyle w:val="ListBullet"/>
      </w:pPr>
      <w:r>
        <w:t>Implementar login/register primeiro.</w:t>
      </w:r>
    </w:p>
    <w:p>
      <w:pPr>
        <w:pStyle w:val="ListBullet"/>
      </w:pPr>
      <w:r>
        <w:t>Depois projetos → membros → tarefas/Kanban → comentários.</w:t>
      </w:r>
    </w:p>
    <w:p>
      <w:pPr>
        <w:pStyle w:val="ListBullet"/>
      </w:pPr>
      <w:r>
        <w:t>Usar os enums exatamente como a API: BAIXA/MEDIA/ALTA e CRIADO/EM_PROGRESSO/EM_REVIEW/FEITO.</w:t>
      </w:r>
    </w:p>
    <w:p>
      <w:pPr>
        <w:pStyle w:val="ListBullet"/>
      </w:pPr>
      <w:r>
        <w:t>Respeitar as permissões no UI, mas nunca depender do frontend para segurança; o backend continua sendo a autoridade.</w:t>
      </w:r>
    </w:p>
    <w:p>
      <w:pPr>
        <w:pStyle w:val="ListBullet"/>
      </w:pPr>
      <w:r>
        <w:t>Consumir listagem de tarefas no formato `{ data, meta }`.</w:t>
      </w:r>
    </w:p>
    <w:p>
      <w:pPr>
        <w:pStyle w:val="Heading1"/>
      </w:pPr>
      <w:r>
        <w:t>12. Arquivos do backend úteis durante a integração</w:t>
      </w:r>
    </w:p>
    <w:p>
      <w:pPr>
        <w:pStyle w:val="ListBullet"/>
      </w:pPr>
      <w:r>
        <w:t>src/auth/auth.controller.ts / auth.service.ts</w:t>
      </w:r>
    </w:p>
    <w:p>
      <w:pPr>
        <w:pStyle w:val="ListBullet"/>
      </w:pPr>
      <w:r>
        <w:t>src/users/users.controller.ts / users.service.ts</w:t>
      </w:r>
    </w:p>
    <w:p>
      <w:pPr>
        <w:pStyle w:val="ListBullet"/>
      </w:pPr>
      <w:r>
        <w:t>src/projects/projects.controller.ts / projects.service.ts</w:t>
      </w:r>
    </w:p>
    <w:p>
      <w:pPr>
        <w:pStyle w:val="ListBullet"/>
      </w:pPr>
      <w:r>
        <w:t>src/tasks/tasks.controller.ts / tasks.service.ts</w:t>
      </w:r>
    </w:p>
    <w:p>
      <w:pPr>
        <w:pStyle w:val="ListBullet"/>
      </w:pPr>
      <w:r>
        <w:t>src/tasks/dto/filter-tasks.dto.ts</w:t>
      </w:r>
    </w:p>
    <w:p>
      <w:pPr>
        <w:pStyle w:val="ListBullet"/>
      </w:pPr>
      <w:r>
        <w:t>src/comments/comments.controller.ts / comments.service.ts</w:t>
      </w:r>
    </w:p>
    <w:p>
      <w:pPr>
        <w:pStyle w:val="ListBullet"/>
      </w:pPr>
      <w:r>
        <w:t>prisma/schema.prisma</w:t>
      </w:r>
    </w:p>
    <w:p/>
    <w:p>
      <w:pPr>
        <w:jc w:val="center"/>
      </w:pPr>
      <w:r>
        <w:rPr>
          <w:i/>
        </w:rPr>
        <w:t>DevFlow Backend v1 — referência preparada para continuidade do frontend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