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397AF" w14:textId="4A396CCF" w:rsidR="00C91A17" w:rsidRPr="002F640D" w:rsidRDefault="00CC1B48" w:rsidP="00C91A17">
      <w:pPr>
        <w:jc w:val="center"/>
        <w:rPr>
          <w:rFonts w:cstheme="minorHAnsi"/>
          <w:b/>
          <w:sz w:val="28"/>
          <w:u w:val="single"/>
          <w:lang w:val="en-US"/>
        </w:rPr>
      </w:pPr>
      <w:r w:rsidRPr="002F640D">
        <w:rPr>
          <w:rFonts w:cstheme="minorHAnsi"/>
          <w:b/>
          <w:sz w:val="28"/>
          <w:u w:val="single"/>
          <w:lang w:val="en-US"/>
        </w:rPr>
        <w:t>RTR Payment Simulation Project</w:t>
      </w:r>
      <w:r w:rsidR="0051652E" w:rsidRPr="002F640D">
        <w:rPr>
          <w:rFonts w:cstheme="minorHAnsi"/>
          <w:b/>
          <w:sz w:val="28"/>
          <w:u w:val="single"/>
          <w:lang w:val="en-US"/>
        </w:rPr>
        <w:t xml:space="preserve"> Documentation</w:t>
      </w:r>
      <w:r w:rsidR="00C91A17" w:rsidRPr="002F640D">
        <w:rPr>
          <w:rFonts w:cstheme="minorHAnsi"/>
          <w:b/>
          <w:sz w:val="28"/>
          <w:u w:val="single"/>
          <w:lang w:val="en-US"/>
        </w:rPr>
        <w:br/>
      </w:r>
      <w:r w:rsidR="00C91A17" w:rsidRPr="002F640D">
        <w:rPr>
          <w:rFonts w:cstheme="minorHAnsi"/>
          <w:sz w:val="28"/>
          <w:lang w:val="en-US"/>
        </w:rPr>
        <w:t>Rouvin Rebello</w:t>
      </w:r>
      <w:bookmarkStart w:id="0" w:name="_GoBack"/>
      <w:bookmarkEnd w:id="0"/>
    </w:p>
    <w:p w14:paraId="2B0DBD98" w14:textId="77777777" w:rsidR="00CC1B48" w:rsidRPr="007E0C27" w:rsidRDefault="00CC1B48" w:rsidP="00CC1B48">
      <w:pPr>
        <w:jc w:val="center"/>
        <w:rPr>
          <w:rFonts w:cstheme="minorHAnsi"/>
          <w:b/>
          <w:lang w:val="en-US"/>
        </w:rPr>
      </w:pPr>
    </w:p>
    <w:p w14:paraId="2313CA70" w14:textId="77777777" w:rsidR="002F640D" w:rsidRDefault="00CC1B48" w:rsidP="002F640D">
      <w:pPr>
        <w:rPr>
          <w:rStyle w:val="Hyperlink"/>
          <w:rFonts w:cstheme="minorHAnsi"/>
          <w:lang w:val="en-US"/>
        </w:rPr>
      </w:pPr>
      <w:r w:rsidRPr="007E0C27">
        <w:rPr>
          <w:rFonts w:cstheme="minorHAnsi"/>
          <w:b/>
          <w:lang w:val="en-US"/>
        </w:rPr>
        <w:t>GitHub:</w:t>
      </w:r>
      <w:r w:rsidRPr="007E0C27">
        <w:rPr>
          <w:rFonts w:cstheme="minorHAnsi"/>
          <w:lang w:val="en-US"/>
        </w:rPr>
        <w:t xml:space="preserve"> </w:t>
      </w:r>
      <w:hyperlink r:id="rId7" w:history="1">
        <w:r w:rsidRPr="007E0C27">
          <w:rPr>
            <w:rStyle w:val="Hyperlink"/>
            <w:rFonts w:cstheme="minorHAnsi"/>
            <w:lang w:val="en-US"/>
          </w:rPr>
          <w:t>https://github.com/Rouvin-rebello/RTR_Payment_Simulation</w:t>
        </w:r>
      </w:hyperlink>
    </w:p>
    <w:p w14:paraId="5468C8AC" w14:textId="7A7985ED" w:rsidR="002F640D" w:rsidRPr="002F640D" w:rsidRDefault="002F640D" w:rsidP="002F640D">
      <w:pPr>
        <w:rPr>
          <w:rFonts w:cstheme="minorHAnsi"/>
          <w:lang w:val="en-US"/>
        </w:rPr>
      </w:pPr>
      <w:r w:rsidRPr="002F640D">
        <w:rPr>
          <w:rStyle w:val="Strong"/>
          <w:rFonts w:cstheme="minorHAnsi"/>
        </w:rPr>
        <w:t>Project Description:</w:t>
      </w:r>
      <w:r w:rsidRPr="002F640D">
        <w:rPr>
          <w:rFonts w:cstheme="minorHAnsi"/>
        </w:rPr>
        <w:br/>
        <w:t>This project simulates a complete end-to-end Real-Time Rail (RTR) payment ecosystem that adheres to ISO 20022 financial messaging standards. It is designed for testing, analysis, and demonstration of interbank credit transfer flows in a controlled environment.</w:t>
      </w:r>
    </w:p>
    <w:p w14:paraId="52E7573C" w14:textId="3B6906BE" w:rsidR="002F640D" w:rsidRPr="002F640D" w:rsidRDefault="002F640D" w:rsidP="002F640D">
      <w:pPr>
        <w:pStyle w:val="NormalWeb"/>
        <w:rPr>
          <w:rFonts w:asciiTheme="minorHAnsi" w:hAnsiTheme="minorHAnsi" w:cstheme="minorHAnsi"/>
          <w:sz w:val="22"/>
          <w:szCs w:val="22"/>
        </w:rPr>
      </w:pPr>
      <w:r w:rsidRPr="002F640D">
        <w:rPr>
          <w:rStyle w:val="Strong"/>
          <w:rFonts w:asciiTheme="minorHAnsi" w:hAnsiTheme="minorHAnsi" w:cstheme="minorHAnsi"/>
          <w:sz w:val="22"/>
          <w:szCs w:val="22"/>
        </w:rPr>
        <w:t>Objective:</w:t>
      </w:r>
      <w:r w:rsidRPr="002F640D">
        <w:rPr>
          <w:rFonts w:asciiTheme="minorHAnsi" w:hAnsiTheme="minorHAnsi" w:cstheme="minorHAnsi"/>
          <w:sz w:val="22"/>
          <w:szCs w:val="22"/>
        </w:rPr>
        <w:br/>
        <w:t>To build a modular simulation framework that replicates the real-time payment lifecycle</w:t>
      </w:r>
      <w:r w:rsidR="003744C7">
        <w:rPr>
          <w:rFonts w:asciiTheme="minorHAnsi" w:hAnsiTheme="minorHAnsi" w:cstheme="minorHAnsi"/>
          <w:sz w:val="22"/>
          <w:szCs w:val="22"/>
        </w:rPr>
        <w:t xml:space="preserve">, </w:t>
      </w:r>
      <w:r w:rsidRPr="002F640D">
        <w:rPr>
          <w:rFonts w:asciiTheme="minorHAnsi" w:hAnsiTheme="minorHAnsi" w:cstheme="minorHAnsi"/>
          <w:sz w:val="22"/>
          <w:szCs w:val="22"/>
        </w:rPr>
        <w:t>spanning customer initiation, interbank processing, settlement, and analytics</w:t>
      </w:r>
      <w:r w:rsidR="003744C7">
        <w:rPr>
          <w:rFonts w:asciiTheme="minorHAnsi" w:hAnsiTheme="minorHAnsi" w:cstheme="minorHAnsi"/>
          <w:sz w:val="22"/>
          <w:szCs w:val="22"/>
        </w:rPr>
        <w:t xml:space="preserve">, </w:t>
      </w:r>
      <w:r w:rsidRPr="002F640D">
        <w:rPr>
          <w:rFonts w:asciiTheme="minorHAnsi" w:hAnsiTheme="minorHAnsi" w:cstheme="minorHAnsi"/>
          <w:sz w:val="22"/>
          <w:szCs w:val="22"/>
        </w:rPr>
        <w:t>enabling testing, validation, and educational use of ISO 20022 payment standards.</w:t>
      </w:r>
    </w:p>
    <w:p w14:paraId="100A7017" w14:textId="77777777" w:rsidR="002F640D" w:rsidRPr="002F640D" w:rsidRDefault="002F640D" w:rsidP="002F640D">
      <w:pPr>
        <w:pStyle w:val="NormalWeb"/>
        <w:rPr>
          <w:rFonts w:asciiTheme="minorHAnsi" w:hAnsiTheme="minorHAnsi" w:cstheme="minorHAnsi"/>
          <w:sz w:val="22"/>
          <w:szCs w:val="22"/>
        </w:rPr>
      </w:pPr>
      <w:r w:rsidRPr="002F640D">
        <w:rPr>
          <w:rStyle w:val="Strong"/>
          <w:rFonts w:asciiTheme="minorHAnsi" w:hAnsiTheme="minorHAnsi" w:cstheme="minorHAnsi"/>
          <w:sz w:val="22"/>
          <w:szCs w:val="22"/>
        </w:rPr>
        <w:t>Core Modules &amp; Functionality:</w:t>
      </w:r>
    </w:p>
    <w:p w14:paraId="7B7AED48"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Payment Simulation Components:</w:t>
      </w:r>
    </w:p>
    <w:p w14:paraId="35EDD593"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Agent_Debtor_Simulator.py:</w:t>
      </w:r>
      <w:r w:rsidRPr="002F640D">
        <w:rPr>
          <w:rFonts w:asciiTheme="minorHAnsi" w:hAnsiTheme="minorHAnsi" w:cstheme="minorHAnsi"/>
          <w:sz w:val="22"/>
          <w:szCs w:val="22"/>
        </w:rPr>
        <w:t xml:space="preserve"> Simulates the originating bank by parsing PAIN.001 messages and generating PACS.008 interbank credit transfer messages.</w:t>
      </w:r>
    </w:p>
    <w:p w14:paraId="002729F8" w14:textId="43FB7310"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Agent_Creditor_Simulator.py:</w:t>
      </w:r>
      <w:r w:rsidRPr="002F640D">
        <w:rPr>
          <w:rFonts w:asciiTheme="minorHAnsi" w:hAnsiTheme="minorHAnsi" w:cstheme="minorHAnsi"/>
          <w:sz w:val="22"/>
          <w:szCs w:val="22"/>
        </w:rPr>
        <w:t xml:space="preserve"> Acts as the receiver bank, processing PACS.008 messages and generating </w:t>
      </w:r>
      <w:r w:rsidR="003744C7">
        <w:rPr>
          <w:rFonts w:asciiTheme="minorHAnsi" w:hAnsiTheme="minorHAnsi" w:cstheme="minorHAnsi"/>
          <w:sz w:val="22"/>
          <w:szCs w:val="22"/>
        </w:rPr>
        <w:t>acknowledgement</w:t>
      </w:r>
      <w:r w:rsidRPr="002F640D">
        <w:rPr>
          <w:rFonts w:asciiTheme="minorHAnsi" w:hAnsiTheme="minorHAnsi" w:cstheme="minorHAnsi"/>
          <w:sz w:val="22"/>
          <w:szCs w:val="22"/>
        </w:rPr>
        <w:t xml:space="preserve"> (PACS.002) and credit notification (CAMT.054) messages.</w:t>
      </w:r>
    </w:p>
    <w:p w14:paraId="7981C018"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Core Payment Engine:</w:t>
      </w:r>
    </w:p>
    <w:p w14:paraId="01B350FC"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RTR_Exchange_Processor.py:</w:t>
      </w:r>
      <w:r w:rsidRPr="002F640D">
        <w:rPr>
          <w:rFonts w:asciiTheme="minorHAnsi" w:hAnsiTheme="minorHAnsi" w:cstheme="minorHAnsi"/>
          <w:sz w:val="22"/>
          <w:szCs w:val="22"/>
        </w:rPr>
        <w:t xml:space="preserve"> Central orchestrator that routes, validates, and settles payments. Collaborates with settlement and message generation modules to simulate the full lifecycle of a payment.</w:t>
      </w:r>
    </w:p>
    <w:p w14:paraId="57368393"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RTR_Settlement_Processor.py:</w:t>
      </w:r>
      <w:r w:rsidRPr="002F640D">
        <w:rPr>
          <w:rFonts w:asciiTheme="minorHAnsi" w:hAnsiTheme="minorHAnsi" w:cstheme="minorHAnsi"/>
          <w:sz w:val="22"/>
          <w:szCs w:val="22"/>
        </w:rPr>
        <w:t xml:space="preserve"> Ensures atomicity, consistency, and security in transactional processing by validating users, checking balances, and updating accounts using exclusive locks.</w:t>
      </w:r>
    </w:p>
    <w:p w14:paraId="616288CD"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ISO 20022 Message Generators:</w:t>
      </w:r>
    </w:p>
    <w:p w14:paraId="1C270E9F"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ISO20022_Pain001_Generator.py</w:t>
      </w:r>
      <w:r w:rsidRPr="002F640D">
        <w:rPr>
          <w:rFonts w:asciiTheme="minorHAnsi" w:hAnsiTheme="minorHAnsi" w:cstheme="minorHAnsi"/>
          <w:sz w:val="22"/>
          <w:szCs w:val="22"/>
        </w:rPr>
        <w:t xml:space="preserve"> – Constructs customer-initiated payment instructions.</w:t>
      </w:r>
    </w:p>
    <w:p w14:paraId="21689DB0"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ISO20022_Pacs008_Generator.py</w:t>
      </w:r>
      <w:r w:rsidRPr="002F640D">
        <w:rPr>
          <w:rFonts w:asciiTheme="minorHAnsi" w:hAnsiTheme="minorHAnsi" w:cstheme="minorHAnsi"/>
          <w:sz w:val="22"/>
          <w:szCs w:val="22"/>
        </w:rPr>
        <w:t xml:space="preserve"> – Builds and logs interbank transfer messages.</w:t>
      </w:r>
    </w:p>
    <w:p w14:paraId="45763E0E"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ISO20022_Pacs002_Generator.py</w:t>
      </w:r>
      <w:r w:rsidRPr="002F640D">
        <w:rPr>
          <w:rFonts w:asciiTheme="minorHAnsi" w:hAnsiTheme="minorHAnsi" w:cstheme="minorHAnsi"/>
          <w:sz w:val="22"/>
          <w:szCs w:val="22"/>
        </w:rPr>
        <w:t xml:space="preserve"> – Creates acknowledgment messages (accepted/rejected).</w:t>
      </w:r>
    </w:p>
    <w:p w14:paraId="6437861C"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ISO20022_Camt054_Generator.py</w:t>
      </w:r>
      <w:r w:rsidRPr="002F640D">
        <w:rPr>
          <w:rFonts w:asciiTheme="minorHAnsi" w:hAnsiTheme="minorHAnsi" w:cstheme="minorHAnsi"/>
          <w:sz w:val="22"/>
          <w:szCs w:val="22"/>
        </w:rPr>
        <w:t xml:space="preserve"> – Generates credit notifications upon settlement.</w:t>
      </w:r>
    </w:p>
    <w:p w14:paraId="4120D702"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Database Management:</w:t>
      </w:r>
    </w:p>
    <w:p w14:paraId="23E544B7" w14:textId="77777777" w:rsidR="002F640D" w:rsidRPr="002F640D" w:rsidRDefault="002F640D" w:rsidP="0048707D">
      <w:pPr>
        <w:pStyle w:val="NormalWeb"/>
        <w:numPr>
          <w:ilvl w:val="1"/>
          <w:numId w:val="24"/>
        </w:numPr>
        <w:rPr>
          <w:rFonts w:asciiTheme="minorHAnsi" w:hAnsiTheme="minorHAnsi" w:cstheme="minorHAnsi"/>
          <w:sz w:val="22"/>
          <w:szCs w:val="22"/>
        </w:rPr>
      </w:pPr>
      <w:proofErr w:type="spellStart"/>
      <w:r w:rsidRPr="002F640D">
        <w:rPr>
          <w:rStyle w:val="Strong"/>
          <w:rFonts w:asciiTheme="minorHAnsi" w:hAnsiTheme="minorHAnsi" w:cstheme="minorHAnsi"/>
          <w:sz w:val="22"/>
          <w:szCs w:val="22"/>
        </w:rPr>
        <w:t>payment_system.db</w:t>
      </w:r>
      <w:proofErr w:type="spellEnd"/>
      <w:r w:rsidRPr="002F640D">
        <w:rPr>
          <w:rFonts w:asciiTheme="minorHAnsi" w:hAnsiTheme="minorHAnsi" w:cstheme="minorHAnsi"/>
          <w:sz w:val="22"/>
          <w:szCs w:val="22"/>
        </w:rPr>
        <w:t xml:space="preserve"> – SQLite database that stores user credentials, BIC codes, and transaction records.</w:t>
      </w:r>
    </w:p>
    <w:p w14:paraId="2D89E3EB"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db_setup.py</w:t>
      </w:r>
      <w:r w:rsidRPr="002F640D">
        <w:rPr>
          <w:rFonts w:asciiTheme="minorHAnsi" w:hAnsiTheme="minorHAnsi" w:cstheme="minorHAnsi"/>
          <w:sz w:val="22"/>
          <w:szCs w:val="22"/>
        </w:rPr>
        <w:t xml:space="preserve">, </w:t>
      </w:r>
      <w:r w:rsidRPr="002F640D">
        <w:rPr>
          <w:rStyle w:val="Strong"/>
          <w:rFonts w:asciiTheme="minorHAnsi" w:hAnsiTheme="minorHAnsi" w:cstheme="minorHAnsi"/>
          <w:sz w:val="22"/>
          <w:szCs w:val="22"/>
        </w:rPr>
        <w:t>db_manager.py</w:t>
      </w:r>
      <w:r w:rsidRPr="002F640D">
        <w:rPr>
          <w:rFonts w:asciiTheme="minorHAnsi" w:hAnsiTheme="minorHAnsi" w:cstheme="minorHAnsi"/>
          <w:sz w:val="22"/>
          <w:szCs w:val="22"/>
        </w:rPr>
        <w:t xml:space="preserve">, </w:t>
      </w:r>
      <w:r w:rsidRPr="002F640D">
        <w:rPr>
          <w:rStyle w:val="Strong"/>
          <w:rFonts w:asciiTheme="minorHAnsi" w:hAnsiTheme="minorHAnsi" w:cstheme="minorHAnsi"/>
          <w:sz w:val="22"/>
          <w:szCs w:val="22"/>
        </w:rPr>
        <w:t>db_check_records.py</w:t>
      </w:r>
      <w:r w:rsidRPr="002F640D">
        <w:rPr>
          <w:rFonts w:asciiTheme="minorHAnsi" w:hAnsiTheme="minorHAnsi" w:cstheme="minorHAnsi"/>
          <w:sz w:val="22"/>
          <w:szCs w:val="22"/>
        </w:rPr>
        <w:t xml:space="preserve"> – Handle database initialization, reset, and inspection.</w:t>
      </w:r>
    </w:p>
    <w:p w14:paraId="1DF97422"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Data Processing &amp; Analysis:</w:t>
      </w:r>
    </w:p>
    <w:p w14:paraId="05E8F3F4"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Analytics_ETL.py</w:t>
      </w:r>
      <w:r w:rsidRPr="002F640D">
        <w:rPr>
          <w:rFonts w:asciiTheme="minorHAnsi" w:hAnsiTheme="minorHAnsi" w:cstheme="minorHAnsi"/>
          <w:sz w:val="22"/>
          <w:szCs w:val="22"/>
        </w:rPr>
        <w:t xml:space="preserve"> – Extracts, transforms, and loads raw log data into structured formats (JSON/CSV).</w:t>
      </w:r>
    </w:p>
    <w:p w14:paraId="54E38293"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Analytics_analyze_transactions.py</w:t>
      </w:r>
      <w:r w:rsidRPr="002F640D">
        <w:rPr>
          <w:rFonts w:asciiTheme="minorHAnsi" w:hAnsiTheme="minorHAnsi" w:cstheme="minorHAnsi"/>
          <w:sz w:val="22"/>
          <w:szCs w:val="22"/>
        </w:rPr>
        <w:t xml:space="preserve"> – Performs statistical analysis, trend detection, and anomaly identification using Matplotlib and Seaborn.</w:t>
      </w:r>
    </w:p>
    <w:p w14:paraId="37151E50"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lastRenderedPageBreak/>
        <w:t xml:space="preserve">Transaction Analysis </w:t>
      </w:r>
      <w:proofErr w:type="spellStart"/>
      <w:r w:rsidRPr="002F640D">
        <w:rPr>
          <w:rStyle w:val="Strong"/>
          <w:rFonts w:asciiTheme="minorHAnsi" w:hAnsiTheme="minorHAnsi" w:cstheme="minorHAnsi"/>
          <w:sz w:val="22"/>
          <w:szCs w:val="22"/>
        </w:rPr>
        <w:t>Workbook.twb</w:t>
      </w:r>
      <w:proofErr w:type="spellEnd"/>
      <w:r w:rsidRPr="002F640D">
        <w:rPr>
          <w:rFonts w:asciiTheme="minorHAnsi" w:hAnsiTheme="minorHAnsi" w:cstheme="minorHAnsi"/>
          <w:sz w:val="22"/>
          <w:szCs w:val="22"/>
        </w:rPr>
        <w:t xml:space="preserve"> – Provides interactive dashboards and visual reporting tools for stakeholders.</w:t>
      </w:r>
    </w:p>
    <w:p w14:paraId="4038C5E5"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User Interface:</w:t>
      </w:r>
    </w:p>
    <w:p w14:paraId="5D0CAC12"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payment_interface.py</w:t>
      </w:r>
      <w:r w:rsidRPr="002F640D">
        <w:rPr>
          <w:rFonts w:asciiTheme="minorHAnsi" w:hAnsiTheme="minorHAnsi" w:cstheme="minorHAnsi"/>
          <w:sz w:val="22"/>
          <w:szCs w:val="22"/>
        </w:rPr>
        <w:t xml:space="preserve"> – A GUI-based frontend allowing users to log in, initiate payments, and track the 16-stage payment lifecycle with integrated analytics triggers.</w:t>
      </w:r>
    </w:p>
    <w:p w14:paraId="4A320C20" w14:textId="77777777" w:rsidR="002F640D" w:rsidRPr="002F640D" w:rsidRDefault="002F640D" w:rsidP="0048707D">
      <w:pPr>
        <w:pStyle w:val="NormalWeb"/>
        <w:numPr>
          <w:ilvl w:val="0"/>
          <w:numId w:val="24"/>
        </w:numPr>
        <w:rPr>
          <w:rFonts w:asciiTheme="minorHAnsi" w:hAnsiTheme="minorHAnsi" w:cstheme="minorHAnsi"/>
          <w:sz w:val="22"/>
          <w:szCs w:val="22"/>
        </w:rPr>
      </w:pPr>
      <w:r w:rsidRPr="002F640D">
        <w:rPr>
          <w:rStyle w:val="Strong"/>
          <w:rFonts w:asciiTheme="minorHAnsi" w:hAnsiTheme="minorHAnsi" w:cstheme="minorHAnsi"/>
          <w:sz w:val="22"/>
          <w:szCs w:val="22"/>
        </w:rPr>
        <w:t>Logging &amp; Auditing:</w:t>
      </w:r>
    </w:p>
    <w:p w14:paraId="7D07FC71" w14:textId="77777777" w:rsidR="002F640D" w:rsidRPr="002F640D" w:rsidRDefault="002F640D" w:rsidP="0048707D">
      <w:pPr>
        <w:pStyle w:val="NormalWeb"/>
        <w:numPr>
          <w:ilvl w:val="1"/>
          <w:numId w:val="24"/>
        </w:numPr>
        <w:rPr>
          <w:rFonts w:asciiTheme="minorHAnsi" w:hAnsiTheme="minorHAnsi" w:cstheme="minorHAnsi"/>
          <w:sz w:val="22"/>
          <w:szCs w:val="22"/>
        </w:rPr>
      </w:pPr>
      <w:r w:rsidRPr="002F640D">
        <w:rPr>
          <w:rStyle w:val="Strong"/>
          <w:rFonts w:asciiTheme="minorHAnsi" w:hAnsiTheme="minorHAnsi" w:cstheme="minorHAnsi"/>
          <w:sz w:val="22"/>
          <w:szCs w:val="22"/>
        </w:rPr>
        <w:t>settlement log.txt</w:t>
      </w:r>
      <w:r w:rsidRPr="002F640D">
        <w:rPr>
          <w:rFonts w:asciiTheme="minorHAnsi" w:hAnsiTheme="minorHAnsi" w:cstheme="minorHAnsi"/>
          <w:sz w:val="22"/>
          <w:szCs w:val="22"/>
        </w:rPr>
        <w:t xml:space="preserve"> – Captures chronological logs for every key action, message creation, and transaction step for auditability and debugging.</w:t>
      </w:r>
    </w:p>
    <w:p w14:paraId="366C6C91" w14:textId="77777777" w:rsidR="002F640D" w:rsidRPr="002F640D" w:rsidRDefault="002F640D" w:rsidP="002F640D">
      <w:pPr>
        <w:pStyle w:val="NormalWeb"/>
        <w:rPr>
          <w:rFonts w:asciiTheme="minorHAnsi" w:hAnsiTheme="minorHAnsi" w:cstheme="minorHAnsi"/>
          <w:sz w:val="22"/>
          <w:szCs w:val="22"/>
        </w:rPr>
      </w:pPr>
      <w:r w:rsidRPr="002F640D">
        <w:rPr>
          <w:rStyle w:val="Strong"/>
          <w:rFonts w:asciiTheme="minorHAnsi" w:hAnsiTheme="minorHAnsi" w:cstheme="minorHAnsi"/>
          <w:sz w:val="22"/>
          <w:szCs w:val="22"/>
        </w:rPr>
        <w:t>Key Use Cases:</w:t>
      </w:r>
    </w:p>
    <w:p w14:paraId="788DD7B4" w14:textId="77777777" w:rsidR="002F640D" w:rsidRPr="002F640D" w:rsidRDefault="002F640D" w:rsidP="0048707D">
      <w:pPr>
        <w:pStyle w:val="NormalWeb"/>
        <w:numPr>
          <w:ilvl w:val="0"/>
          <w:numId w:val="25"/>
        </w:numPr>
        <w:rPr>
          <w:rFonts w:asciiTheme="minorHAnsi" w:hAnsiTheme="minorHAnsi" w:cstheme="minorHAnsi"/>
          <w:sz w:val="22"/>
          <w:szCs w:val="22"/>
        </w:rPr>
      </w:pPr>
      <w:r w:rsidRPr="002F640D">
        <w:rPr>
          <w:rFonts w:asciiTheme="minorHAnsi" w:hAnsiTheme="minorHAnsi" w:cstheme="minorHAnsi"/>
          <w:sz w:val="22"/>
          <w:szCs w:val="22"/>
        </w:rPr>
        <w:t>Educational simulations for financial systems and ISO 20022 training.</w:t>
      </w:r>
    </w:p>
    <w:p w14:paraId="74991D35" w14:textId="77777777" w:rsidR="002F640D" w:rsidRPr="002F640D" w:rsidRDefault="002F640D" w:rsidP="0048707D">
      <w:pPr>
        <w:pStyle w:val="NormalWeb"/>
        <w:numPr>
          <w:ilvl w:val="0"/>
          <w:numId w:val="25"/>
        </w:numPr>
        <w:rPr>
          <w:rFonts w:asciiTheme="minorHAnsi" w:hAnsiTheme="minorHAnsi" w:cstheme="minorHAnsi"/>
          <w:sz w:val="22"/>
          <w:szCs w:val="22"/>
        </w:rPr>
      </w:pPr>
      <w:r w:rsidRPr="002F640D">
        <w:rPr>
          <w:rFonts w:asciiTheme="minorHAnsi" w:hAnsiTheme="minorHAnsi" w:cstheme="minorHAnsi"/>
          <w:sz w:val="22"/>
          <w:szCs w:val="22"/>
        </w:rPr>
        <w:t>End-to-end functional and integration testing for payment infrastructure.</w:t>
      </w:r>
    </w:p>
    <w:p w14:paraId="31026E2B" w14:textId="77777777" w:rsidR="002F640D" w:rsidRPr="002F640D" w:rsidRDefault="002F640D" w:rsidP="0048707D">
      <w:pPr>
        <w:pStyle w:val="NormalWeb"/>
        <w:numPr>
          <w:ilvl w:val="0"/>
          <w:numId w:val="25"/>
        </w:numPr>
        <w:rPr>
          <w:rFonts w:asciiTheme="minorHAnsi" w:hAnsiTheme="minorHAnsi" w:cstheme="minorHAnsi"/>
          <w:sz w:val="22"/>
          <w:szCs w:val="22"/>
        </w:rPr>
      </w:pPr>
      <w:r w:rsidRPr="002F640D">
        <w:rPr>
          <w:rFonts w:asciiTheme="minorHAnsi" w:hAnsiTheme="minorHAnsi" w:cstheme="minorHAnsi"/>
          <w:sz w:val="22"/>
          <w:szCs w:val="22"/>
        </w:rPr>
        <w:t>Benchmarking transaction processing under varying conditions.</w:t>
      </w:r>
    </w:p>
    <w:p w14:paraId="45494176" w14:textId="77777777" w:rsidR="002F640D" w:rsidRPr="002F640D" w:rsidRDefault="002F640D" w:rsidP="0048707D">
      <w:pPr>
        <w:pStyle w:val="NormalWeb"/>
        <w:numPr>
          <w:ilvl w:val="0"/>
          <w:numId w:val="25"/>
        </w:numPr>
        <w:rPr>
          <w:rFonts w:asciiTheme="minorHAnsi" w:hAnsiTheme="minorHAnsi" w:cstheme="minorHAnsi"/>
          <w:sz w:val="22"/>
          <w:szCs w:val="22"/>
        </w:rPr>
      </w:pPr>
      <w:r w:rsidRPr="002F640D">
        <w:rPr>
          <w:rFonts w:asciiTheme="minorHAnsi" w:hAnsiTheme="minorHAnsi" w:cstheme="minorHAnsi"/>
          <w:sz w:val="22"/>
          <w:szCs w:val="22"/>
        </w:rPr>
        <w:t>Data analytics and anomaly detection for operational insights.</w:t>
      </w:r>
    </w:p>
    <w:p w14:paraId="7F784CC4" w14:textId="77777777" w:rsidR="002F640D" w:rsidRPr="002F640D" w:rsidRDefault="002F640D" w:rsidP="002F640D">
      <w:pPr>
        <w:pStyle w:val="NormalWeb"/>
        <w:rPr>
          <w:rFonts w:asciiTheme="minorHAnsi" w:hAnsiTheme="minorHAnsi" w:cstheme="minorHAnsi"/>
          <w:sz w:val="22"/>
          <w:szCs w:val="22"/>
        </w:rPr>
      </w:pPr>
      <w:r w:rsidRPr="002F640D">
        <w:rPr>
          <w:rStyle w:val="Strong"/>
          <w:rFonts w:asciiTheme="minorHAnsi" w:hAnsiTheme="minorHAnsi" w:cstheme="minorHAnsi"/>
          <w:sz w:val="22"/>
          <w:szCs w:val="22"/>
        </w:rPr>
        <w:t>Impact:</w:t>
      </w:r>
      <w:r w:rsidRPr="002F640D">
        <w:rPr>
          <w:rFonts w:asciiTheme="minorHAnsi" w:hAnsiTheme="minorHAnsi" w:cstheme="minorHAnsi"/>
          <w:sz w:val="22"/>
          <w:szCs w:val="22"/>
        </w:rPr>
        <w:br/>
        <w:t>This simulation platform enables financial institutions, developers, and analysts to explore and evaluate ISO 20022-compliant real-time payment flows in a fully offline, testable, and extensible environment. It also provides a strong foundation for expanding into live system integrations, compliance testing, and research on payment behavior and anomalies.</w:t>
      </w:r>
    </w:p>
    <w:p w14:paraId="7F6CF117" w14:textId="77777777" w:rsidR="00956AF2" w:rsidRPr="007E0C27" w:rsidRDefault="00956AF2" w:rsidP="00CC1B48">
      <w:pPr>
        <w:rPr>
          <w:rFonts w:cstheme="minorHAnsi"/>
          <w:b/>
          <w:lang w:val="en-US"/>
        </w:rPr>
      </w:pPr>
    </w:p>
    <w:p w14:paraId="644EF176" w14:textId="2A25990A" w:rsidR="00CC1B48" w:rsidRPr="007E0C27" w:rsidRDefault="00D57787" w:rsidP="00CC1B48">
      <w:pPr>
        <w:rPr>
          <w:rFonts w:cstheme="minorHAnsi"/>
          <w:b/>
          <w:lang w:val="en-US"/>
        </w:rPr>
      </w:pPr>
      <w:r w:rsidRPr="007E0C27">
        <w:rPr>
          <w:rFonts w:cstheme="minorHAnsi"/>
          <w:b/>
          <w:lang w:val="en-US"/>
        </w:rPr>
        <w:t>Push Transaction with pacs008</w:t>
      </w:r>
    </w:p>
    <w:p w14:paraId="3BB8BE4F" w14:textId="02C75137" w:rsidR="00D57787" w:rsidRPr="007E0C27" w:rsidRDefault="00A70F50" w:rsidP="00CC1B48">
      <w:pPr>
        <w:rPr>
          <w:rFonts w:cstheme="minorHAnsi"/>
          <w:b/>
          <w:lang w:val="en-US"/>
        </w:rPr>
      </w:pPr>
      <w:r w:rsidRPr="007E0C27">
        <w:rPr>
          <w:rFonts w:cstheme="minorHAnsi"/>
          <w:b/>
          <w:noProof/>
          <w:lang w:val="en-US"/>
        </w:rPr>
        <w:drawing>
          <wp:inline distT="0" distB="0" distL="0" distR="0" wp14:anchorId="3383595D" wp14:editId="00944D32">
            <wp:extent cx="5943600" cy="3330575"/>
            <wp:effectExtent l="76200" t="76200" r="13335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4B37E8" w14:textId="77777777" w:rsidR="00956AF2" w:rsidRPr="007E0C27" w:rsidRDefault="00956AF2" w:rsidP="00CC1B48">
      <w:pPr>
        <w:rPr>
          <w:rFonts w:cstheme="minorHAnsi"/>
          <w:b/>
          <w:lang w:val="en-US"/>
        </w:rPr>
      </w:pPr>
    </w:p>
    <w:p w14:paraId="5D0C3848" w14:textId="181010C7" w:rsidR="00D57787" w:rsidRPr="007E0C27" w:rsidRDefault="00956AF2" w:rsidP="00CC1B48">
      <w:pPr>
        <w:rPr>
          <w:rFonts w:cstheme="minorHAnsi"/>
          <w:b/>
          <w:lang w:val="en-US"/>
        </w:rPr>
      </w:pPr>
      <w:r w:rsidRPr="007E0C27">
        <w:rPr>
          <w:rFonts w:cstheme="minorHAnsi"/>
          <w:b/>
          <w:lang w:val="en-US"/>
        </w:rPr>
        <w:lastRenderedPageBreak/>
        <w:t>Project Demonstration</w:t>
      </w:r>
    </w:p>
    <w:p w14:paraId="613F2939" w14:textId="4F959C9E" w:rsidR="00956AF2" w:rsidRPr="007E0C27" w:rsidRDefault="00956AF2" w:rsidP="00CC1B48">
      <w:pPr>
        <w:rPr>
          <w:rFonts w:cstheme="minorHAnsi"/>
          <w:b/>
          <w:lang w:val="en-US"/>
        </w:rPr>
      </w:pPr>
      <w:r w:rsidRPr="007E0C27">
        <w:rPr>
          <w:rFonts w:cstheme="minorHAnsi"/>
          <w:b/>
          <w:noProof/>
          <w:lang w:val="en-US"/>
        </w:rPr>
        <w:drawing>
          <wp:inline distT="0" distB="0" distL="0" distR="0" wp14:anchorId="14E9B150" wp14:editId="6EA900BD">
            <wp:extent cx="4178384" cy="32315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0359" cy="3287220"/>
                    </a:xfrm>
                    <a:prstGeom prst="rect">
                      <a:avLst/>
                    </a:prstGeom>
                  </pic:spPr>
                </pic:pic>
              </a:graphicData>
            </a:graphic>
          </wp:inline>
        </w:drawing>
      </w:r>
    </w:p>
    <w:p w14:paraId="39A6473E" w14:textId="3F8B91E2" w:rsidR="00956AF2" w:rsidRPr="007E0C27" w:rsidRDefault="00956AF2" w:rsidP="00CC1B48">
      <w:pPr>
        <w:rPr>
          <w:rFonts w:cstheme="minorHAnsi"/>
          <w:lang w:val="en-US"/>
        </w:rPr>
      </w:pPr>
      <w:r w:rsidRPr="007E0C27">
        <w:rPr>
          <w:rFonts w:cstheme="minorHAnsi"/>
          <w:lang w:val="en-US"/>
        </w:rPr>
        <w:t>A user (Company) is prompted with a simple login page</w:t>
      </w:r>
    </w:p>
    <w:p w14:paraId="68687413" w14:textId="29450183" w:rsidR="00956AF2" w:rsidRPr="007E0C27" w:rsidRDefault="00956AF2" w:rsidP="00CC1B48">
      <w:pPr>
        <w:rPr>
          <w:rFonts w:cstheme="minorHAnsi"/>
          <w:lang w:val="en-US"/>
        </w:rPr>
      </w:pPr>
      <w:r w:rsidRPr="007E0C27">
        <w:rPr>
          <w:rFonts w:cstheme="minorHAnsi"/>
          <w:noProof/>
          <w:lang w:val="en-US"/>
        </w:rPr>
        <w:drawing>
          <wp:inline distT="0" distB="0" distL="0" distR="0" wp14:anchorId="6BE48FCB" wp14:editId="143F80C4">
            <wp:extent cx="4050815" cy="3191316"/>
            <wp:effectExtent l="76200" t="76200" r="14033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304" cy="3201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57B8F6" w14:textId="27C02031" w:rsidR="00956AF2" w:rsidRPr="007E0C27" w:rsidRDefault="00956AF2" w:rsidP="00CC1B48">
      <w:pPr>
        <w:rPr>
          <w:rFonts w:cstheme="minorHAnsi"/>
          <w:lang w:val="en-US"/>
        </w:rPr>
      </w:pPr>
      <w:r w:rsidRPr="007E0C27">
        <w:rPr>
          <w:rFonts w:cstheme="minorHAnsi"/>
          <w:lang w:val="en-US"/>
        </w:rPr>
        <w:t>After logging in, users can send an amount to another user:</w:t>
      </w:r>
    </w:p>
    <w:p w14:paraId="109FBEE9" w14:textId="31B122D0" w:rsidR="00956AF2" w:rsidRPr="007E0C27" w:rsidRDefault="00956AF2" w:rsidP="00CC1B48">
      <w:pPr>
        <w:rPr>
          <w:rFonts w:cstheme="minorHAnsi"/>
          <w:lang w:val="en-US"/>
        </w:rPr>
      </w:pPr>
      <w:r w:rsidRPr="007E0C27">
        <w:rPr>
          <w:rFonts w:cstheme="minorHAnsi"/>
          <w:noProof/>
          <w:lang w:val="en-US"/>
        </w:rPr>
        <w:lastRenderedPageBreak/>
        <w:drawing>
          <wp:inline distT="0" distB="0" distL="0" distR="0" wp14:anchorId="6D951F56" wp14:editId="6ACD9DE8">
            <wp:extent cx="3450351" cy="525628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45" cy="5262522"/>
                    </a:xfrm>
                    <a:prstGeom prst="rect">
                      <a:avLst/>
                    </a:prstGeom>
                    <a:noFill/>
                    <a:ln>
                      <a:noFill/>
                    </a:ln>
                  </pic:spPr>
                </pic:pic>
              </a:graphicData>
            </a:graphic>
          </wp:inline>
        </w:drawing>
      </w:r>
    </w:p>
    <w:p w14:paraId="1481FB8D" w14:textId="73A5002D" w:rsidR="00956AF2" w:rsidRPr="007E0C27" w:rsidRDefault="00956AF2" w:rsidP="00CC1B48">
      <w:pPr>
        <w:rPr>
          <w:rFonts w:cstheme="minorHAnsi"/>
          <w:lang w:val="en-US"/>
        </w:rPr>
      </w:pPr>
      <w:r w:rsidRPr="007E0C27">
        <w:rPr>
          <w:rFonts w:cstheme="minorHAnsi"/>
          <w:lang w:val="en-US"/>
        </w:rPr>
        <w:t xml:space="preserve">In this case, ABC Corporation will send Wallet LLC </w:t>
      </w:r>
      <w:r w:rsidR="00B95D55" w:rsidRPr="007E0C27">
        <w:rPr>
          <w:rFonts w:cstheme="minorHAnsi"/>
          <w:lang w:val="en-US"/>
        </w:rPr>
        <w:t>$500</w:t>
      </w:r>
    </w:p>
    <w:p w14:paraId="357FD31B" w14:textId="683C283B" w:rsidR="00956AF2" w:rsidRPr="007E0C27" w:rsidRDefault="00956AF2" w:rsidP="00CC1B48">
      <w:pPr>
        <w:rPr>
          <w:rFonts w:cstheme="minorHAnsi"/>
          <w:b/>
          <w:lang w:val="en-US"/>
        </w:rPr>
      </w:pPr>
      <w:r w:rsidRPr="007E0C27">
        <w:rPr>
          <w:rFonts w:cstheme="minorHAnsi"/>
          <w:b/>
          <w:noProof/>
          <w:lang w:val="en-US"/>
        </w:rPr>
        <w:drawing>
          <wp:inline distT="0" distB="0" distL="0" distR="0" wp14:anchorId="1F043A04" wp14:editId="75A8CFE3">
            <wp:extent cx="3463820" cy="2223727"/>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807" cy="2239768"/>
                    </a:xfrm>
                    <a:prstGeom prst="rect">
                      <a:avLst/>
                    </a:prstGeom>
                  </pic:spPr>
                </pic:pic>
              </a:graphicData>
            </a:graphic>
          </wp:inline>
        </w:drawing>
      </w:r>
    </w:p>
    <w:p w14:paraId="66E055E5" w14:textId="474C12B3" w:rsidR="00B95D55" w:rsidRPr="007E0C27" w:rsidRDefault="00B95D55" w:rsidP="00CC1B48">
      <w:pPr>
        <w:rPr>
          <w:rFonts w:cstheme="minorHAnsi"/>
          <w:b/>
          <w:lang w:val="en-US"/>
        </w:rPr>
      </w:pPr>
    </w:p>
    <w:p w14:paraId="4C763511" w14:textId="3311B6FD" w:rsidR="00B95D55" w:rsidRPr="007E0C27" w:rsidRDefault="00B95D55" w:rsidP="00CC1B48">
      <w:pPr>
        <w:rPr>
          <w:rFonts w:cstheme="minorHAnsi"/>
          <w:lang w:val="en-US"/>
        </w:rPr>
      </w:pPr>
      <w:r w:rsidRPr="007E0C27">
        <w:rPr>
          <w:rFonts w:cstheme="minorHAnsi"/>
          <w:lang w:val="en-US"/>
        </w:rPr>
        <w:lastRenderedPageBreak/>
        <w:t>After clicking the “Send Payment” button, the following steps are executed, followed by a confirmation message:</w:t>
      </w:r>
    </w:p>
    <w:p w14:paraId="227B57D2"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Debtor Simulator Created PAIN.001 message</w:t>
      </w:r>
    </w:p>
    <w:p w14:paraId="70E4D11A"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Debtor Simulator Sent PAIN.001 to Debtor Agent</w:t>
      </w:r>
    </w:p>
    <w:p w14:paraId="1536CD08"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Debtor Agent Created PACS.008</w:t>
      </w:r>
    </w:p>
    <w:p w14:paraId="726465AC"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Debtor Agent Sent PACS.008 to Exchange</w:t>
      </w:r>
    </w:p>
    <w:p w14:paraId="109D796A"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validated PACS.008</w:t>
      </w:r>
    </w:p>
    <w:p w14:paraId="044789CA"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Created PACS.002</w:t>
      </w:r>
    </w:p>
    <w:p w14:paraId="477DB94A"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Sent PACS.002 to Debtor Agent</w:t>
      </w:r>
    </w:p>
    <w:p w14:paraId="3D3A1A7C"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component created PACS.008</w:t>
      </w:r>
    </w:p>
    <w:p w14:paraId="7916CF46"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sent PACS.008 to Creditor Agent</w:t>
      </w:r>
    </w:p>
    <w:p w14:paraId="7B1AB486"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PACS.002 from Creditor Agent</w:t>
      </w:r>
    </w:p>
    <w:p w14:paraId="4A8C81E0"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Creditor Agent created PACS.002</w:t>
      </w:r>
    </w:p>
    <w:p w14:paraId="0B5F3855"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Creditor Agent sent PACS.002 to Exchange</w:t>
      </w:r>
    </w:p>
    <w:p w14:paraId="5F00D311"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Settlement in progress</w:t>
      </w:r>
    </w:p>
    <w:p w14:paraId="3DAE2A3D"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Exchange sent PACS.002 to Debtor/Creditor Agent</w:t>
      </w:r>
    </w:p>
    <w:p w14:paraId="5D9731B0" w14:textId="77777777" w:rsidR="00B95D55" w:rsidRPr="007E0C27" w:rsidRDefault="00B95D55" w:rsidP="0048707D">
      <w:pPr>
        <w:pStyle w:val="ListParagraph"/>
        <w:numPr>
          <w:ilvl w:val="0"/>
          <w:numId w:val="3"/>
        </w:numPr>
        <w:rPr>
          <w:rFonts w:cstheme="minorHAnsi"/>
          <w:lang w:val="en-US"/>
        </w:rPr>
      </w:pPr>
      <w:r w:rsidRPr="007E0C27">
        <w:rPr>
          <w:rFonts w:cstheme="minorHAnsi"/>
          <w:lang w:val="en-US"/>
        </w:rPr>
        <w:t>Creditor Agent created CAMT.054</w:t>
      </w:r>
    </w:p>
    <w:p w14:paraId="49A5E07A" w14:textId="0C5A0A60" w:rsidR="00B95D55" w:rsidRPr="007E0C27" w:rsidRDefault="00B95D55" w:rsidP="0048707D">
      <w:pPr>
        <w:pStyle w:val="ListParagraph"/>
        <w:numPr>
          <w:ilvl w:val="0"/>
          <w:numId w:val="3"/>
        </w:numPr>
        <w:rPr>
          <w:rFonts w:cstheme="minorHAnsi"/>
          <w:lang w:val="en-US"/>
        </w:rPr>
      </w:pPr>
      <w:r w:rsidRPr="007E0C27">
        <w:rPr>
          <w:rFonts w:cstheme="minorHAnsi"/>
          <w:lang w:val="en-US"/>
        </w:rPr>
        <w:t>Creditor Agent sent CAMT.054 to Creditor Simulator</w:t>
      </w:r>
    </w:p>
    <w:p w14:paraId="226E911B" w14:textId="25F32AE5" w:rsidR="00B95D55" w:rsidRPr="007E0C27" w:rsidRDefault="00B95D55" w:rsidP="00CC1B48">
      <w:pPr>
        <w:rPr>
          <w:rFonts w:cstheme="minorHAnsi"/>
          <w:lang w:val="en-US"/>
        </w:rPr>
      </w:pPr>
      <w:r w:rsidRPr="007E0C27">
        <w:rPr>
          <w:rFonts w:cstheme="minorHAnsi"/>
          <w:noProof/>
          <w:lang w:val="en-US"/>
        </w:rPr>
        <w:drawing>
          <wp:inline distT="0" distB="0" distL="0" distR="0" wp14:anchorId="506A42E7" wp14:editId="030A0941">
            <wp:extent cx="1750077" cy="1063772"/>
            <wp:effectExtent l="76200" t="76200" r="135890"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8421" cy="1068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150EE" w14:textId="57CA6C97" w:rsidR="00B95D55" w:rsidRPr="007E0C27" w:rsidRDefault="00B95D55" w:rsidP="00CC1B48">
      <w:pPr>
        <w:rPr>
          <w:rFonts w:cstheme="minorHAnsi"/>
          <w:lang w:val="en-US"/>
        </w:rPr>
      </w:pPr>
      <w:r w:rsidRPr="007E0C27">
        <w:rPr>
          <w:rFonts w:cstheme="minorHAnsi"/>
          <w:lang w:val="en-US"/>
        </w:rPr>
        <w:t>The respective messages can be viewed in the messages folder</w:t>
      </w:r>
    </w:p>
    <w:p w14:paraId="2D6AD07B" w14:textId="6104A704" w:rsidR="00B95D55" w:rsidRPr="007E0C27" w:rsidRDefault="00B95D55" w:rsidP="00CC1B48">
      <w:pPr>
        <w:rPr>
          <w:rFonts w:cstheme="minorHAnsi"/>
          <w:b/>
          <w:lang w:val="en-US"/>
        </w:rPr>
      </w:pPr>
      <w:r w:rsidRPr="007E0C27">
        <w:rPr>
          <w:rFonts w:cstheme="minorHAnsi"/>
          <w:b/>
          <w:noProof/>
          <w:lang w:val="en-US"/>
        </w:rPr>
        <w:drawing>
          <wp:inline distT="0" distB="0" distL="0" distR="0" wp14:anchorId="40D8BA85" wp14:editId="55785FA0">
            <wp:extent cx="1076475" cy="1086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475" cy="1086002"/>
                    </a:xfrm>
                    <a:prstGeom prst="rect">
                      <a:avLst/>
                    </a:prstGeom>
                  </pic:spPr>
                </pic:pic>
              </a:graphicData>
            </a:graphic>
          </wp:inline>
        </w:drawing>
      </w:r>
    </w:p>
    <w:p w14:paraId="0A882663" w14:textId="5B235EE5" w:rsidR="00C91A17" w:rsidRPr="007E0C27" w:rsidRDefault="00C91A17" w:rsidP="00CC1B48">
      <w:pPr>
        <w:rPr>
          <w:rFonts w:cstheme="minorHAnsi"/>
          <w:lang w:val="en-US"/>
        </w:rPr>
      </w:pPr>
      <w:r w:rsidRPr="007E0C27">
        <w:rPr>
          <w:rFonts w:cstheme="minorHAnsi"/>
          <w:lang w:val="en-US"/>
        </w:rPr>
        <w:t>Message Structure Example:</w:t>
      </w:r>
    </w:p>
    <w:p w14:paraId="76FC5F90" w14:textId="53F8712E" w:rsidR="00C91A17" w:rsidRPr="007E0C27" w:rsidRDefault="00C91A17" w:rsidP="00CC1B48">
      <w:pPr>
        <w:rPr>
          <w:rFonts w:cstheme="minorHAnsi"/>
          <w:b/>
          <w:lang w:val="en-US"/>
        </w:rPr>
      </w:pPr>
      <w:r w:rsidRPr="007E0C27">
        <w:rPr>
          <w:rFonts w:cstheme="minorHAnsi"/>
          <w:b/>
          <w:lang w:val="en-US"/>
        </w:rPr>
        <w:lastRenderedPageBreak/>
        <w:drawing>
          <wp:inline distT="0" distB="0" distL="0" distR="0" wp14:anchorId="7D1AD536" wp14:editId="42B14FCD">
            <wp:extent cx="3361948" cy="2516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9721" cy="2522247"/>
                    </a:xfrm>
                    <a:prstGeom prst="rect">
                      <a:avLst/>
                    </a:prstGeom>
                  </pic:spPr>
                </pic:pic>
              </a:graphicData>
            </a:graphic>
          </wp:inline>
        </w:drawing>
      </w:r>
    </w:p>
    <w:p w14:paraId="1C07C0D1" w14:textId="3B605206" w:rsidR="00956AF2" w:rsidRPr="007E0C27" w:rsidRDefault="00B95D55" w:rsidP="00CC1B48">
      <w:pPr>
        <w:rPr>
          <w:rFonts w:cstheme="minorHAnsi"/>
          <w:lang w:val="en-US"/>
        </w:rPr>
      </w:pPr>
      <w:r w:rsidRPr="007E0C27">
        <w:rPr>
          <w:rFonts w:cstheme="minorHAnsi"/>
          <w:lang w:val="en-US"/>
        </w:rPr>
        <w:t>All transactions, messages and steps are logged in settlement_log.txt</w:t>
      </w:r>
    </w:p>
    <w:p w14:paraId="79377EB4" w14:textId="77777777" w:rsidR="00C91A17" w:rsidRPr="007E0C27" w:rsidRDefault="00C91A17" w:rsidP="00CC1B48">
      <w:pPr>
        <w:rPr>
          <w:rFonts w:cstheme="minorHAnsi"/>
          <w:lang w:val="en-US"/>
        </w:rPr>
      </w:pPr>
    </w:p>
    <w:p w14:paraId="17B7E5EE" w14:textId="12EB2D1A" w:rsidR="00B95D55" w:rsidRPr="007E0C27" w:rsidRDefault="00B95D55" w:rsidP="00CC1B48">
      <w:pPr>
        <w:rPr>
          <w:rFonts w:cstheme="minorHAnsi"/>
          <w:b/>
          <w:lang w:val="en-US"/>
        </w:rPr>
      </w:pPr>
      <w:r w:rsidRPr="007E0C27">
        <w:rPr>
          <w:rFonts w:cstheme="minorHAnsi"/>
          <w:b/>
          <w:noProof/>
          <w:lang w:val="en-US"/>
        </w:rPr>
        <w:drawing>
          <wp:inline distT="0" distB="0" distL="0" distR="0" wp14:anchorId="632DF823" wp14:editId="0ED29813">
            <wp:extent cx="59436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7400"/>
                    </a:xfrm>
                    <a:prstGeom prst="rect">
                      <a:avLst/>
                    </a:prstGeom>
                  </pic:spPr>
                </pic:pic>
              </a:graphicData>
            </a:graphic>
          </wp:inline>
        </w:drawing>
      </w:r>
    </w:p>
    <w:p w14:paraId="6A126731" w14:textId="2CD02F4C" w:rsidR="00B95D55" w:rsidRPr="007E0C27" w:rsidRDefault="00B95D55" w:rsidP="00CC1B48">
      <w:pPr>
        <w:rPr>
          <w:rFonts w:cstheme="minorHAnsi"/>
          <w:lang w:val="en-US"/>
        </w:rPr>
      </w:pPr>
      <w:r w:rsidRPr="007E0C27">
        <w:rPr>
          <w:rFonts w:cstheme="minorHAnsi"/>
          <w:lang w:val="en-US"/>
        </w:rPr>
        <w:t xml:space="preserve">This file is parsed, and relevant information is stored in </w:t>
      </w:r>
      <w:proofErr w:type="spellStart"/>
      <w:r w:rsidRPr="007E0C27">
        <w:rPr>
          <w:rFonts w:cstheme="minorHAnsi"/>
          <w:lang w:val="en-US"/>
        </w:rPr>
        <w:t>parsed_transactions.json</w:t>
      </w:r>
      <w:proofErr w:type="spellEnd"/>
    </w:p>
    <w:p w14:paraId="2A24DB65" w14:textId="13F73416" w:rsidR="00B95D55" w:rsidRPr="007E0C27" w:rsidRDefault="00B95D55" w:rsidP="00CC1B48">
      <w:pPr>
        <w:rPr>
          <w:rFonts w:cstheme="minorHAnsi"/>
          <w:b/>
          <w:lang w:val="en-US"/>
        </w:rPr>
      </w:pPr>
      <w:r w:rsidRPr="007E0C27">
        <w:rPr>
          <w:rFonts w:cstheme="minorHAnsi"/>
          <w:b/>
          <w:noProof/>
          <w:lang w:val="en-US"/>
        </w:rPr>
        <w:drawing>
          <wp:inline distT="0" distB="0" distL="0" distR="0" wp14:anchorId="0B16EB34" wp14:editId="00533A7B">
            <wp:extent cx="2718881" cy="155364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2837" cy="1555907"/>
                    </a:xfrm>
                    <a:prstGeom prst="rect">
                      <a:avLst/>
                    </a:prstGeom>
                  </pic:spPr>
                </pic:pic>
              </a:graphicData>
            </a:graphic>
          </wp:inline>
        </w:drawing>
      </w:r>
    </w:p>
    <w:p w14:paraId="02D8CC25" w14:textId="5C65C258" w:rsidR="00B95D55" w:rsidRPr="007E0C27" w:rsidRDefault="00B95D55" w:rsidP="00CC1B48">
      <w:pPr>
        <w:rPr>
          <w:rFonts w:cstheme="minorHAnsi"/>
          <w:lang w:val="en-US"/>
        </w:rPr>
      </w:pPr>
      <w:proofErr w:type="spellStart"/>
      <w:r w:rsidRPr="007E0C27">
        <w:rPr>
          <w:rFonts w:cstheme="minorHAnsi"/>
          <w:lang w:val="en-US"/>
        </w:rPr>
        <w:t>parsed_transactions.json</w:t>
      </w:r>
      <w:proofErr w:type="spellEnd"/>
      <w:r w:rsidRPr="007E0C27">
        <w:rPr>
          <w:rFonts w:cstheme="minorHAnsi"/>
          <w:lang w:val="en-US"/>
        </w:rPr>
        <w:t xml:space="preserve"> is then converted to a CSV file called transaction data.csv</w:t>
      </w:r>
    </w:p>
    <w:p w14:paraId="13BEC656" w14:textId="46DD95B7" w:rsidR="00B95D55" w:rsidRPr="007E0C27" w:rsidRDefault="00B95D55" w:rsidP="00CC1B48">
      <w:pPr>
        <w:rPr>
          <w:rFonts w:cstheme="minorHAnsi"/>
          <w:lang w:val="en-US"/>
        </w:rPr>
      </w:pPr>
      <w:r w:rsidRPr="007E0C27">
        <w:rPr>
          <w:rFonts w:cstheme="minorHAnsi"/>
          <w:noProof/>
          <w:lang w:val="en-US"/>
        </w:rPr>
        <w:lastRenderedPageBreak/>
        <w:drawing>
          <wp:inline distT="0" distB="0" distL="0" distR="0" wp14:anchorId="760B3F19" wp14:editId="059EEFD7">
            <wp:extent cx="5155660" cy="2356952"/>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90" cy="2368486"/>
                    </a:xfrm>
                    <a:prstGeom prst="rect">
                      <a:avLst/>
                    </a:prstGeom>
                  </pic:spPr>
                </pic:pic>
              </a:graphicData>
            </a:graphic>
          </wp:inline>
        </w:drawing>
      </w:r>
    </w:p>
    <w:p w14:paraId="3DC56EF6" w14:textId="341E993A" w:rsidR="00B95D55" w:rsidRPr="007E0C27" w:rsidRDefault="00B95D55" w:rsidP="00CC1B48">
      <w:pPr>
        <w:rPr>
          <w:rFonts w:cstheme="minorHAnsi"/>
          <w:lang w:val="en-US"/>
        </w:rPr>
      </w:pPr>
      <w:r w:rsidRPr="007E0C27">
        <w:rPr>
          <w:rFonts w:cstheme="minorHAnsi"/>
          <w:lang w:val="en-US"/>
        </w:rPr>
        <w:t>The Data from transaction_data.csv is analyzed with the help of Python Pandas and Tableau to provide insights (some of which are below)</w:t>
      </w:r>
    </w:p>
    <w:p w14:paraId="136FFBCD" w14:textId="3D7E7544" w:rsidR="00B95D55" w:rsidRPr="007E0C27" w:rsidRDefault="00B95D55" w:rsidP="00CC1B48">
      <w:pPr>
        <w:rPr>
          <w:rFonts w:cstheme="minorHAnsi"/>
          <w:lang w:val="en-US"/>
        </w:rPr>
      </w:pPr>
      <w:r w:rsidRPr="007E0C27">
        <w:rPr>
          <w:rFonts w:cstheme="minorHAnsi"/>
          <w:noProof/>
          <w:lang w:val="en-US"/>
        </w:rPr>
        <w:drawing>
          <wp:inline distT="0" distB="0" distL="0" distR="0" wp14:anchorId="291B372E" wp14:editId="17681EBE">
            <wp:extent cx="2695492" cy="2362299"/>
            <wp:effectExtent l="76200" t="76200" r="12446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9921" cy="2374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E0C27">
        <w:rPr>
          <w:rFonts w:cstheme="minorHAnsi"/>
          <w:noProof/>
          <w:lang w:val="en-US"/>
        </w:rPr>
        <w:drawing>
          <wp:inline distT="0" distB="0" distL="0" distR="0" wp14:anchorId="376584CD" wp14:editId="40C95741">
            <wp:extent cx="2737271" cy="2353586"/>
            <wp:effectExtent l="76200" t="76200" r="139700"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147" cy="2367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B9B93" w14:textId="77777777" w:rsidR="00B95D55" w:rsidRPr="007E0C27" w:rsidRDefault="00B95D55" w:rsidP="00CC1B48">
      <w:pPr>
        <w:rPr>
          <w:rFonts w:cstheme="minorHAnsi"/>
          <w:b/>
          <w:lang w:val="en-US"/>
        </w:rPr>
      </w:pPr>
    </w:p>
    <w:p w14:paraId="4E5F58DD" w14:textId="67286FB4" w:rsidR="00CC1B48" w:rsidRPr="007E0C27" w:rsidRDefault="00CC1B48" w:rsidP="00CC1B48">
      <w:pPr>
        <w:rPr>
          <w:rFonts w:cstheme="minorHAnsi"/>
          <w:b/>
          <w:lang w:val="en-US"/>
        </w:rPr>
      </w:pPr>
      <w:r w:rsidRPr="007E0C27">
        <w:rPr>
          <w:rFonts w:cstheme="minorHAnsi"/>
          <w:b/>
          <w:lang w:val="en-US"/>
        </w:rPr>
        <w:t>Project Structure</w:t>
      </w:r>
    </w:p>
    <w:p w14:paraId="63C18856" w14:textId="77777777" w:rsidR="00CC1B48" w:rsidRPr="007E0C27" w:rsidRDefault="00CC1B48" w:rsidP="00CC1B48">
      <w:pPr>
        <w:rPr>
          <w:rFonts w:cstheme="minorHAnsi"/>
          <w:lang w:val="en-US"/>
        </w:rPr>
      </w:pPr>
      <w:r w:rsidRPr="007E0C27">
        <w:rPr>
          <w:rFonts w:cstheme="minorHAnsi"/>
          <w:lang w:val="en-US"/>
        </w:rPr>
        <w:t>Folders:</w:t>
      </w:r>
    </w:p>
    <w:p w14:paraId="4272BFFE" w14:textId="6EF42861" w:rsidR="00CC1B48" w:rsidRPr="007E0C27" w:rsidRDefault="00CC1B48" w:rsidP="0048707D">
      <w:pPr>
        <w:pStyle w:val="ListParagraph"/>
        <w:numPr>
          <w:ilvl w:val="0"/>
          <w:numId w:val="2"/>
        </w:numPr>
        <w:rPr>
          <w:rFonts w:cstheme="minorHAnsi"/>
          <w:lang w:val="en-US"/>
        </w:rPr>
      </w:pPr>
      <w:r w:rsidRPr="007E0C27">
        <w:rPr>
          <w:rFonts w:cstheme="minorHAnsi"/>
          <w:lang w:val="en-US"/>
        </w:rPr>
        <w:t>Messages</w:t>
      </w:r>
    </w:p>
    <w:p w14:paraId="11089AEE" w14:textId="48FE76C1" w:rsidR="00CC1B48" w:rsidRPr="007E0C27" w:rsidRDefault="00CC1B48" w:rsidP="0048707D">
      <w:pPr>
        <w:pStyle w:val="ListParagraph"/>
        <w:numPr>
          <w:ilvl w:val="1"/>
          <w:numId w:val="2"/>
        </w:numPr>
        <w:rPr>
          <w:rFonts w:cstheme="minorHAnsi"/>
          <w:lang w:val="en-US"/>
        </w:rPr>
      </w:pPr>
      <w:r w:rsidRPr="007E0C27">
        <w:rPr>
          <w:rFonts w:cstheme="minorHAnsi"/>
          <w:lang w:val="en-US"/>
        </w:rPr>
        <w:t>camt054</w:t>
      </w:r>
      <w:r w:rsidR="00457325">
        <w:rPr>
          <w:rFonts w:cstheme="minorHAnsi"/>
          <w:lang w:val="en-US"/>
        </w:rPr>
        <w:t xml:space="preserve"> – Stores all </w:t>
      </w:r>
      <w:proofErr w:type="spellStart"/>
      <w:r w:rsidR="00457325">
        <w:rPr>
          <w:rFonts w:cstheme="minorHAnsi"/>
          <w:lang w:val="en-US"/>
        </w:rPr>
        <w:t>camt</w:t>
      </w:r>
      <w:proofErr w:type="spellEnd"/>
      <w:r w:rsidR="00457325">
        <w:rPr>
          <w:rFonts w:cstheme="minorHAnsi"/>
          <w:lang w:val="en-US"/>
        </w:rPr>
        <w:t xml:space="preserve"> messages generated</w:t>
      </w:r>
    </w:p>
    <w:p w14:paraId="4F6C56DD" w14:textId="211D04F8" w:rsidR="00CC1B48" w:rsidRPr="00457325" w:rsidRDefault="00CC1B48" w:rsidP="0048707D">
      <w:pPr>
        <w:pStyle w:val="ListParagraph"/>
        <w:numPr>
          <w:ilvl w:val="1"/>
          <w:numId w:val="2"/>
        </w:numPr>
        <w:rPr>
          <w:rFonts w:cstheme="minorHAnsi"/>
          <w:lang w:val="en-US"/>
        </w:rPr>
      </w:pPr>
      <w:r w:rsidRPr="007E0C27">
        <w:rPr>
          <w:rFonts w:cstheme="minorHAnsi"/>
          <w:lang w:val="en-US"/>
        </w:rPr>
        <w:t>pacs002</w:t>
      </w:r>
      <w:r w:rsidR="00457325">
        <w:rPr>
          <w:rFonts w:cstheme="minorHAnsi"/>
          <w:lang w:val="en-US"/>
        </w:rPr>
        <w:t xml:space="preserve"> – Stores al</w:t>
      </w:r>
      <w:r w:rsidR="00457325">
        <w:rPr>
          <w:rFonts w:cstheme="minorHAnsi"/>
          <w:lang w:val="en-US"/>
        </w:rPr>
        <w:t>l pacs002</w:t>
      </w:r>
      <w:r w:rsidR="00457325">
        <w:rPr>
          <w:rFonts w:cstheme="minorHAnsi"/>
          <w:lang w:val="en-US"/>
        </w:rPr>
        <w:t xml:space="preserve"> messages generated</w:t>
      </w:r>
    </w:p>
    <w:p w14:paraId="7A3E55D1" w14:textId="0422A5B7" w:rsidR="00457325" w:rsidRPr="007E0C27" w:rsidRDefault="00CC1B48" w:rsidP="0048707D">
      <w:pPr>
        <w:pStyle w:val="ListParagraph"/>
        <w:numPr>
          <w:ilvl w:val="1"/>
          <w:numId w:val="2"/>
        </w:numPr>
        <w:rPr>
          <w:rFonts w:cstheme="minorHAnsi"/>
          <w:lang w:val="en-US"/>
        </w:rPr>
      </w:pPr>
      <w:r w:rsidRPr="00457325">
        <w:rPr>
          <w:rFonts w:cstheme="minorHAnsi"/>
          <w:lang w:val="en-US"/>
        </w:rPr>
        <w:t>pacs008</w:t>
      </w:r>
      <w:r w:rsidR="00457325">
        <w:rPr>
          <w:rFonts w:cstheme="minorHAnsi"/>
          <w:lang w:val="en-US"/>
        </w:rPr>
        <w:t xml:space="preserve"> – Stores all </w:t>
      </w:r>
      <w:r w:rsidR="00457325">
        <w:rPr>
          <w:rFonts w:cstheme="minorHAnsi"/>
          <w:lang w:val="en-US"/>
        </w:rPr>
        <w:t>pacs008</w:t>
      </w:r>
      <w:r w:rsidR="00457325">
        <w:rPr>
          <w:rFonts w:cstheme="minorHAnsi"/>
          <w:lang w:val="en-US"/>
        </w:rPr>
        <w:t xml:space="preserve"> messages generated</w:t>
      </w:r>
    </w:p>
    <w:p w14:paraId="1E7A86BD" w14:textId="0F559E37" w:rsidR="00457325" w:rsidRPr="007E0C27" w:rsidRDefault="00CC1B48" w:rsidP="0048707D">
      <w:pPr>
        <w:pStyle w:val="ListParagraph"/>
        <w:numPr>
          <w:ilvl w:val="1"/>
          <w:numId w:val="2"/>
        </w:numPr>
        <w:rPr>
          <w:rFonts w:cstheme="minorHAnsi"/>
          <w:lang w:val="en-US"/>
        </w:rPr>
      </w:pPr>
      <w:r w:rsidRPr="00457325">
        <w:rPr>
          <w:rFonts w:cstheme="minorHAnsi"/>
          <w:lang w:val="en-US"/>
        </w:rPr>
        <w:t>pain001</w:t>
      </w:r>
      <w:r w:rsidR="00457325">
        <w:rPr>
          <w:rFonts w:cstheme="minorHAnsi"/>
          <w:lang w:val="en-US"/>
        </w:rPr>
        <w:t xml:space="preserve"> – Stores all </w:t>
      </w:r>
      <w:r w:rsidR="00457325">
        <w:rPr>
          <w:rFonts w:cstheme="minorHAnsi"/>
          <w:lang w:val="en-US"/>
        </w:rPr>
        <w:t>pain001</w:t>
      </w:r>
      <w:r w:rsidR="00457325">
        <w:rPr>
          <w:rFonts w:cstheme="minorHAnsi"/>
          <w:lang w:val="en-US"/>
        </w:rPr>
        <w:t xml:space="preserve"> messages generated</w:t>
      </w:r>
    </w:p>
    <w:p w14:paraId="640AE032" w14:textId="06C714ED" w:rsidR="00CC1B48" w:rsidRPr="00457325" w:rsidRDefault="00CC1B48" w:rsidP="0048707D">
      <w:pPr>
        <w:pStyle w:val="ListParagraph"/>
        <w:numPr>
          <w:ilvl w:val="0"/>
          <w:numId w:val="2"/>
        </w:numPr>
        <w:rPr>
          <w:rFonts w:cstheme="minorHAnsi"/>
          <w:lang w:val="en-US"/>
        </w:rPr>
      </w:pPr>
      <w:r w:rsidRPr="00457325">
        <w:rPr>
          <w:rFonts w:cstheme="minorHAnsi"/>
          <w:lang w:val="en-US"/>
        </w:rPr>
        <w:t>output</w:t>
      </w:r>
    </w:p>
    <w:p w14:paraId="2ADDCADD" w14:textId="6A2FE084" w:rsidR="00CC1B48" w:rsidRPr="007E0C27" w:rsidRDefault="00CC1B48" w:rsidP="0048707D">
      <w:pPr>
        <w:pStyle w:val="ListParagraph"/>
        <w:numPr>
          <w:ilvl w:val="1"/>
          <w:numId w:val="2"/>
        </w:numPr>
        <w:rPr>
          <w:rFonts w:cstheme="minorHAnsi"/>
          <w:lang w:val="en-US"/>
        </w:rPr>
      </w:pPr>
      <w:proofErr w:type="spellStart"/>
      <w:r w:rsidRPr="007E0C27">
        <w:rPr>
          <w:rFonts w:cstheme="minorHAnsi"/>
          <w:lang w:val="en-US"/>
        </w:rPr>
        <w:t>parsed_transactions.json</w:t>
      </w:r>
      <w:proofErr w:type="spellEnd"/>
      <w:r w:rsidR="00457325">
        <w:rPr>
          <w:rFonts w:cstheme="minorHAnsi"/>
          <w:lang w:val="en-US"/>
        </w:rPr>
        <w:t xml:space="preserve"> – Stores information parsed from settlement_log.txt</w:t>
      </w:r>
    </w:p>
    <w:p w14:paraId="02FA72BA" w14:textId="79D76CFF" w:rsidR="00CC1B48" w:rsidRPr="007E0C27" w:rsidRDefault="00CC1B48" w:rsidP="0048707D">
      <w:pPr>
        <w:pStyle w:val="ListParagraph"/>
        <w:numPr>
          <w:ilvl w:val="1"/>
          <w:numId w:val="2"/>
        </w:numPr>
        <w:rPr>
          <w:rFonts w:cstheme="minorHAnsi"/>
          <w:lang w:val="en-US"/>
        </w:rPr>
      </w:pPr>
      <w:r w:rsidRPr="007E0C27">
        <w:rPr>
          <w:rFonts w:cstheme="minorHAnsi"/>
          <w:lang w:val="en-US"/>
        </w:rPr>
        <w:t>transaction data.csv</w:t>
      </w:r>
      <w:r w:rsidR="00457325">
        <w:rPr>
          <w:rFonts w:cstheme="minorHAnsi"/>
          <w:lang w:val="en-US"/>
        </w:rPr>
        <w:t xml:space="preserve"> – Stored data from </w:t>
      </w:r>
      <w:proofErr w:type="spellStart"/>
      <w:r w:rsidR="00457325" w:rsidRPr="007E0C27">
        <w:rPr>
          <w:rFonts w:cstheme="minorHAnsi"/>
          <w:lang w:val="en-US"/>
        </w:rPr>
        <w:t>parsed_transactions.json</w:t>
      </w:r>
      <w:proofErr w:type="spellEnd"/>
      <w:r w:rsidR="00457325">
        <w:rPr>
          <w:rFonts w:cstheme="minorHAnsi"/>
          <w:lang w:val="en-US"/>
        </w:rPr>
        <w:t xml:space="preserve"> as .csv</w:t>
      </w:r>
    </w:p>
    <w:p w14:paraId="48DCEFB7" w14:textId="422C5231" w:rsidR="0077658E" w:rsidRPr="007E0C27" w:rsidRDefault="00CC1B48" w:rsidP="00CC1B48">
      <w:pPr>
        <w:rPr>
          <w:rFonts w:cstheme="minorHAnsi"/>
          <w:lang w:val="en-US"/>
        </w:rPr>
      </w:pPr>
      <w:r w:rsidRPr="007E0C27">
        <w:rPr>
          <w:rFonts w:cstheme="minorHAnsi"/>
          <w:lang w:val="en-US"/>
        </w:rPr>
        <w:lastRenderedPageBreak/>
        <w:t>Files:</w:t>
      </w:r>
    </w:p>
    <w:tbl>
      <w:tblPr>
        <w:tblStyle w:val="TableGrid"/>
        <w:tblW w:w="10291" w:type="dxa"/>
        <w:tblLook w:val="04A0" w:firstRow="1" w:lastRow="0" w:firstColumn="1" w:lastColumn="0" w:noHBand="0" w:noVBand="1"/>
      </w:tblPr>
      <w:tblGrid>
        <w:gridCol w:w="3858"/>
        <w:gridCol w:w="6433"/>
      </w:tblGrid>
      <w:tr w:rsidR="00CC1B48" w:rsidRPr="007E0C27" w14:paraId="4FC6DF60" w14:textId="77777777" w:rsidTr="0077658E">
        <w:trPr>
          <w:trHeight w:val="261"/>
        </w:trPr>
        <w:tc>
          <w:tcPr>
            <w:tcW w:w="3858" w:type="dxa"/>
          </w:tcPr>
          <w:p w14:paraId="19B34ED3" w14:textId="344C3CBD" w:rsidR="00CC1B48" w:rsidRPr="0077658E" w:rsidRDefault="00CC1B48" w:rsidP="0077658E">
            <w:pPr>
              <w:jc w:val="center"/>
              <w:rPr>
                <w:rFonts w:cstheme="minorHAnsi"/>
                <w:b/>
                <w:lang w:val="en-US"/>
              </w:rPr>
            </w:pPr>
            <w:r w:rsidRPr="0077658E">
              <w:rPr>
                <w:rFonts w:cstheme="minorHAnsi"/>
                <w:b/>
                <w:lang w:val="en-US"/>
              </w:rPr>
              <w:t>File Name</w:t>
            </w:r>
          </w:p>
        </w:tc>
        <w:tc>
          <w:tcPr>
            <w:tcW w:w="6433" w:type="dxa"/>
          </w:tcPr>
          <w:p w14:paraId="0EE3AF40" w14:textId="3AF81677" w:rsidR="00CC1B48" w:rsidRPr="0077658E" w:rsidRDefault="00CC1B48" w:rsidP="0077658E">
            <w:pPr>
              <w:jc w:val="center"/>
              <w:rPr>
                <w:rFonts w:cstheme="minorHAnsi"/>
                <w:b/>
                <w:lang w:val="en-US"/>
              </w:rPr>
            </w:pPr>
            <w:r w:rsidRPr="0077658E">
              <w:rPr>
                <w:rFonts w:cstheme="minorHAnsi"/>
                <w:b/>
                <w:lang w:val="en-US"/>
              </w:rPr>
              <w:t>Description</w:t>
            </w:r>
          </w:p>
        </w:tc>
      </w:tr>
      <w:tr w:rsidR="00CC1B48" w:rsidRPr="007E0C27" w14:paraId="08345B73" w14:textId="77777777" w:rsidTr="0077658E">
        <w:trPr>
          <w:trHeight w:val="534"/>
        </w:trPr>
        <w:tc>
          <w:tcPr>
            <w:tcW w:w="3858" w:type="dxa"/>
          </w:tcPr>
          <w:p w14:paraId="267D19B1" w14:textId="64B13BA5" w:rsidR="00CC1B48" w:rsidRPr="007E0C27" w:rsidRDefault="00CC1B48" w:rsidP="00CC1B48">
            <w:pPr>
              <w:rPr>
                <w:rFonts w:cstheme="minorHAnsi"/>
                <w:lang w:val="en-US"/>
              </w:rPr>
            </w:pPr>
            <w:r w:rsidRPr="007E0C27">
              <w:rPr>
                <w:rFonts w:cstheme="minorHAnsi"/>
                <w:lang w:val="en-US"/>
              </w:rPr>
              <w:t xml:space="preserve">Agent Creditor_Simulator.py </w:t>
            </w:r>
          </w:p>
        </w:tc>
        <w:tc>
          <w:tcPr>
            <w:tcW w:w="6433" w:type="dxa"/>
          </w:tcPr>
          <w:p w14:paraId="284F6076" w14:textId="49EED855" w:rsidR="00CC1B48" w:rsidRPr="007E0C27" w:rsidRDefault="0077658E" w:rsidP="00CC1B48">
            <w:pPr>
              <w:rPr>
                <w:rFonts w:cstheme="minorHAnsi"/>
                <w:lang w:val="en-US"/>
              </w:rPr>
            </w:pPr>
            <w:r>
              <w:t>Simulates the receiving bank by processing incoming PACS.008 messages and generating PACS.002 and CAMT.054.</w:t>
            </w:r>
          </w:p>
        </w:tc>
      </w:tr>
      <w:tr w:rsidR="00CC1B48" w:rsidRPr="007E0C27" w14:paraId="0325C4B3" w14:textId="77777777" w:rsidTr="0077658E">
        <w:trPr>
          <w:trHeight w:val="524"/>
        </w:trPr>
        <w:tc>
          <w:tcPr>
            <w:tcW w:w="3858" w:type="dxa"/>
          </w:tcPr>
          <w:p w14:paraId="1B743766" w14:textId="43CE6CD3" w:rsidR="00CC1B48" w:rsidRPr="007E0C27" w:rsidRDefault="00CC1B48" w:rsidP="00CC1B48">
            <w:pPr>
              <w:rPr>
                <w:rFonts w:cstheme="minorHAnsi"/>
                <w:lang w:val="en-US"/>
              </w:rPr>
            </w:pPr>
            <w:r w:rsidRPr="007E0C27">
              <w:rPr>
                <w:rFonts w:cstheme="minorHAnsi"/>
                <w:lang w:val="en-US"/>
              </w:rPr>
              <w:t>Agent Debtor_Simulator.py</w:t>
            </w:r>
          </w:p>
        </w:tc>
        <w:tc>
          <w:tcPr>
            <w:tcW w:w="6433" w:type="dxa"/>
          </w:tcPr>
          <w:p w14:paraId="547E0F82" w14:textId="04593897" w:rsidR="00CC1B48" w:rsidRPr="007E0C27" w:rsidRDefault="0077658E" w:rsidP="00CC1B48">
            <w:pPr>
              <w:rPr>
                <w:rFonts w:cstheme="minorHAnsi"/>
                <w:lang w:val="en-US"/>
              </w:rPr>
            </w:pPr>
            <w:r>
              <w:t>Simulates the sending bank by converting PAIN.001 messages into interbank PACS.008 transfers.</w:t>
            </w:r>
          </w:p>
        </w:tc>
      </w:tr>
      <w:tr w:rsidR="00CC1B48" w:rsidRPr="007E0C27" w14:paraId="07D069D0" w14:textId="77777777" w:rsidTr="0077658E">
        <w:trPr>
          <w:trHeight w:val="534"/>
        </w:trPr>
        <w:tc>
          <w:tcPr>
            <w:tcW w:w="3858" w:type="dxa"/>
          </w:tcPr>
          <w:p w14:paraId="5AF7ABAA" w14:textId="32A3DC4B" w:rsidR="00CC1B48" w:rsidRPr="007E0C27" w:rsidRDefault="00CC1B48" w:rsidP="00CC1B48">
            <w:pPr>
              <w:rPr>
                <w:rFonts w:cstheme="minorHAnsi"/>
                <w:lang w:val="en-US"/>
              </w:rPr>
            </w:pPr>
            <w:r w:rsidRPr="007E0C27">
              <w:rPr>
                <w:rFonts w:cstheme="minorHAnsi"/>
                <w:lang w:val="en-US"/>
              </w:rPr>
              <w:t>Analytics_analyze_transactions.py</w:t>
            </w:r>
          </w:p>
        </w:tc>
        <w:tc>
          <w:tcPr>
            <w:tcW w:w="6433" w:type="dxa"/>
          </w:tcPr>
          <w:p w14:paraId="6A819224" w14:textId="0A13F0E0" w:rsidR="00CC1B48" w:rsidRPr="007E0C27" w:rsidRDefault="0077658E" w:rsidP="00CC1B48">
            <w:pPr>
              <w:rPr>
                <w:rFonts w:cstheme="minorHAnsi"/>
                <w:lang w:val="en-US"/>
              </w:rPr>
            </w:pPr>
            <w:proofErr w:type="spellStart"/>
            <w:r>
              <w:t>Analyzes</w:t>
            </w:r>
            <w:proofErr w:type="spellEnd"/>
            <w:r>
              <w:t xml:space="preserve"> RTR transaction logs to identify trends, performance metrics, and anomalies.</w:t>
            </w:r>
          </w:p>
        </w:tc>
      </w:tr>
      <w:tr w:rsidR="00CC1B48" w:rsidRPr="007E0C27" w14:paraId="7BC4C933" w14:textId="77777777" w:rsidTr="0077658E">
        <w:trPr>
          <w:trHeight w:val="524"/>
        </w:trPr>
        <w:tc>
          <w:tcPr>
            <w:tcW w:w="3858" w:type="dxa"/>
          </w:tcPr>
          <w:p w14:paraId="61781844" w14:textId="59509A3F" w:rsidR="00CC1B48" w:rsidRPr="007E0C27" w:rsidRDefault="00CC1B48" w:rsidP="00CC1B48">
            <w:pPr>
              <w:rPr>
                <w:rFonts w:cstheme="minorHAnsi"/>
                <w:lang w:val="en-US"/>
              </w:rPr>
            </w:pPr>
            <w:r w:rsidRPr="007E0C27">
              <w:rPr>
                <w:rFonts w:cstheme="minorHAnsi"/>
                <w:lang w:val="en-US"/>
              </w:rPr>
              <w:t>Analytics_ETL.py</w:t>
            </w:r>
          </w:p>
        </w:tc>
        <w:tc>
          <w:tcPr>
            <w:tcW w:w="6433" w:type="dxa"/>
          </w:tcPr>
          <w:p w14:paraId="5747E263" w14:textId="3038E224" w:rsidR="00CC1B48" w:rsidRPr="007E0C27" w:rsidRDefault="0077658E" w:rsidP="00CC1B48">
            <w:pPr>
              <w:rPr>
                <w:rFonts w:cstheme="minorHAnsi"/>
                <w:lang w:val="en-US"/>
              </w:rPr>
            </w:pPr>
            <w:r>
              <w:t>Extracts, transforms, and loads raw settlement logs into structured datasets for analysis.</w:t>
            </w:r>
          </w:p>
        </w:tc>
      </w:tr>
      <w:tr w:rsidR="00CC1B48" w:rsidRPr="007E0C27" w14:paraId="611B5ABE" w14:textId="77777777" w:rsidTr="0077658E">
        <w:trPr>
          <w:trHeight w:val="534"/>
        </w:trPr>
        <w:tc>
          <w:tcPr>
            <w:tcW w:w="3858" w:type="dxa"/>
          </w:tcPr>
          <w:p w14:paraId="4767B68B" w14:textId="3051ADB7" w:rsidR="00CC1B48" w:rsidRPr="007E0C27" w:rsidRDefault="00CC1B48" w:rsidP="00CC1B48">
            <w:pPr>
              <w:rPr>
                <w:rFonts w:cstheme="minorHAnsi"/>
                <w:lang w:val="en-US"/>
              </w:rPr>
            </w:pPr>
            <w:r w:rsidRPr="007E0C27">
              <w:rPr>
                <w:rFonts w:cstheme="minorHAnsi"/>
                <w:lang w:val="en-US"/>
              </w:rPr>
              <w:t>db_check_records.py</w:t>
            </w:r>
          </w:p>
        </w:tc>
        <w:tc>
          <w:tcPr>
            <w:tcW w:w="6433" w:type="dxa"/>
          </w:tcPr>
          <w:p w14:paraId="70D2C6A3" w14:textId="0B9CA78F" w:rsidR="00CC1B48" w:rsidRPr="007E0C27" w:rsidRDefault="0077658E" w:rsidP="00CC1B48">
            <w:pPr>
              <w:rPr>
                <w:rFonts w:cstheme="minorHAnsi"/>
                <w:lang w:val="en-US"/>
              </w:rPr>
            </w:pPr>
            <w:r>
              <w:t>Retrieves and displays records from key tables in the RTR simulation database for debugging and validation.</w:t>
            </w:r>
          </w:p>
        </w:tc>
      </w:tr>
      <w:tr w:rsidR="00CC1B48" w:rsidRPr="007E0C27" w14:paraId="37309ECC" w14:textId="77777777" w:rsidTr="0077658E">
        <w:trPr>
          <w:trHeight w:val="524"/>
        </w:trPr>
        <w:tc>
          <w:tcPr>
            <w:tcW w:w="3858" w:type="dxa"/>
          </w:tcPr>
          <w:p w14:paraId="71750ADB" w14:textId="45841EA4" w:rsidR="00CC1B48" w:rsidRPr="007E0C27" w:rsidRDefault="00CC1B48" w:rsidP="00CC1B48">
            <w:pPr>
              <w:rPr>
                <w:rFonts w:cstheme="minorHAnsi"/>
                <w:lang w:val="en-US"/>
              </w:rPr>
            </w:pPr>
            <w:r w:rsidRPr="007E0C27">
              <w:rPr>
                <w:rFonts w:cstheme="minorHAnsi"/>
                <w:lang w:val="en-US"/>
              </w:rPr>
              <w:t>db_manager.py</w:t>
            </w:r>
          </w:p>
        </w:tc>
        <w:tc>
          <w:tcPr>
            <w:tcW w:w="6433" w:type="dxa"/>
          </w:tcPr>
          <w:p w14:paraId="322E599D" w14:textId="5E1FAB88" w:rsidR="00CC1B48" w:rsidRPr="007E0C27" w:rsidRDefault="0077658E" w:rsidP="00CC1B48">
            <w:pPr>
              <w:rPr>
                <w:rFonts w:cstheme="minorHAnsi"/>
                <w:lang w:val="en-US"/>
              </w:rPr>
            </w:pPr>
            <w:r>
              <w:t>Initializes or resets the RTR simulation database with predefined schema and data.</w:t>
            </w:r>
          </w:p>
        </w:tc>
      </w:tr>
      <w:tr w:rsidR="00CC1B48" w:rsidRPr="007E0C27" w14:paraId="68074A85" w14:textId="77777777" w:rsidTr="0077658E">
        <w:trPr>
          <w:trHeight w:val="534"/>
        </w:trPr>
        <w:tc>
          <w:tcPr>
            <w:tcW w:w="3858" w:type="dxa"/>
          </w:tcPr>
          <w:p w14:paraId="5F48CBE1" w14:textId="72CEFD07" w:rsidR="00CC1B48" w:rsidRPr="007E0C27" w:rsidRDefault="00CC1B48" w:rsidP="00CC1B48">
            <w:pPr>
              <w:rPr>
                <w:rFonts w:cstheme="minorHAnsi"/>
                <w:lang w:val="en-US"/>
              </w:rPr>
            </w:pPr>
            <w:r w:rsidRPr="007E0C27">
              <w:rPr>
                <w:rFonts w:cstheme="minorHAnsi"/>
                <w:lang w:val="en-US"/>
              </w:rPr>
              <w:t>db_setup.py</w:t>
            </w:r>
          </w:p>
        </w:tc>
        <w:tc>
          <w:tcPr>
            <w:tcW w:w="6433" w:type="dxa"/>
          </w:tcPr>
          <w:p w14:paraId="06C2536E" w14:textId="3EA1F5C4" w:rsidR="00CC1B48" w:rsidRPr="007E0C27" w:rsidRDefault="0077658E" w:rsidP="00CC1B48">
            <w:pPr>
              <w:rPr>
                <w:rFonts w:cstheme="minorHAnsi"/>
                <w:lang w:val="en-US"/>
              </w:rPr>
            </w:pPr>
            <w:r>
              <w:t>Sets up the RTR database by recreating tables and inserting sample users and institutions.</w:t>
            </w:r>
          </w:p>
        </w:tc>
      </w:tr>
      <w:tr w:rsidR="00CC1B48" w:rsidRPr="007E0C27" w14:paraId="701082BD" w14:textId="77777777" w:rsidTr="0077658E">
        <w:trPr>
          <w:trHeight w:val="524"/>
        </w:trPr>
        <w:tc>
          <w:tcPr>
            <w:tcW w:w="3858" w:type="dxa"/>
          </w:tcPr>
          <w:p w14:paraId="13B641E3" w14:textId="2B2793EA" w:rsidR="00CC1B48" w:rsidRPr="007E0C27" w:rsidRDefault="00CC1B48" w:rsidP="00CC1B48">
            <w:pPr>
              <w:rPr>
                <w:rFonts w:cstheme="minorHAnsi"/>
                <w:lang w:val="en-US"/>
              </w:rPr>
            </w:pPr>
            <w:r w:rsidRPr="007E0C27">
              <w:rPr>
                <w:rFonts w:cstheme="minorHAnsi"/>
                <w:lang w:val="en-US"/>
              </w:rPr>
              <w:t>ISO20022_Camt054_Generator.py</w:t>
            </w:r>
          </w:p>
        </w:tc>
        <w:tc>
          <w:tcPr>
            <w:tcW w:w="6433" w:type="dxa"/>
          </w:tcPr>
          <w:p w14:paraId="520A4BF3" w14:textId="17C872F3" w:rsidR="00CC1B48" w:rsidRPr="007E0C27" w:rsidRDefault="0077658E" w:rsidP="00CC1B48">
            <w:pPr>
              <w:rPr>
                <w:rFonts w:cstheme="minorHAnsi"/>
                <w:lang w:val="en-US"/>
              </w:rPr>
            </w:pPr>
            <w:r>
              <w:t>Generates and saves CAMT.054 credit notification messages in ISO 20022 format.</w:t>
            </w:r>
          </w:p>
        </w:tc>
      </w:tr>
      <w:tr w:rsidR="00CC1B48" w:rsidRPr="007E0C27" w14:paraId="1B11E3CC" w14:textId="77777777" w:rsidTr="0077658E">
        <w:trPr>
          <w:trHeight w:val="534"/>
        </w:trPr>
        <w:tc>
          <w:tcPr>
            <w:tcW w:w="3858" w:type="dxa"/>
          </w:tcPr>
          <w:p w14:paraId="6FA85C06" w14:textId="5F6A8F6A" w:rsidR="00CC1B48" w:rsidRPr="007E0C27" w:rsidRDefault="00CC1B48" w:rsidP="00CC1B48">
            <w:pPr>
              <w:rPr>
                <w:rFonts w:cstheme="minorHAnsi"/>
                <w:lang w:val="en-US"/>
              </w:rPr>
            </w:pPr>
            <w:r w:rsidRPr="007E0C27">
              <w:rPr>
                <w:rFonts w:cstheme="minorHAnsi"/>
                <w:lang w:val="en-US"/>
              </w:rPr>
              <w:t>ISO20022_Pacs002_Generator.py</w:t>
            </w:r>
          </w:p>
        </w:tc>
        <w:tc>
          <w:tcPr>
            <w:tcW w:w="6433" w:type="dxa"/>
          </w:tcPr>
          <w:p w14:paraId="28DF56CE" w14:textId="38FE48F4" w:rsidR="00CC1B48" w:rsidRPr="007E0C27" w:rsidRDefault="0077658E" w:rsidP="00CC1B48">
            <w:pPr>
              <w:rPr>
                <w:rFonts w:cstheme="minorHAnsi"/>
                <w:lang w:val="en-US"/>
              </w:rPr>
            </w:pPr>
            <w:r>
              <w:t>Creates and stores PACS.002 acknowledgment messages for payment instructions.</w:t>
            </w:r>
          </w:p>
        </w:tc>
      </w:tr>
      <w:tr w:rsidR="00CC1B48" w:rsidRPr="007E0C27" w14:paraId="64140ACD" w14:textId="77777777" w:rsidTr="0077658E">
        <w:trPr>
          <w:trHeight w:val="524"/>
        </w:trPr>
        <w:tc>
          <w:tcPr>
            <w:tcW w:w="3858" w:type="dxa"/>
          </w:tcPr>
          <w:p w14:paraId="5771557D" w14:textId="2C20C592" w:rsidR="00CC1B48" w:rsidRPr="007E0C27" w:rsidRDefault="00CC1B48" w:rsidP="00CC1B48">
            <w:pPr>
              <w:rPr>
                <w:rFonts w:cstheme="minorHAnsi"/>
                <w:lang w:val="en-US"/>
              </w:rPr>
            </w:pPr>
            <w:r w:rsidRPr="007E0C27">
              <w:rPr>
                <w:rFonts w:cstheme="minorHAnsi"/>
                <w:lang w:val="en-US"/>
              </w:rPr>
              <w:t>ISO20022_Pacs008_Generator.py</w:t>
            </w:r>
          </w:p>
        </w:tc>
        <w:tc>
          <w:tcPr>
            <w:tcW w:w="6433" w:type="dxa"/>
          </w:tcPr>
          <w:p w14:paraId="31E97401" w14:textId="28100FB0" w:rsidR="00CC1B48" w:rsidRPr="007E0C27" w:rsidRDefault="0077658E" w:rsidP="00CC1B48">
            <w:pPr>
              <w:rPr>
                <w:rFonts w:cstheme="minorHAnsi"/>
                <w:lang w:val="en-US"/>
              </w:rPr>
            </w:pPr>
            <w:r>
              <w:t>Builds and transmits PACS.008 interbank payment messages from user and BIC data.</w:t>
            </w:r>
          </w:p>
        </w:tc>
      </w:tr>
      <w:tr w:rsidR="00CC1B48" w:rsidRPr="007E0C27" w14:paraId="06F5D283" w14:textId="77777777" w:rsidTr="0077658E">
        <w:trPr>
          <w:trHeight w:val="534"/>
        </w:trPr>
        <w:tc>
          <w:tcPr>
            <w:tcW w:w="3858" w:type="dxa"/>
          </w:tcPr>
          <w:p w14:paraId="0B5EB8B5" w14:textId="1EDFFCE1" w:rsidR="00CC1B48" w:rsidRPr="007E0C27" w:rsidRDefault="00CC1B48" w:rsidP="00CC1B48">
            <w:pPr>
              <w:rPr>
                <w:rFonts w:cstheme="minorHAnsi"/>
                <w:lang w:val="en-US"/>
              </w:rPr>
            </w:pPr>
            <w:r w:rsidRPr="007E0C27">
              <w:rPr>
                <w:rFonts w:cstheme="minorHAnsi"/>
                <w:lang w:val="en-US"/>
              </w:rPr>
              <w:t>ISO20022_Pain001_Generator.py</w:t>
            </w:r>
          </w:p>
        </w:tc>
        <w:tc>
          <w:tcPr>
            <w:tcW w:w="6433" w:type="dxa"/>
          </w:tcPr>
          <w:p w14:paraId="4BE0B7BE" w14:textId="10DC2D38" w:rsidR="00CC1B48" w:rsidRPr="007E0C27" w:rsidRDefault="0077658E" w:rsidP="00CC1B48">
            <w:pPr>
              <w:rPr>
                <w:rFonts w:cstheme="minorHAnsi"/>
                <w:lang w:val="en-US"/>
              </w:rPr>
            </w:pPr>
            <w:r>
              <w:t>Constructs and stores PAIN.001 messages to simulate customer-initiated credit transfers.</w:t>
            </w:r>
          </w:p>
        </w:tc>
      </w:tr>
      <w:tr w:rsidR="00CC1B48" w:rsidRPr="007E0C27" w14:paraId="7DAD3160" w14:textId="77777777" w:rsidTr="0077658E">
        <w:trPr>
          <w:trHeight w:val="524"/>
        </w:trPr>
        <w:tc>
          <w:tcPr>
            <w:tcW w:w="3858" w:type="dxa"/>
          </w:tcPr>
          <w:p w14:paraId="78520CCE" w14:textId="68C4528A" w:rsidR="00CC1B48" w:rsidRPr="007E0C27" w:rsidRDefault="00CC1B48" w:rsidP="00CC1B48">
            <w:pPr>
              <w:rPr>
                <w:rFonts w:cstheme="minorHAnsi"/>
                <w:lang w:val="en-US"/>
              </w:rPr>
            </w:pPr>
            <w:r w:rsidRPr="007E0C27">
              <w:rPr>
                <w:rFonts w:cstheme="minorHAnsi"/>
                <w:lang w:val="en-US"/>
              </w:rPr>
              <w:t>payment_interface.py</w:t>
            </w:r>
          </w:p>
        </w:tc>
        <w:tc>
          <w:tcPr>
            <w:tcW w:w="6433" w:type="dxa"/>
          </w:tcPr>
          <w:p w14:paraId="7EC243BA" w14:textId="6F71DD76" w:rsidR="00CC1B48" w:rsidRPr="007E0C27" w:rsidRDefault="0077658E" w:rsidP="00CC1B48">
            <w:pPr>
              <w:rPr>
                <w:rFonts w:cstheme="minorHAnsi"/>
                <w:lang w:val="en-US"/>
              </w:rPr>
            </w:pPr>
            <w:r>
              <w:t xml:space="preserve">Provides a GUI for initiating, tracking, and </w:t>
            </w:r>
            <w:proofErr w:type="spellStart"/>
            <w:r>
              <w:t>analyzing</w:t>
            </w:r>
            <w:proofErr w:type="spellEnd"/>
            <w:r>
              <w:t xml:space="preserve"> RTR payments using ISO 20022 messages.</w:t>
            </w:r>
          </w:p>
        </w:tc>
      </w:tr>
      <w:tr w:rsidR="00CC1B48" w:rsidRPr="007E0C27" w14:paraId="3CE4284B" w14:textId="77777777" w:rsidTr="0077658E">
        <w:trPr>
          <w:trHeight w:val="534"/>
        </w:trPr>
        <w:tc>
          <w:tcPr>
            <w:tcW w:w="3858" w:type="dxa"/>
          </w:tcPr>
          <w:p w14:paraId="73151071" w14:textId="303ED5C7" w:rsidR="00CC1B48" w:rsidRPr="007E0C27" w:rsidRDefault="00CC1B48" w:rsidP="00CC1B48">
            <w:pPr>
              <w:rPr>
                <w:rFonts w:cstheme="minorHAnsi"/>
                <w:lang w:val="en-US"/>
              </w:rPr>
            </w:pPr>
            <w:proofErr w:type="spellStart"/>
            <w:r w:rsidRPr="007E0C27">
              <w:rPr>
                <w:rFonts w:cstheme="minorHAnsi"/>
                <w:lang w:val="en-US"/>
              </w:rPr>
              <w:t>payment_system.db</w:t>
            </w:r>
            <w:proofErr w:type="spellEnd"/>
          </w:p>
        </w:tc>
        <w:tc>
          <w:tcPr>
            <w:tcW w:w="6433" w:type="dxa"/>
          </w:tcPr>
          <w:p w14:paraId="0A24B298" w14:textId="2CC2579C" w:rsidR="00CC1B48" w:rsidRPr="007E0C27" w:rsidRDefault="0077658E" w:rsidP="00CC1B48">
            <w:pPr>
              <w:rPr>
                <w:rFonts w:cstheme="minorHAnsi"/>
                <w:lang w:val="en-US"/>
              </w:rPr>
            </w:pPr>
            <w:r>
              <w:t>SQLite database that stores users, BIC codes, and transaction history for RTR simulation.</w:t>
            </w:r>
          </w:p>
        </w:tc>
      </w:tr>
      <w:tr w:rsidR="00CC1B48" w:rsidRPr="007E0C27" w14:paraId="281F41C6" w14:textId="77777777" w:rsidTr="0077658E">
        <w:trPr>
          <w:trHeight w:val="524"/>
        </w:trPr>
        <w:tc>
          <w:tcPr>
            <w:tcW w:w="3858" w:type="dxa"/>
          </w:tcPr>
          <w:p w14:paraId="2928E220" w14:textId="341EEF41" w:rsidR="00CC1B48" w:rsidRPr="007E0C27" w:rsidRDefault="00CC1B48" w:rsidP="00CC1B48">
            <w:pPr>
              <w:rPr>
                <w:rFonts w:cstheme="minorHAnsi"/>
                <w:lang w:val="en-US"/>
              </w:rPr>
            </w:pPr>
            <w:proofErr w:type="spellStart"/>
            <w:r w:rsidRPr="007E0C27">
              <w:rPr>
                <w:rFonts w:cstheme="minorHAnsi"/>
                <w:lang w:val="en-US"/>
              </w:rPr>
              <w:t>RTR_Exchange</w:t>
            </w:r>
            <w:proofErr w:type="spellEnd"/>
            <w:r w:rsidRPr="007E0C27">
              <w:rPr>
                <w:rFonts w:cstheme="minorHAnsi"/>
                <w:lang w:val="en-US"/>
              </w:rPr>
              <w:t xml:space="preserve"> Processor.py</w:t>
            </w:r>
          </w:p>
        </w:tc>
        <w:tc>
          <w:tcPr>
            <w:tcW w:w="6433" w:type="dxa"/>
          </w:tcPr>
          <w:p w14:paraId="20779F19" w14:textId="0C06E1C6" w:rsidR="00CC1B48" w:rsidRPr="007E0C27" w:rsidRDefault="0077658E" w:rsidP="00CC1B48">
            <w:pPr>
              <w:rPr>
                <w:rFonts w:cstheme="minorHAnsi"/>
                <w:lang w:val="en-US"/>
              </w:rPr>
            </w:pPr>
            <w:r>
              <w:t>Orchestrates the end-to-end RTR payment flow including validation, routing, and acknowledgment.</w:t>
            </w:r>
          </w:p>
        </w:tc>
      </w:tr>
      <w:tr w:rsidR="00CC1B48" w:rsidRPr="007E0C27" w14:paraId="08119985" w14:textId="77777777" w:rsidTr="0077658E">
        <w:trPr>
          <w:trHeight w:val="534"/>
        </w:trPr>
        <w:tc>
          <w:tcPr>
            <w:tcW w:w="3858" w:type="dxa"/>
          </w:tcPr>
          <w:p w14:paraId="09B7C8D0" w14:textId="71706766" w:rsidR="00CC1B48" w:rsidRPr="007E0C27" w:rsidRDefault="00CC1B48" w:rsidP="00CC1B48">
            <w:pPr>
              <w:rPr>
                <w:rFonts w:cstheme="minorHAnsi"/>
                <w:lang w:val="en-US"/>
              </w:rPr>
            </w:pPr>
            <w:r w:rsidRPr="007E0C27">
              <w:rPr>
                <w:rFonts w:cstheme="minorHAnsi"/>
                <w:lang w:val="en-US"/>
              </w:rPr>
              <w:t>RTR Settlement_Processor.py</w:t>
            </w:r>
          </w:p>
        </w:tc>
        <w:tc>
          <w:tcPr>
            <w:tcW w:w="6433" w:type="dxa"/>
          </w:tcPr>
          <w:p w14:paraId="6A9F9B31" w14:textId="36B0850C" w:rsidR="00CC1B48" w:rsidRPr="007E0C27" w:rsidRDefault="0077658E" w:rsidP="00CC1B48">
            <w:pPr>
              <w:rPr>
                <w:rFonts w:cstheme="minorHAnsi"/>
                <w:lang w:val="en-US"/>
              </w:rPr>
            </w:pPr>
            <w:r>
              <w:t>Executes core settlement logic, balance verification, and transaction logging in RTR.</w:t>
            </w:r>
          </w:p>
        </w:tc>
      </w:tr>
      <w:tr w:rsidR="00CC1B48" w:rsidRPr="007E0C27" w14:paraId="0E9D5B9B" w14:textId="77777777" w:rsidTr="0077658E">
        <w:trPr>
          <w:trHeight w:val="524"/>
        </w:trPr>
        <w:tc>
          <w:tcPr>
            <w:tcW w:w="3858" w:type="dxa"/>
          </w:tcPr>
          <w:p w14:paraId="5FFD8514" w14:textId="775644C4" w:rsidR="00CC1B48" w:rsidRPr="007E0C27" w:rsidRDefault="00CC1B48" w:rsidP="00CC1B48">
            <w:pPr>
              <w:rPr>
                <w:rFonts w:cstheme="minorHAnsi"/>
                <w:lang w:val="en-US"/>
              </w:rPr>
            </w:pPr>
            <w:r w:rsidRPr="007E0C27">
              <w:rPr>
                <w:rFonts w:cstheme="minorHAnsi"/>
                <w:lang w:val="en-US"/>
              </w:rPr>
              <w:t>settlement log.txt</w:t>
            </w:r>
          </w:p>
        </w:tc>
        <w:tc>
          <w:tcPr>
            <w:tcW w:w="6433" w:type="dxa"/>
          </w:tcPr>
          <w:p w14:paraId="1BE72C5B" w14:textId="238EF2FC" w:rsidR="00CC1B48" w:rsidRPr="007E0C27" w:rsidRDefault="0077658E" w:rsidP="00CC1B48">
            <w:pPr>
              <w:rPr>
                <w:rFonts w:cstheme="minorHAnsi"/>
                <w:lang w:val="en-US"/>
              </w:rPr>
            </w:pPr>
            <w:r>
              <w:t>Text-based audit log capturing each step of the RTR payment and settlement lifecycle.</w:t>
            </w:r>
          </w:p>
        </w:tc>
      </w:tr>
      <w:tr w:rsidR="00CC1B48" w:rsidRPr="007E0C27" w14:paraId="7835B9A5" w14:textId="77777777" w:rsidTr="0077658E">
        <w:trPr>
          <w:trHeight w:val="524"/>
        </w:trPr>
        <w:tc>
          <w:tcPr>
            <w:tcW w:w="3858" w:type="dxa"/>
          </w:tcPr>
          <w:p w14:paraId="2D098222" w14:textId="53FA2697" w:rsidR="00CC1B48" w:rsidRPr="007E0C27" w:rsidRDefault="00CC1B48" w:rsidP="00CC1B48">
            <w:pPr>
              <w:rPr>
                <w:rFonts w:cstheme="minorHAnsi"/>
                <w:lang w:val="en-US"/>
              </w:rPr>
            </w:pPr>
            <w:r w:rsidRPr="007E0C27">
              <w:rPr>
                <w:rFonts w:cstheme="minorHAnsi"/>
                <w:lang w:val="en-US"/>
              </w:rPr>
              <w:t xml:space="preserve">Transaction Analysis </w:t>
            </w:r>
            <w:proofErr w:type="spellStart"/>
            <w:r w:rsidRPr="007E0C27">
              <w:rPr>
                <w:rFonts w:cstheme="minorHAnsi"/>
                <w:lang w:val="en-US"/>
              </w:rPr>
              <w:t>Workbook.twb</w:t>
            </w:r>
            <w:proofErr w:type="spellEnd"/>
          </w:p>
        </w:tc>
        <w:tc>
          <w:tcPr>
            <w:tcW w:w="6433" w:type="dxa"/>
          </w:tcPr>
          <w:p w14:paraId="60D22080" w14:textId="6C93215A" w:rsidR="00CC1B48" w:rsidRPr="007E0C27" w:rsidRDefault="0077658E" w:rsidP="00CC1B48">
            <w:pPr>
              <w:rPr>
                <w:rFonts w:cstheme="minorHAnsi"/>
                <w:lang w:val="en-US"/>
              </w:rPr>
            </w:pPr>
            <w:r>
              <w:t xml:space="preserve">Interactive dashboard for </w:t>
            </w:r>
            <w:proofErr w:type="spellStart"/>
            <w:r>
              <w:t>analyzing</w:t>
            </w:r>
            <w:proofErr w:type="spellEnd"/>
            <w:r>
              <w:t xml:space="preserve"> transaction trends, participant performance, and SLA compliance.</w:t>
            </w:r>
          </w:p>
        </w:tc>
      </w:tr>
    </w:tbl>
    <w:p w14:paraId="2556022D" w14:textId="77777777" w:rsidR="00CC1B48" w:rsidRPr="007E0C27" w:rsidRDefault="00CC1B48">
      <w:pPr>
        <w:rPr>
          <w:rFonts w:cstheme="minorHAnsi"/>
          <w:lang w:val="en-US"/>
        </w:rPr>
      </w:pPr>
    </w:p>
    <w:p w14:paraId="3BE2D26D" w14:textId="6637CAAE" w:rsidR="00CC1B48" w:rsidRPr="007E0C27" w:rsidRDefault="00CC1B48">
      <w:pPr>
        <w:rPr>
          <w:rFonts w:cstheme="minorHAnsi"/>
          <w:b/>
          <w:lang w:val="en-US"/>
        </w:rPr>
      </w:pPr>
      <w:r w:rsidRPr="007E0C27">
        <w:rPr>
          <w:rFonts w:cstheme="minorHAnsi"/>
          <w:b/>
          <w:lang w:val="en-US"/>
        </w:rPr>
        <w:t>Limitations</w:t>
      </w:r>
    </w:p>
    <w:p w14:paraId="4DB861B7" w14:textId="341EC3EF" w:rsidR="00CC1B48" w:rsidRPr="007E0C27" w:rsidRDefault="00CC1B48" w:rsidP="00CC1B48">
      <w:pPr>
        <w:pStyle w:val="ListParagraph"/>
        <w:numPr>
          <w:ilvl w:val="0"/>
          <w:numId w:val="1"/>
        </w:numPr>
        <w:rPr>
          <w:rFonts w:cstheme="minorHAnsi"/>
          <w:lang w:val="en-US"/>
        </w:rPr>
      </w:pPr>
      <w:r w:rsidRPr="007E0C27">
        <w:rPr>
          <w:rFonts w:cstheme="minorHAnsi"/>
          <w:lang w:val="en-US"/>
        </w:rPr>
        <w:t>The settlement process does not take place through participant settlement accounts held with the RTR system. Instead, the amount owing is deducted from the debtor’s account and is added to the creditor's account</w:t>
      </w:r>
    </w:p>
    <w:p w14:paraId="1B4F6BA3" w14:textId="6907AAFE" w:rsidR="007E0C27" w:rsidRPr="007E0C27" w:rsidRDefault="007E0C27" w:rsidP="00CC1B48">
      <w:pPr>
        <w:pStyle w:val="ListParagraph"/>
        <w:numPr>
          <w:ilvl w:val="0"/>
          <w:numId w:val="1"/>
        </w:numPr>
        <w:rPr>
          <w:rFonts w:cstheme="minorHAnsi"/>
          <w:lang w:val="en-US"/>
        </w:rPr>
      </w:pPr>
      <w:proofErr w:type="spellStart"/>
      <w:r w:rsidRPr="007E0C27">
        <w:rPr>
          <w:rFonts w:cstheme="minorHAnsi"/>
          <w:lang w:val="en-US"/>
        </w:rPr>
        <w:t>Admi</w:t>
      </w:r>
      <w:proofErr w:type="spellEnd"/>
      <w:r w:rsidRPr="007E0C27">
        <w:rPr>
          <w:rFonts w:cstheme="minorHAnsi"/>
          <w:lang w:val="en-US"/>
        </w:rPr>
        <w:t xml:space="preserve"> messages have not been integrated</w:t>
      </w:r>
    </w:p>
    <w:p w14:paraId="7FF315F0" w14:textId="2B9DA774" w:rsidR="00D57787" w:rsidRPr="007E0C27" w:rsidRDefault="00D57787">
      <w:pPr>
        <w:rPr>
          <w:rFonts w:cstheme="minorHAnsi"/>
          <w:lang w:val="en-US"/>
        </w:rPr>
      </w:pPr>
    </w:p>
    <w:p w14:paraId="5A2DCC01" w14:textId="45231325" w:rsidR="00D57787" w:rsidRDefault="00D57787">
      <w:pPr>
        <w:rPr>
          <w:rFonts w:cstheme="minorHAnsi"/>
          <w:b/>
          <w:lang w:val="en-US"/>
        </w:rPr>
      </w:pPr>
      <w:r w:rsidRPr="007E0C27">
        <w:rPr>
          <w:rFonts w:cstheme="minorHAnsi"/>
          <w:b/>
          <w:lang w:val="en-US"/>
        </w:rPr>
        <w:lastRenderedPageBreak/>
        <w:t>Additional details</w:t>
      </w:r>
    </w:p>
    <w:tbl>
      <w:tblPr>
        <w:tblStyle w:val="TableGrid"/>
        <w:tblW w:w="10165" w:type="dxa"/>
        <w:tblLook w:val="04A0" w:firstRow="1" w:lastRow="0" w:firstColumn="1" w:lastColumn="0" w:noHBand="0" w:noVBand="1"/>
      </w:tblPr>
      <w:tblGrid>
        <w:gridCol w:w="3294"/>
        <w:gridCol w:w="6871"/>
      </w:tblGrid>
      <w:tr w:rsidR="007E0C27" w:rsidRPr="007E0C27" w14:paraId="141EBB45" w14:textId="77777777" w:rsidTr="0077658E">
        <w:trPr>
          <w:trHeight w:val="264"/>
        </w:trPr>
        <w:tc>
          <w:tcPr>
            <w:tcW w:w="3294" w:type="dxa"/>
          </w:tcPr>
          <w:p w14:paraId="2889F34F" w14:textId="77777777" w:rsidR="007E0C27" w:rsidRPr="0044083D" w:rsidRDefault="007E0C27" w:rsidP="0044083D">
            <w:pPr>
              <w:jc w:val="center"/>
              <w:rPr>
                <w:rFonts w:cstheme="minorHAnsi"/>
                <w:b/>
                <w:lang w:val="en-US"/>
              </w:rPr>
            </w:pPr>
            <w:r w:rsidRPr="0044083D">
              <w:rPr>
                <w:rFonts w:cstheme="minorHAnsi"/>
                <w:b/>
                <w:lang w:val="en-US"/>
              </w:rPr>
              <w:t>File Name</w:t>
            </w:r>
          </w:p>
        </w:tc>
        <w:tc>
          <w:tcPr>
            <w:tcW w:w="6871" w:type="dxa"/>
          </w:tcPr>
          <w:p w14:paraId="4F47E4BB" w14:textId="77777777" w:rsidR="007E0C27" w:rsidRPr="0044083D" w:rsidRDefault="007E0C27" w:rsidP="0044083D">
            <w:pPr>
              <w:jc w:val="center"/>
              <w:rPr>
                <w:rFonts w:cstheme="minorHAnsi"/>
                <w:b/>
                <w:lang w:val="en-US"/>
              </w:rPr>
            </w:pPr>
            <w:r w:rsidRPr="0044083D">
              <w:rPr>
                <w:rFonts w:cstheme="minorHAnsi"/>
                <w:b/>
                <w:lang w:val="en-US"/>
              </w:rPr>
              <w:t>Description</w:t>
            </w:r>
          </w:p>
        </w:tc>
      </w:tr>
      <w:tr w:rsidR="007E0C27" w:rsidRPr="007E0C27" w14:paraId="753AC2D1" w14:textId="77777777" w:rsidTr="0077658E">
        <w:trPr>
          <w:trHeight w:val="3140"/>
        </w:trPr>
        <w:tc>
          <w:tcPr>
            <w:tcW w:w="3294" w:type="dxa"/>
          </w:tcPr>
          <w:p w14:paraId="7A02F7AA" w14:textId="77777777" w:rsidR="007E0C27" w:rsidRPr="007E0C27" w:rsidRDefault="007E0C27" w:rsidP="00EA3816">
            <w:pPr>
              <w:rPr>
                <w:rFonts w:cstheme="minorHAnsi"/>
                <w:lang w:val="en-US"/>
              </w:rPr>
            </w:pPr>
            <w:r w:rsidRPr="007E0C27">
              <w:rPr>
                <w:rFonts w:cstheme="minorHAnsi"/>
                <w:lang w:val="en-US"/>
              </w:rPr>
              <w:t xml:space="preserve">Agent Creditor_Simulator.py </w:t>
            </w:r>
          </w:p>
        </w:tc>
        <w:tc>
          <w:tcPr>
            <w:tcW w:w="6871" w:type="dxa"/>
          </w:tcPr>
          <w:p w14:paraId="7C0EEBE1"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Simulates the receiver-side bank (agent creditor) in the RTR payment system, responsible for acknowledging and finalizing received payments.</w:t>
            </w:r>
          </w:p>
          <w:p w14:paraId="637C0375"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279D8EED" w14:textId="77777777" w:rsidR="007E0C27" w:rsidRPr="007E0C27" w:rsidRDefault="007E0C27" w:rsidP="0048707D">
            <w:pPr>
              <w:pStyle w:val="NormalWeb"/>
              <w:numPr>
                <w:ilvl w:val="0"/>
                <w:numId w:val="4"/>
              </w:numPr>
              <w:rPr>
                <w:rFonts w:asciiTheme="minorHAnsi" w:hAnsiTheme="minorHAnsi" w:cstheme="minorHAnsi"/>
                <w:sz w:val="22"/>
                <w:szCs w:val="22"/>
              </w:rPr>
            </w:pPr>
            <w:r w:rsidRPr="007E0C27">
              <w:rPr>
                <w:rStyle w:val="Strong"/>
                <w:rFonts w:asciiTheme="minorHAnsi" w:hAnsiTheme="minorHAnsi" w:cstheme="minorHAnsi"/>
                <w:b w:val="0"/>
                <w:sz w:val="22"/>
                <w:szCs w:val="22"/>
              </w:rPr>
              <w:t>PACS.008 Processing:</w:t>
            </w:r>
          </w:p>
          <w:p w14:paraId="6280D165"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Parses incoming ISO 20022 PACS.008 payment messages.</w:t>
            </w:r>
          </w:p>
          <w:p w14:paraId="02EDEB7C"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Extracts metadata such as message ID and debtor details.</w:t>
            </w:r>
          </w:p>
          <w:p w14:paraId="7C6F94B6"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Generates and stores a PACS.002 (ACCP status) acceptance message.</w:t>
            </w:r>
          </w:p>
          <w:p w14:paraId="5FA911D0" w14:textId="77777777" w:rsidR="007E0C27" w:rsidRPr="007E0C27" w:rsidRDefault="007E0C27" w:rsidP="0048707D">
            <w:pPr>
              <w:pStyle w:val="NormalWeb"/>
              <w:numPr>
                <w:ilvl w:val="0"/>
                <w:numId w:val="4"/>
              </w:numPr>
              <w:rPr>
                <w:rFonts w:asciiTheme="minorHAnsi" w:hAnsiTheme="minorHAnsi" w:cstheme="minorHAnsi"/>
                <w:sz w:val="22"/>
                <w:szCs w:val="22"/>
              </w:rPr>
            </w:pPr>
            <w:r w:rsidRPr="007E0C27">
              <w:rPr>
                <w:rStyle w:val="Strong"/>
                <w:rFonts w:asciiTheme="minorHAnsi" w:hAnsiTheme="minorHAnsi" w:cstheme="minorHAnsi"/>
                <w:b w:val="0"/>
                <w:sz w:val="22"/>
                <w:szCs w:val="22"/>
              </w:rPr>
              <w:t>Settlement Completion:</w:t>
            </w:r>
          </w:p>
          <w:p w14:paraId="741D4787"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Generates CAMT.054 credit notification messages post-settlement.</w:t>
            </w:r>
          </w:p>
          <w:p w14:paraId="224E069F"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Encodes and saves creditor-side transaction details in XML format.</w:t>
            </w:r>
          </w:p>
          <w:p w14:paraId="2660CFEA" w14:textId="77777777" w:rsidR="007E0C27" w:rsidRPr="007E0C27" w:rsidRDefault="007E0C27" w:rsidP="0048707D">
            <w:pPr>
              <w:pStyle w:val="NormalWeb"/>
              <w:numPr>
                <w:ilvl w:val="0"/>
                <w:numId w:val="4"/>
              </w:numPr>
              <w:rPr>
                <w:rFonts w:asciiTheme="minorHAnsi" w:hAnsiTheme="minorHAnsi" w:cstheme="minorHAnsi"/>
                <w:sz w:val="22"/>
                <w:szCs w:val="22"/>
              </w:rPr>
            </w:pPr>
            <w:r w:rsidRPr="007E0C27">
              <w:rPr>
                <w:rStyle w:val="Strong"/>
                <w:rFonts w:asciiTheme="minorHAnsi" w:hAnsiTheme="minorHAnsi" w:cstheme="minorHAnsi"/>
                <w:b w:val="0"/>
                <w:sz w:val="22"/>
                <w:szCs w:val="22"/>
              </w:rPr>
              <w:t>File Handling &amp; Logging:</w:t>
            </w:r>
          </w:p>
          <w:p w14:paraId="6B1508CA"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Organizes messages in timestamped directories (</w:t>
            </w:r>
            <w:r w:rsidRPr="007E0C27">
              <w:rPr>
                <w:rStyle w:val="HTMLCode"/>
                <w:rFonts w:asciiTheme="minorHAnsi" w:hAnsiTheme="minorHAnsi" w:cstheme="minorHAnsi"/>
                <w:sz w:val="22"/>
                <w:szCs w:val="22"/>
              </w:rPr>
              <w:t>pacs002/</w:t>
            </w:r>
            <w:proofErr w:type="spellStart"/>
            <w:r w:rsidRPr="007E0C27">
              <w:rPr>
                <w:rStyle w:val="HTMLCode"/>
                <w:rFonts w:asciiTheme="minorHAnsi" w:hAnsiTheme="minorHAnsi" w:cstheme="minorHAnsi"/>
                <w:sz w:val="22"/>
                <w:szCs w:val="22"/>
              </w:rPr>
              <w:t>receiver_response</w:t>
            </w:r>
            <w:proofErr w:type="spellEnd"/>
            <w:r w:rsidRPr="007E0C27">
              <w:rPr>
                <w:rFonts w:asciiTheme="minorHAnsi" w:hAnsiTheme="minorHAnsi" w:cstheme="minorHAnsi"/>
                <w:sz w:val="22"/>
                <w:szCs w:val="22"/>
              </w:rPr>
              <w:t xml:space="preserve">, </w:t>
            </w:r>
            <w:r w:rsidRPr="007E0C27">
              <w:rPr>
                <w:rStyle w:val="HTMLCode"/>
                <w:rFonts w:asciiTheme="minorHAnsi" w:hAnsiTheme="minorHAnsi" w:cstheme="minorHAnsi"/>
                <w:sz w:val="22"/>
                <w:szCs w:val="22"/>
              </w:rPr>
              <w:t>camt054/</w:t>
            </w:r>
            <w:r w:rsidRPr="007E0C27">
              <w:rPr>
                <w:rFonts w:asciiTheme="minorHAnsi" w:hAnsiTheme="minorHAnsi" w:cstheme="minorHAnsi"/>
                <w:sz w:val="22"/>
                <w:szCs w:val="22"/>
              </w:rPr>
              <w:t>).</w:t>
            </w:r>
          </w:p>
          <w:p w14:paraId="20FF23D9" w14:textId="77777777" w:rsidR="007E0C27" w:rsidRPr="007E0C27" w:rsidRDefault="007E0C27" w:rsidP="0048707D">
            <w:pPr>
              <w:pStyle w:val="NormalWeb"/>
              <w:numPr>
                <w:ilvl w:val="1"/>
                <w:numId w:val="4"/>
              </w:numPr>
              <w:rPr>
                <w:rFonts w:asciiTheme="minorHAnsi" w:hAnsiTheme="minorHAnsi" w:cstheme="minorHAnsi"/>
                <w:sz w:val="22"/>
                <w:szCs w:val="22"/>
              </w:rPr>
            </w:pPr>
            <w:r w:rsidRPr="007E0C27">
              <w:rPr>
                <w:rFonts w:asciiTheme="minorHAnsi" w:hAnsiTheme="minorHAnsi" w:cstheme="minorHAnsi"/>
                <w:sz w:val="22"/>
                <w:szCs w:val="22"/>
              </w:rPr>
              <w:t>Logs key operations and errors for traceability.</w:t>
            </w:r>
          </w:p>
          <w:p w14:paraId="78B0E171" w14:textId="3012C31C"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Use Case:</w:t>
            </w:r>
            <w:r w:rsidRPr="007E0C27">
              <w:rPr>
                <w:rFonts w:asciiTheme="minorHAnsi" w:hAnsiTheme="minorHAnsi" w:cstheme="minorHAnsi"/>
                <w:sz w:val="22"/>
                <w:szCs w:val="22"/>
              </w:rPr>
              <w:t xml:space="preserve"> Enables end-to-end testing of ISO 20022 message flow from receipt to settlement in the RTR system.</w:t>
            </w:r>
          </w:p>
        </w:tc>
      </w:tr>
      <w:tr w:rsidR="007E0C27" w:rsidRPr="007E0C27" w14:paraId="5A28D63B" w14:textId="77777777" w:rsidTr="0077658E">
        <w:trPr>
          <w:trHeight w:val="264"/>
        </w:trPr>
        <w:tc>
          <w:tcPr>
            <w:tcW w:w="3294" w:type="dxa"/>
          </w:tcPr>
          <w:p w14:paraId="6A50BE1D" w14:textId="77777777" w:rsidR="007E0C27" w:rsidRPr="007E0C27" w:rsidRDefault="007E0C27" w:rsidP="00EA3816">
            <w:pPr>
              <w:rPr>
                <w:rFonts w:cstheme="minorHAnsi"/>
                <w:lang w:val="en-US"/>
              </w:rPr>
            </w:pPr>
            <w:r w:rsidRPr="007E0C27">
              <w:rPr>
                <w:rFonts w:cstheme="minorHAnsi"/>
                <w:lang w:val="en-US"/>
              </w:rPr>
              <w:t>Agent Debtor_Simulator.py</w:t>
            </w:r>
          </w:p>
        </w:tc>
        <w:tc>
          <w:tcPr>
            <w:tcW w:w="6871" w:type="dxa"/>
          </w:tcPr>
          <w:p w14:paraId="3D87C210"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Simulates the sending bank (agent debtor) handling customer-initiated payments.</w:t>
            </w:r>
          </w:p>
          <w:p w14:paraId="1C2CAFC3"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795F9E68" w14:textId="77777777" w:rsidR="007E0C27" w:rsidRPr="007E0C27" w:rsidRDefault="007E0C27" w:rsidP="0048707D">
            <w:pPr>
              <w:pStyle w:val="NormalWeb"/>
              <w:numPr>
                <w:ilvl w:val="0"/>
                <w:numId w:val="5"/>
              </w:numPr>
              <w:rPr>
                <w:rFonts w:asciiTheme="minorHAnsi" w:hAnsiTheme="minorHAnsi" w:cstheme="minorHAnsi"/>
                <w:sz w:val="22"/>
                <w:szCs w:val="22"/>
              </w:rPr>
            </w:pPr>
            <w:r w:rsidRPr="007E0C27">
              <w:rPr>
                <w:rFonts w:asciiTheme="minorHAnsi" w:hAnsiTheme="minorHAnsi" w:cstheme="minorHAnsi"/>
                <w:sz w:val="22"/>
                <w:szCs w:val="22"/>
              </w:rPr>
              <w:t>Parses ISO 20022 PAIN.001 messages for credit transfer initiation.</w:t>
            </w:r>
          </w:p>
          <w:p w14:paraId="644D026D" w14:textId="77777777" w:rsidR="007E0C27" w:rsidRPr="007E0C27" w:rsidRDefault="007E0C27" w:rsidP="0048707D">
            <w:pPr>
              <w:pStyle w:val="NormalWeb"/>
              <w:numPr>
                <w:ilvl w:val="0"/>
                <w:numId w:val="5"/>
              </w:numPr>
              <w:rPr>
                <w:rFonts w:asciiTheme="minorHAnsi" w:hAnsiTheme="minorHAnsi" w:cstheme="minorHAnsi"/>
                <w:sz w:val="22"/>
                <w:szCs w:val="22"/>
              </w:rPr>
            </w:pPr>
            <w:r w:rsidRPr="007E0C27">
              <w:rPr>
                <w:rFonts w:asciiTheme="minorHAnsi" w:hAnsiTheme="minorHAnsi" w:cstheme="minorHAnsi"/>
                <w:sz w:val="22"/>
                <w:szCs w:val="22"/>
              </w:rPr>
              <w:t>Extracts payer/payee details and transaction amount.</w:t>
            </w:r>
          </w:p>
          <w:p w14:paraId="7962F92B" w14:textId="77777777" w:rsidR="007E0C27" w:rsidRPr="007E0C27" w:rsidRDefault="007E0C27" w:rsidP="0048707D">
            <w:pPr>
              <w:pStyle w:val="NormalWeb"/>
              <w:numPr>
                <w:ilvl w:val="0"/>
                <w:numId w:val="5"/>
              </w:numPr>
              <w:rPr>
                <w:rFonts w:asciiTheme="minorHAnsi" w:hAnsiTheme="minorHAnsi" w:cstheme="minorHAnsi"/>
                <w:sz w:val="22"/>
                <w:szCs w:val="22"/>
              </w:rPr>
            </w:pPr>
            <w:r w:rsidRPr="007E0C27">
              <w:rPr>
                <w:rFonts w:asciiTheme="minorHAnsi" w:hAnsiTheme="minorHAnsi" w:cstheme="minorHAnsi"/>
                <w:sz w:val="22"/>
                <w:szCs w:val="22"/>
              </w:rPr>
              <w:t>Constructs PACS.008 interbank transfer messages.</w:t>
            </w:r>
          </w:p>
          <w:p w14:paraId="64FDE433" w14:textId="77777777" w:rsidR="007E0C27" w:rsidRPr="007E0C27" w:rsidRDefault="007E0C27" w:rsidP="0048707D">
            <w:pPr>
              <w:pStyle w:val="NormalWeb"/>
              <w:numPr>
                <w:ilvl w:val="0"/>
                <w:numId w:val="5"/>
              </w:numPr>
              <w:rPr>
                <w:rFonts w:asciiTheme="minorHAnsi" w:hAnsiTheme="minorHAnsi" w:cstheme="minorHAnsi"/>
                <w:sz w:val="22"/>
                <w:szCs w:val="22"/>
              </w:rPr>
            </w:pPr>
            <w:r w:rsidRPr="007E0C27">
              <w:rPr>
                <w:rFonts w:asciiTheme="minorHAnsi" w:hAnsiTheme="minorHAnsi" w:cstheme="minorHAnsi"/>
                <w:sz w:val="22"/>
                <w:szCs w:val="22"/>
              </w:rPr>
              <w:t>Saves outbound PACS.008 messages to simulate interbank instruction.</w:t>
            </w:r>
          </w:p>
          <w:p w14:paraId="369A57D8" w14:textId="38AA1FFF"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Use Case:</w:t>
            </w:r>
            <w:r w:rsidRPr="007E0C27">
              <w:rPr>
                <w:rFonts w:asciiTheme="minorHAnsi" w:hAnsiTheme="minorHAnsi" w:cstheme="minorHAnsi"/>
                <w:sz w:val="22"/>
                <w:szCs w:val="22"/>
              </w:rPr>
              <w:t xml:space="preserve"> Bridges the customer-to-bank initiation flow with interbank processing in the RTR ecosystem.</w:t>
            </w:r>
          </w:p>
        </w:tc>
      </w:tr>
      <w:tr w:rsidR="007E0C27" w:rsidRPr="007E0C27" w14:paraId="5CCC4C0D" w14:textId="77777777" w:rsidTr="0077658E">
        <w:trPr>
          <w:trHeight w:val="275"/>
        </w:trPr>
        <w:tc>
          <w:tcPr>
            <w:tcW w:w="3294" w:type="dxa"/>
          </w:tcPr>
          <w:p w14:paraId="6BAF6A53" w14:textId="77777777" w:rsidR="007E0C27" w:rsidRPr="007E0C27" w:rsidRDefault="007E0C27" w:rsidP="00EA3816">
            <w:pPr>
              <w:rPr>
                <w:rFonts w:cstheme="minorHAnsi"/>
                <w:lang w:val="en-US"/>
              </w:rPr>
            </w:pPr>
            <w:r w:rsidRPr="007E0C27">
              <w:rPr>
                <w:rFonts w:cstheme="minorHAnsi"/>
                <w:lang w:val="en-US"/>
              </w:rPr>
              <w:t>Analytics_analyze_transactions.py</w:t>
            </w:r>
          </w:p>
        </w:tc>
        <w:tc>
          <w:tcPr>
            <w:tcW w:w="6871" w:type="dxa"/>
          </w:tcPr>
          <w:p w14:paraId="55D7F4FE"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Analyzes RTR transaction logs to uncover trends, performance insights, and anomalies.</w:t>
            </w:r>
          </w:p>
          <w:p w14:paraId="58DEA1BE"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6FEFDE52"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Trend &amp; Volume Analysis</w:t>
            </w:r>
          </w:p>
          <w:p w14:paraId="6030E9FF"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Daily/hourly volume, totals, averages.</w:t>
            </w:r>
          </w:p>
          <w:p w14:paraId="4F8DBF5E"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lastRenderedPageBreak/>
              <w:t>Status Breakdown</w:t>
            </w:r>
          </w:p>
          <w:p w14:paraId="0BF349ED"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Success vs. failure rates.</w:t>
            </w:r>
          </w:p>
          <w:p w14:paraId="0F67B53C"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Top Participants</w:t>
            </w:r>
          </w:p>
          <w:p w14:paraId="18A071C0"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Sender/receiver rankings by volume and amount.</w:t>
            </w:r>
          </w:p>
          <w:p w14:paraId="5E389A01"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Net Flow Analysis</w:t>
            </w:r>
          </w:p>
          <w:p w14:paraId="3C790E9A"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Sent vs. received balances.</w:t>
            </w:r>
          </w:p>
          <w:p w14:paraId="0B31F58D"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Behavioral Patterns</w:t>
            </w:r>
          </w:p>
          <w:p w14:paraId="16A5E044"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Recurring pairs, transaction gaps.</w:t>
            </w:r>
          </w:p>
          <w:p w14:paraId="74995376"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Anomaly Detection</w:t>
            </w:r>
          </w:p>
          <w:p w14:paraId="3923D000"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Outliers and off-hour activity.</w:t>
            </w:r>
          </w:p>
          <w:p w14:paraId="2DEF6CD6" w14:textId="77777777" w:rsidR="007E0C27" w:rsidRPr="007E0C27" w:rsidRDefault="007E0C27" w:rsidP="0048707D">
            <w:pPr>
              <w:pStyle w:val="NormalWeb"/>
              <w:numPr>
                <w:ilvl w:val="0"/>
                <w:numId w:val="6"/>
              </w:numPr>
              <w:rPr>
                <w:rFonts w:asciiTheme="minorHAnsi" w:hAnsiTheme="minorHAnsi" w:cstheme="minorHAnsi"/>
                <w:sz w:val="22"/>
                <w:szCs w:val="22"/>
              </w:rPr>
            </w:pPr>
            <w:r w:rsidRPr="007E0C27">
              <w:rPr>
                <w:rStyle w:val="Strong"/>
                <w:rFonts w:asciiTheme="minorHAnsi" w:hAnsiTheme="minorHAnsi" w:cstheme="minorHAnsi"/>
                <w:b w:val="0"/>
                <w:sz w:val="22"/>
                <w:szCs w:val="22"/>
              </w:rPr>
              <w:t>Exploratory Insights</w:t>
            </w:r>
          </w:p>
          <w:p w14:paraId="552F299A" w14:textId="77777777" w:rsidR="007E0C27" w:rsidRPr="007E0C27" w:rsidRDefault="007E0C27" w:rsidP="0048707D">
            <w:pPr>
              <w:pStyle w:val="NormalWeb"/>
              <w:numPr>
                <w:ilvl w:val="1"/>
                <w:numId w:val="6"/>
              </w:numPr>
              <w:rPr>
                <w:rFonts w:asciiTheme="minorHAnsi" w:hAnsiTheme="minorHAnsi" w:cstheme="minorHAnsi"/>
                <w:sz w:val="22"/>
                <w:szCs w:val="22"/>
              </w:rPr>
            </w:pPr>
            <w:r w:rsidRPr="007E0C27">
              <w:rPr>
                <w:rFonts w:asciiTheme="minorHAnsi" w:hAnsiTheme="minorHAnsi" w:cstheme="minorHAnsi"/>
                <w:sz w:val="22"/>
                <w:szCs w:val="22"/>
              </w:rPr>
              <w:t>Identifies busiest days, top failures, etc.</w:t>
            </w:r>
          </w:p>
          <w:p w14:paraId="438EEAA3" w14:textId="6E3D170C"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Outputs:</w:t>
            </w:r>
            <w:r w:rsidRPr="007E0C27">
              <w:rPr>
                <w:rFonts w:asciiTheme="minorHAnsi" w:hAnsiTheme="minorHAnsi" w:cstheme="minorHAnsi"/>
                <w:sz w:val="22"/>
                <w:szCs w:val="22"/>
              </w:rPr>
              <w:br/>
              <w:t>Console reports and Seaborn/Matplotlib visualizations.</w:t>
            </w:r>
          </w:p>
        </w:tc>
      </w:tr>
      <w:tr w:rsidR="007E0C27" w:rsidRPr="007E0C27" w14:paraId="21B420FD" w14:textId="77777777" w:rsidTr="0077658E">
        <w:trPr>
          <w:trHeight w:val="264"/>
        </w:trPr>
        <w:tc>
          <w:tcPr>
            <w:tcW w:w="3294" w:type="dxa"/>
          </w:tcPr>
          <w:p w14:paraId="248E6A96" w14:textId="77777777" w:rsidR="007E0C27" w:rsidRPr="007E0C27" w:rsidRDefault="007E0C27" w:rsidP="00EA3816">
            <w:pPr>
              <w:rPr>
                <w:rFonts w:cstheme="minorHAnsi"/>
                <w:lang w:val="en-US"/>
              </w:rPr>
            </w:pPr>
            <w:r w:rsidRPr="007E0C27">
              <w:rPr>
                <w:rFonts w:cstheme="minorHAnsi"/>
                <w:lang w:val="en-US"/>
              </w:rPr>
              <w:t>Analytics_ETL.py</w:t>
            </w:r>
          </w:p>
        </w:tc>
        <w:tc>
          <w:tcPr>
            <w:tcW w:w="6871" w:type="dxa"/>
          </w:tcPr>
          <w:p w14:paraId="1DFAB16B"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Performs ETL operations on raw settlement logs, preparing structured datasets for analysis.</w:t>
            </w:r>
          </w:p>
          <w:p w14:paraId="357518DC"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6847723B" w14:textId="77777777" w:rsidR="007E0C27" w:rsidRPr="007E0C27" w:rsidRDefault="007E0C27" w:rsidP="0048707D">
            <w:pPr>
              <w:pStyle w:val="NormalWeb"/>
              <w:numPr>
                <w:ilvl w:val="0"/>
                <w:numId w:val="7"/>
              </w:numPr>
              <w:rPr>
                <w:rFonts w:asciiTheme="minorHAnsi" w:hAnsiTheme="minorHAnsi" w:cstheme="minorHAnsi"/>
                <w:sz w:val="22"/>
                <w:szCs w:val="22"/>
              </w:rPr>
            </w:pPr>
            <w:r w:rsidRPr="007E0C27">
              <w:rPr>
                <w:rStyle w:val="Strong"/>
                <w:rFonts w:asciiTheme="minorHAnsi" w:hAnsiTheme="minorHAnsi" w:cstheme="minorHAnsi"/>
                <w:b w:val="0"/>
                <w:sz w:val="22"/>
                <w:szCs w:val="22"/>
              </w:rPr>
              <w:t>Extract:</w:t>
            </w:r>
            <w:r w:rsidRPr="007E0C27">
              <w:rPr>
                <w:rFonts w:asciiTheme="minorHAnsi" w:hAnsiTheme="minorHAnsi" w:cstheme="minorHAnsi"/>
                <w:sz w:val="22"/>
                <w:szCs w:val="22"/>
              </w:rPr>
              <w:t xml:space="preserve"> Parses </w:t>
            </w:r>
            <w:r w:rsidRPr="007E0C27">
              <w:rPr>
                <w:rStyle w:val="HTMLCode"/>
                <w:rFonts w:asciiTheme="minorHAnsi" w:hAnsiTheme="minorHAnsi" w:cstheme="minorHAnsi"/>
                <w:sz w:val="22"/>
                <w:szCs w:val="22"/>
              </w:rPr>
              <w:t>settlement_log.txt</w:t>
            </w:r>
            <w:r w:rsidRPr="007E0C27">
              <w:rPr>
                <w:rFonts w:asciiTheme="minorHAnsi" w:hAnsiTheme="minorHAnsi" w:cstheme="minorHAnsi"/>
                <w:sz w:val="22"/>
                <w:szCs w:val="22"/>
              </w:rPr>
              <w:t xml:space="preserve"> for timestamp, sender, receiver, amount, and status.</w:t>
            </w:r>
          </w:p>
          <w:p w14:paraId="17F6381F" w14:textId="77777777" w:rsidR="007E0C27" w:rsidRPr="007E0C27" w:rsidRDefault="007E0C27" w:rsidP="0048707D">
            <w:pPr>
              <w:pStyle w:val="NormalWeb"/>
              <w:numPr>
                <w:ilvl w:val="0"/>
                <w:numId w:val="7"/>
              </w:numPr>
              <w:rPr>
                <w:rFonts w:asciiTheme="minorHAnsi" w:hAnsiTheme="minorHAnsi" w:cstheme="minorHAnsi"/>
                <w:sz w:val="22"/>
                <w:szCs w:val="22"/>
              </w:rPr>
            </w:pPr>
            <w:r w:rsidRPr="007E0C27">
              <w:rPr>
                <w:rStyle w:val="Strong"/>
                <w:rFonts w:asciiTheme="minorHAnsi" w:hAnsiTheme="minorHAnsi" w:cstheme="minorHAnsi"/>
                <w:b w:val="0"/>
                <w:sz w:val="22"/>
                <w:szCs w:val="22"/>
              </w:rPr>
              <w:t>Transform:</w:t>
            </w:r>
            <w:r w:rsidRPr="007E0C27">
              <w:rPr>
                <w:rFonts w:asciiTheme="minorHAnsi" w:hAnsiTheme="minorHAnsi" w:cstheme="minorHAnsi"/>
                <w:sz w:val="22"/>
                <w:szCs w:val="22"/>
              </w:rPr>
              <w:t xml:space="preserve"> Adds BIC codes, cleans statuses, standardizes timestamps.</w:t>
            </w:r>
          </w:p>
          <w:p w14:paraId="5BD3CC4F" w14:textId="77777777" w:rsidR="007E0C27" w:rsidRPr="007E0C27" w:rsidRDefault="007E0C27" w:rsidP="0048707D">
            <w:pPr>
              <w:pStyle w:val="NormalWeb"/>
              <w:numPr>
                <w:ilvl w:val="0"/>
                <w:numId w:val="7"/>
              </w:numPr>
              <w:rPr>
                <w:rFonts w:asciiTheme="minorHAnsi" w:hAnsiTheme="minorHAnsi" w:cstheme="minorHAnsi"/>
                <w:sz w:val="22"/>
                <w:szCs w:val="22"/>
              </w:rPr>
            </w:pPr>
            <w:r w:rsidRPr="007E0C27">
              <w:rPr>
                <w:rStyle w:val="Strong"/>
                <w:rFonts w:asciiTheme="minorHAnsi" w:hAnsiTheme="minorHAnsi" w:cstheme="minorHAnsi"/>
                <w:b w:val="0"/>
                <w:sz w:val="22"/>
                <w:szCs w:val="22"/>
              </w:rPr>
              <w:t>Load:</w:t>
            </w:r>
            <w:r w:rsidRPr="007E0C27">
              <w:rPr>
                <w:rFonts w:asciiTheme="minorHAnsi" w:hAnsiTheme="minorHAnsi" w:cstheme="minorHAnsi"/>
                <w:sz w:val="22"/>
                <w:szCs w:val="22"/>
              </w:rPr>
              <w:t xml:space="preserve"> Saves output as JSON and CSV (</w:t>
            </w:r>
            <w:r w:rsidRPr="007E0C27">
              <w:rPr>
                <w:rStyle w:val="HTMLCode"/>
                <w:rFonts w:asciiTheme="minorHAnsi" w:hAnsiTheme="minorHAnsi" w:cstheme="minorHAnsi"/>
                <w:sz w:val="22"/>
                <w:szCs w:val="22"/>
              </w:rPr>
              <w:t>output/</w:t>
            </w:r>
            <w:proofErr w:type="spellStart"/>
            <w:r w:rsidRPr="007E0C27">
              <w:rPr>
                <w:rStyle w:val="HTMLCode"/>
                <w:rFonts w:asciiTheme="minorHAnsi" w:hAnsiTheme="minorHAnsi" w:cstheme="minorHAnsi"/>
                <w:sz w:val="22"/>
                <w:szCs w:val="22"/>
              </w:rPr>
              <w:t>parsed_transactions.json</w:t>
            </w:r>
            <w:proofErr w:type="spellEnd"/>
            <w:r w:rsidRPr="007E0C27">
              <w:rPr>
                <w:rFonts w:asciiTheme="minorHAnsi" w:hAnsiTheme="minorHAnsi" w:cstheme="minorHAnsi"/>
                <w:sz w:val="22"/>
                <w:szCs w:val="22"/>
              </w:rPr>
              <w:t xml:space="preserve">, </w:t>
            </w:r>
            <w:r w:rsidRPr="007E0C27">
              <w:rPr>
                <w:rStyle w:val="HTMLCode"/>
                <w:rFonts w:asciiTheme="minorHAnsi" w:hAnsiTheme="minorHAnsi" w:cstheme="minorHAnsi"/>
                <w:sz w:val="22"/>
                <w:szCs w:val="22"/>
              </w:rPr>
              <w:t>transaction data.csv</w:t>
            </w:r>
            <w:r w:rsidRPr="007E0C27">
              <w:rPr>
                <w:rFonts w:asciiTheme="minorHAnsi" w:hAnsiTheme="minorHAnsi" w:cstheme="minorHAnsi"/>
                <w:sz w:val="22"/>
                <w:szCs w:val="22"/>
              </w:rPr>
              <w:t>).</w:t>
            </w:r>
          </w:p>
          <w:p w14:paraId="6751E4BD"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Components:</w:t>
            </w:r>
          </w:p>
          <w:p w14:paraId="069BCA7F" w14:textId="29C7BA26" w:rsidR="007E0C27" w:rsidRPr="007E0C27" w:rsidRDefault="007E0C27" w:rsidP="0048707D">
            <w:pPr>
              <w:pStyle w:val="NormalWeb"/>
              <w:numPr>
                <w:ilvl w:val="0"/>
                <w:numId w:val="8"/>
              </w:numPr>
              <w:rPr>
                <w:rFonts w:asciiTheme="minorHAnsi" w:hAnsiTheme="minorHAnsi" w:cstheme="minorHAnsi"/>
                <w:sz w:val="22"/>
                <w:szCs w:val="22"/>
              </w:rPr>
            </w:pPr>
            <w:proofErr w:type="spellStart"/>
            <w:r w:rsidRPr="007E0C27">
              <w:rPr>
                <w:rStyle w:val="HTMLCode"/>
                <w:rFonts w:asciiTheme="minorHAnsi" w:hAnsiTheme="minorHAnsi" w:cstheme="minorHAnsi"/>
                <w:sz w:val="22"/>
                <w:szCs w:val="22"/>
              </w:rPr>
              <w:t>parse_log_file</w:t>
            </w:r>
            <w:proofErr w:type="spellEnd"/>
            <w:r w:rsidRPr="007E0C27">
              <w:rPr>
                <w:rStyle w:val="HTMLCode"/>
                <w:rFonts w:asciiTheme="minorHAnsi" w:hAnsiTheme="minorHAnsi" w:cstheme="minorHAnsi"/>
                <w:sz w:val="22"/>
                <w:szCs w:val="22"/>
              </w:rPr>
              <w:t>()</w:t>
            </w:r>
            <w:r w:rsidRPr="007E0C27">
              <w:rPr>
                <w:rFonts w:asciiTheme="minorHAnsi" w:hAnsiTheme="minorHAnsi" w:cstheme="minorHAnsi"/>
                <w:sz w:val="22"/>
                <w:szCs w:val="22"/>
              </w:rPr>
              <w:t xml:space="preserve">, </w:t>
            </w:r>
            <w:proofErr w:type="spellStart"/>
            <w:r w:rsidRPr="007E0C27">
              <w:rPr>
                <w:rStyle w:val="HTMLCode"/>
                <w:rFonts w:asciiTheme="minorHAnsi" w:hAnsiTheme="minorHAnsi" w:cstheme="minorHAnsi"/>
                <w:sz w:val="22"/>
                <w:szCs w:val="22"/>
              </w:rPr>
              <w:t>enrich_transaction</w:t>
            </w:r>
            <w:proofErr w:type="spellEnd"/>
            <w:r w:rsidRPr="007E0C27">
              <w:rPr>
                <w:rStyle w:val="HTMLCode"/>
                <w:rFonts w:asciiTheme="minorHAnsi" w:hAnsiTheme="minorHAnsi" w:cstheme="minorHAnsi"/>
                <w:sz w:val="22"/>
                <w:szCs w:val="22"/>
              </w:rPr>
              <w:t>()</w:t>
            </w:r>
            <w:r w:rsidRPr="007E0C27">
              <w:rPr>
                <w:rFonts w:asciiTheme="minorHAnsi" w:hAnsiTheme="minorHAnsi" w:cstheme="minorHAnsi"/>
                <w:sz w:val="22"/>
                <w:szCs w:val="22"/>
              </w:rPr>
              <w:t xml:space="preserve">, </w:t>
            </w:r>
            <w:proofErr w:type="spellStart"/>
            <w:r w:rsidRPr="007E0C27">
              <w:rPr>
                <w:rStyle w:val="HTMLCode"/>
                <w:rFonts w:asciiTheme="minorHAnsi" w:hAnsiTheme="minorHAnsi" w:cstheme="minorHAnsi"/>
                <w:sz w:val="22"/>
                <w:szCs w:val="22"/>
              </w:rPr>
              <w:t>etl_pipeline</w:t>
            </w:r>
            <w:proofErr w:type="spellEnd"/>
            <w:r w:rsidRPr="007E0C27">
              <w:rPr>
                <w:rStyle w:val="HTMLCode"/>
                <w:rFonts w:asciiTheme="minorHAnsi" w:hAnsiTheme="minorHAnsi" w:cstheme="minorHAnsi"/>
                <w:sz w:val="22"/>
                <w:szCs w:val="22"/>
              </w:rPr>
              <w:t>()</w:t>
            </w:r>
            <w:r w:rsidRPr="007E0C27">
              <w:rPr>
                <w:rFonts w:asciiTheme="minorHAnsi" w:hAnsiTheme="minorHAnsi" w:cstheme="minorHAnsi"/>
                <w:sz w:val="22"/>
                <w:szCs w:val="22"/>
              </w:rPr>
              <w:t xml:space="preserve">, </w:t>
            </w:r>
            <w:proofErr w:type="spellStart"/>
            <w:r w:rsidRPr="007E0C27">
              <w:rPr>
                <w:rStyle w:val="HTMLCode"/>
                <w:rFonts w:asciiTheme="minorHAnsi" w:hAnsiTheme="minorHAnsi" w:cstheme="minorHAnsi"/>
                <w:sz w:val="22"/>
                <w:szCs w:val="22"/>
              </w:rPr>
              <w:t>run_etl</w:t>
            </w:r>
            <w:proofErr w:type="spellEnd"/>
            <w:r w:rsidRPr="007E0C27">
              <w:rPr>
                <w:rStyle w:val="HTMLCode"/>
                <w:rFonts w:asciiTheme="minorHAnsi" w:hAnsiTheme="minorHAnsi" w:cstheme="minorHAnsi"/>
                <w:sz w:val="22"/>
                <w:szCs w:val="22"/>
              </w:rPr>
              <w:t>()</w:t>
            </w:r>
          </w:p>
        </w:tc>
      </w:tr>
      <w:tr w:rsidR="007E0C27" w:rsidRPr="007E0C27" w14:paraId="0EA590CB" w14:textId="77777777" w:rsidTr="0077658E">
        <w:trPr>
          <w:trHeight w:val="264"/>
        </w:trPr>
        <w:tc>
          <w:tcPr>
            <w:tcW w:w="3294" w:type="dxa"/>
          </w:tcPr>
          <w:p w14:paraId="16623BE4" w14:textId="77777777" w:rsidR="007E0C27" w:rsidRPr="007E0C27" w:rsidRDefault="007E0C27" w:rsidP="00EA3816">
            <w:pPr>
              <w:rPr>
                <w:rFonts w:cstheme="minorHAnsi"/>
                <w:lang w:val="en-US"/>
              </w:rPr>
            </w:pPr>
            <w:r w:rsidRPr="007E0C27">
              <w:rPr>
                <w:rFonts w:cstheme="minorHAnsi"/>
                <w:lang w:val="en-US"/>
              </w:rPr>
              <w:t>db_check_records.py</w:t>
            </w:r>
          </w:p>
        </w:tc>
        <w:tc>
          <w:tcPr>
            <w:tcW w:w="6871" w:type="dxa"/>
          </w:tcPr>
          <w:p w14:paraId="4610A423"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 xml:space="preserve">Utility for inspecting key tables in the </w:t>
            </w:r>
            <w:proofErr w:type="spellStart"/>
            <w:r w:rsidRPr="007E0C27">
              <w:rPr>
                <w:rStyle w:val="HTMLCode"/>
                <w:rFonts w:asciiTheme="minorHAnsi" w:hAnsiTheme="minorHAnsi" w:cstheme="minorHAnsi"/>
                <w:sz w:val="22"/>
                <w:szCs w:val="22"/>
              </w:rPr>
              <w:t>payment_system.db</w:t>
            </w:r>
            <w:proofErr w:type="spellEnd"/>
            <w:r w:rsidRPr="007E0C27">
              <w:rPr>
                <w:rFonts w:asciiTheme="minorHAnsi" w:hAnsiTheme="minorHAnsi" w:cstheme="minorHAnsi"/>
                <w:sz w:val="22"/>
                <w:szCs w:val="22"/>
              </w:rPr>
              <w:t xml:space="preserve"> SQLite database.</w:t>
            </w:r>
          </w:p>
          <w:p w14:paraId="0775B7A4"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4A12D41C" w14:textId="77777777" w:rsidR="007E0C27" w:rsidRPr="007E0C27" w:rsidRDefault="007E0C27" w:rsidP="0048707D">
            <w:pPr>
              <w:pStyle w:val="NormalWeb"/>
              <w:numPr>
                <w:ilvl w:val="0"/>
                <w:numId w:val="9"/>
              </w:numPr>
              <w:rPr>
                <w:rFonts w:asciiTheme="minorHAnsi" w:hAnsiTheme="minorHAnsi" w:cstheme="minorHAnsi"/>
                <w:sz w:val="22"/>
                <w:szCs w:val="22"/>
              </w:rPr>
            </w:pPr>
            <w:r w:rsidRPr="007E0C27">
              <w:rPr>
                <w:rFonts w:asciiTheme="minorHAnsi" w:hAnsiTheme="minorHAnsi" w:cstheme="minorHAnsi"/>
                <w:sz w:val="22"/>
                <w:szCs w:val="22"/>
              </w:rPr>
              <w:t>Connects to database and retrieves records from:</w:t>
            </w:r>
          </w:p>
          <w:p w14:paraId="4F602597" w14:textId="77777777" w:rsidR="007E0C27" w:rsidRPr="007E0C27" w:rsidRDefault="007E0C27" w:rsidP="0048707D">
            <w:pPr>
              <w:pStyle w:val="NormalWeb"/>
              <w:numPr>
                <w:ilvl w:val="1"/>
                <w:numId w:val="9"/>
              </w:numPr>
              <w:rPr>
                <w:rFonts w:asciiTheme="minorHAnsi" w:hAnsiTheme="minorHAnsi" w:cstheme="minorHAnsi"/>
                <w:sz w:val="22"/>
                <w:szCs w:val="22"/>
              </w:rPr>
            </w:pPr>
            <w:proofErr w:type="spellStart"/>
            <w:r w:rsidRPr="007E0C27">
              <w:rPr>
                <w:rStyle w:val="HTMLCode"/>
                <w:rFonts w:asciiTheme="minorHAnsi" w:hAnsiTheme="minorHAnsi" w:cstheme="minorHAnsi"/>
                <w:sz w:val="22"/>
                <w:szCs w:val="22"/>
              </w:rPr>
              <w:t>bic_codes</w:t>
            </w:r>
            <w:proofErr w:type="spellEnd"/>
            <w:r w:rsidRPr="007E0C27">
              <w:rPr>
                <w:rFonts w:asciiTheme="minorHAnsi" w:hAnsiTheme="minorHAnsi" w:cstheme="minorHAnsi"/>
                <w:sz w:val="22"/>
                <w:szCs w:val="22"/>
              </w:rPr>
              <w:t xml:space="preserve"> (financial institutions)</w:t>
            </w:r>
          </w:p>
          <w:p w14:paraId="368EEF84" w14:textId="77777777" w:rsidR="007E0C27" w:rsidRPr="007E0C27" w:rsidRDefault="007E0C27" w:rsidP="0048707D">
            <w:pPr>
              <w:pStyle w:val="NormalWeb"/>
              <w:numPr>
                <w:ilvl w:val="1"/>
                <w:numId w:val="9"/>
              </w:numPr>
              <w:rPr>
                <w:rFonts w:asciiTheme="minorHAnsi" w:hAnsiTheme="minorHAnsi" w:cstheme="minorHAnsi"/>
                <w:sz w:val="22"/>
                <w:szCs w:val="22"/>
              </w:rPr>
            </w:pPr>
            <w:r w:rsidRPr="007E0C27">
              <w:rPr>
                <w:rStyle w:val="HTMLCode"/>
                <w:rFonts w:asciiTheme="minorHAnsi" w:hAnsiTheme="minorHAnsi" w:cstheme="minorHAnsi"/>
                <w:sz w:val="22"/>
                <w:szCs w:val="22"/>
              </w:rPr>
              <w:t>users</w:t>
            </w:r>
            <w:r w:rsidRPr="007E0C27">
              <w:rPr>
                <w:rFonts w:asciiTheme="minorHAnsi" w:hAnsiTheme="minorHAnsi" w:cstheme="minorHAnsi"/>
                <w:sz w:val="22"/>
                <w:szCs w:val="22"/>
              </w:rPr>
              <w:t xml:space="preserve"> (participants)</w:t>
            </w:r>
          </w:p>
          <w:p w14:paraId="248776BE" w14:textId="77777777" w:rsidR="007E0C27" w:rsidRPr="007E0C27" w:rsidRDefault="007E0C27" w:rsidP="0048707D">
            <w:pPr>
              <w:pStyle w:val="NormalWeb"/>
              <w:numPr>
                <w:ilvl w:val="0"/>
                <w:numId w:val="9"/>
              </w:numPr>
              <w:rPr>
                <w:rFonts w:asciiTheme="minorHAnsi" w:hAnsiTheme="minorHAnsi" w:cstheme="minorHAnsi"/>
                <w:sz w:val="22"/>
                <w:szCs w:val="22"/>
              </w:rPr>
            </w:pPr>
            <w:r w:rsidRPr="007E0C27">
              <w:rPr>
                <w:rFonts w:asciiTheme="minorHAnsi" w:hAnsiTheme="minorHAnsi" w:cstheme="minorHAnsi"/>
                <w:sz w:val="22"/>
                <w:szCs w:val="22"/>
              </w:rPr>
              <w:t>Prints records for manual verification.</w:t>
            </w:r>
          </w:p>
          <w:p w14:paraId="51A05339" w14:textId="5304E06B"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Use Case:</w:t>
            </w:r>
            <w:r w:rsidRPr="007E0C27">
              <w:rPr>
                <w:rFonts w:asciiTheme="minorHAnsi" w:hAnsiTheme="minorHAnsi" w:cstheme="minorHAnsi"/>
                <w:sz w:val="22"/>
                <w:szCs w:val="22"/>
              </w:rPr>
              <w:t xml:space="preserve"> Debugging and data validation during development.</w:t>
            </w:r>
          </w:p>
        </w:tc>
      </w:tr>
      <w:tr w:rsidR="007E0C27" w:rsidRPr="007E0C27" w14:paraId="6FB04387" w14:textId="77777777" w:rsidTr="0077658E">
        <w:trPr>
          <w:trHeight w:val="264"/>
        </w:trPr>
        <w:tc>
          <w:tcPr>
            <w:tcW w:w="3294" w:type="dxa"/>
          </w:tcPr>
          <w:p w14:paraId="00B0827C" w14:textId="77777777" w:rsidR="007E0C27" w:rsidRPr="007E0C27" w:rsidRDefault="007E0C27" w:rsidP="00EA3816">
            <w:pPr>
              <w:rPr>
                <w:rFonts w:cstheme="minorHAnsi"/>
                <w:lang w:val="en-US"/>
              </w:rPr>
            </w:pPr>
            <w:r w:rsidRPr="007E0C27">
              <w:rPr>
                <w:rFonts w:cstheme="minorHAnsi"/>
                <w:lang w:val="en-US"/>
              </w:rPr>
              <w:t>db_manager.py</w:t>
            </w:r>
          </w:p>
        </w:tc>
        <w:tc>
          <w:tcPr>
            <w:tcW w:w="6871" w:type="dxa"/>
          </w:tcPr>
          <w:p w14:paraId="2B4C82B9"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Provides functionality to initialize or reset the RTR simulation database.</w:t>
            </w:r>
          </w:p>
          <w:p w14:paraId="313FBAB1"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lastRenderedPageBreak/>
              <w:t>Key Functionalities:</w:t>
            </w:r>
          </w:p>
          <w:p w14:paraId="74E9D6B7" w14:textId="77777777" w:rsidR="007E0C27" w:rsidRPr="007E0C27" w:rsidRDefault="007E0C27" w:rsidP="0048707D">
            <w:pPr>
              <w:pStyle w:val="NormalWeb"/>
              <w:numPr>
                <w:ilvl w:val="0"/>
                <w:numId w:val="10"/>
              </w:numPr>
              <w:rPr>
                <w:rFonts w:asciiTheme="minorHAnsi" w:hAnsiTheme="minorHAnsi" w:cstheme="minorHAnsi"/>
                <w:sz w:val="22"/>
                <w:szCs w:val="22"/>
              </w:rPr>
            </w:pPr>
            <w:proofErr w:type="spellStart"/>
            <w:r w:rsidRPr="007E0C27">
              <w:rPr>
                <w:rStyle w:val="Strong"/>
                <w:rFonts w:asciiTheme="minorHAnsi" w:hAnsiTheme="minorHAnsi" w:cstheme="minorHAnsi"/>
                <w:b w:val="0"/>
                <w:sz w:val="22"/>
                <w:szCs w:val="22"/>
              </w:rPr>
              <w:t>init_db</w:t>
            </w:r>
            <w:proofErr w:type="spellEnd"/>
            <w:r w:rsidRPr="007E0C27">
              <w:rPr>
                <w:rStyle w:val="Strong"/>
                <w:rFonts w:asciiTheme="minorHAnsi" w:hAnsiTheme="minorHAnsi" w:cstheme="minorHAnsi"/>
                <w:b w:val="0"/>
                <w:sz w:val="22"/>
                <w:szCs w:val="22"/>
              </w:rPr>
              <w:t>():</w:t>
            </w:r>
            <w:r w:rsidRPr="007E0C27">
              <w:rPr>
                <w:rFonts w:asciiTheme="minorHAnsi" w:hAnsiTheme="minorHAnsi" w:cstheme="minorHAnsi"/>
                <w:sz w:val="22"/>
                <w:szCs w:val="22"/>
              </w:rPr>
              <w:br/>
              <w:t xml:space="preserve">Creates </w:t>
            </w:r>
            <w:proofErr w:type="spellStart"/>
            <w:r w:rsidRPr="007E0C27">
              <w:rPr>
                <w:rStyle w:val="HTMLCode"/>
                <w:rFonts w:asciiTheme="minorHAnsi" w:hAnsiTheme="minorHAnsi" w:cstheme="minorHAnsi"/>
                <w:sz w:val="22"/>
                <w:szCs w:val="22"/>
              </w:rPr>
              <w:t>bic_codes</w:t>
            </w:r>
            <w:proofErr w:type="spellEnd"/>
            <w:r w:rsidRPr="007E0C27">
              <w:rPr>
                <w:rFonts w:asciiTheme="minorHAnsi" w:hAnsiTheme="minorHAnsi" w:cstheme="minorHAnsi"/>
                <w:sz w:val="22"/>
                <w:szCs w:val="22"/>
              </w:rPr>
              <w:t xml:space="preserve">, </w:t>
            </w:r>
            <w:r w:rsidRPr="007E0C27">
              <w:rPr>
                <w:rStyle w:val="HTMLCode"/>
                <w:rFonts w:asciiTheme="minorHAnsi" w:hAnsiTheme="minorHAnsi" w:cstheme="minorHAnsi"/>
                <w:sz w:val="22"/>
                <w:szCs w:val="22"/>
              </w:rPr>
              <w:t>users</w:t>
            </w:r>
            <w:r w:rsidRPr="007E0C27">
              <w:rPr>
                <w:rFonts w:asciiTheme="minorHAnsi" w:hAnsiTheme="minorHAnsi" w:cstheme="minorHAnsi"/>
                <w:sz w:val="22"/>
                <w:szCs w:val="22"/>
              </w:rPr>
              <w:t xml:space="preserve">, and </w:t>
            </w:r>
            <w:r w:rsidRPr="007E0C27">
              <w:rPr>
                <w:rStyle w:val="HTMLCode"/>
                <w:rFonts w:asciiTheme="minorHAnsi" w:hAnsiTheme="minorHAnsi" w:cstheme="minorHAnsi"/>
                <w:sz w:val="22"/>
                <w:szCs w:val="22"/>
              </w:rPr>
              <w:t>transactions</w:t>
            </w:r>
            <w:r w:rsidRPr="007E0C27">
              <w:rPr>
                <w:rFonts w:asciiTheme="minorHAnsi" w:hAnsiTheme="minorHAnsi" w:cstheme="minorHAnsi"/>
                <w:sz w:val="22"/>
                <w:szCs w:val="22"/>
              </w:rPr>
              <w:t xml:space="preserve"> tables with schema constraints and default entries.</w:t>
            </w:r>
          </w:p>
          <w:p w14:paraId="0E8A6E25" w14:textId="06DB4611" w:rsidR="007E0C27" w:rsidRPr="0044083D" w:rsidRDefault="007E0C27" w:rsidP="0048707D">
            <w:pPr>
              <w:pStyle w:val="NormalWeb"/>
              <w:numPr>
                <w:ilvl w:val="0"/>
                <w:numId w:val="10"/>
              </w:numPr>
              <w:rPr>
                <w:rFonts w:asciiTheme="minorHAnsi" w:hAnsiTheme="minorHAnsi" w:cstheme="minorHAnsi"/>
                <w:sz w:val="22"/>
                <w:szCs w:val="22"/>
              </w:rPr>
            </w:pPr>
            <w:proofErr w:type="spellStart"/>
            <w:r w:rsidRPr="007E0C27">
              <w:rPr>
                <w:rStyle w:val="Strong"/>
                <w:rFonts w:asciiTheme="minorHAnsi" w:hAnsiTheme="minorHAnsi" w:cstheme="minorHAnsi"/>
                <w:b w:val="0"/>
                <w:sz w:val="22"/>
                <w:szCs w:val="22"/>
              </w:rPr>
              <w:t>reset_db</w:t>
            </w:r>
            <w:proofErr w:type="spellEnd"/>
            <w:r w:rsidRPr="007E0C27">
              <w:rPr>
                <w:rStyle w:val="Strong"/>
                <w:rFonts w:asciiTheme="minorHAnsi" w:hAnsiTheme="minorHAnsi" w:cstheme="minorHAnsi"/>
                <w:b w:val="0"/>
                <w:sz w:val="22"/>
                <w:szCs w:val="22"/>
              </w:rPr>
              <w:t>():</w:t>
            </w:r>
            <w:r w:rsidRPr="007E0C27">
              <w:rPr>
                <w:rFonts w:asciiTheme="minorHAnsi" w:hAnsiTheme="minorHAnsi" w:cstheme="minorHAnsi"/>
                <w:sz w:val="22"/>
                <w:szCs w:val="22"/>
              </w:rPr>
              <w:br/>
              <w:t>Clears and reinitializes the database for clean test runs.</w:t>
            </w:r>
          </w:p>
        </w:tc>
      </w:tr>
      <w:tr w:rsidR="007E0C27" w:rsidRPr="007E0C27" w14:paraId="7204C1C0" w14:textId="77777777" w:rsidTr="0077658E">
        <w:trPr>
          <w:trHeight w:val="264"/>
        </w:trPr>
        <w:tc>
          <w:tcPr>
            <w:tcW w:w="3294" w:type="dxa"/>
          </w:tcPr>
          <w:p w14:paraId="581B7F53" w14:textId="77777777" w:rsidR="007E0C27" w:rsidRPr="007E0C27" w:rsidRDefault="007E0C27" w:rsidP="00EA3816">
            <w:pPr>
              <w:rPr>
                <w:rFonts w:cstheme="minorHAnsi"/>
                <w:lang w:val="en-US"/>
              </w:rPr>
            </w:pPr>
            <w:r w:rsidRPr="007E0C27">
              <w:rPr>
                <w:rFonts w:cstheme="minorHAnsi"/>
                <w:lang w:val="en-US"/>
              </w:rPr>
              <w:t>db_setup.py</w:t>
            </w:r>
          </w:p>
        </w:tc>
        <w:tc>
          <w:tcPr>
            <w:tcW w:w="6871" w:type="dxa"/>
          </w:tcPr>
          <w:p w14:paraId="00C09D28"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 xml:space="preserve">Initial setup script for </w:t>
            </w:r>
            <w:proofErr w:type="spellStart"/>
            <w:r w:rsidRPr="007E0C27">
              <w:rPr>
                <w:rStyle w:val="HTMLCode"/>
                <w:rFonts w:asciiTheme="minorHAnsi" w:hAnsiTheme="minorHAnsi" w:cstheme="minorHAnsi"/>
                <w:sz w:val="22"/>
                <w:szCs w:val="22"/>
              </w:rPr>
              <w:t>payment_system.db</w:t>
            </w:r>
            <w:proofErr w:type="spellEnd"/>
            <w:r w:rsidRPr="007E0C27">
              <w:rPr>
                <w:rFonts w:asciiTheme="minorHAnsi" w:hAnsiTheme="minorHAnsi" w:cstheme="minorHAnsi"/>
                <w:sz w:val="22"/>
                <w:szCs w:val="22"/>
              </w:rPr>
              <w:t>, used in testing and simulations.</w:t>
            </w:r>
          </w:p>
          <w:p w14:paraId="7859C1D3"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266DA1A2" w14:textId="77777777" w:rsidR="007E0C27" w:rsidRPr="007E0C27" w:rsidRDefault="007E0C27" w:rsidP="0048707D">
            <w:pPr>
              <w:pStyle w:val="NormalWeb"/>
              <w:numPr>
                <w:ilvl w:val="0"/>
                <w:numId w:val="11"/>
              </w:numPr>
              <w:rPr>
                <w:rFonts w:asciiTheme="minorHAnsi" w:hAnsiTheme="minorHAnsi" w:cstheme="minorHAnsi"/>
                <w:sz w:val="22"/>
                <w:szCs w:val="22"/>
              </w:rPr>
            </w:pPr>
            <w:r w:rsidRPr="007E0C27">
              <w:rPr>
                <w:rFonts w:asciiTheme="minorHAnsi" w:hAnsiTheme="minorHAnsi" w:cstheme="minorHAnsi"/>
                <w:sz w:val="22"/>
                <w:szCs w:val="22"/>
              </w:rPr>
              <w:t>Drops existing tables and recreates:</w:t>
            </w:r>
          </w:p>
          <w:p w14:paraId="56DE8B1B" w14:textId="77777777" w:rsidR="007E0C27" w:rsidRPr="007E0C27" w:rsidRDefault="007E0C27" w:rsidP="0048707D">
            <w:pPr>
              <w:pStyle w:val="NormalWeb"/>
              <w:numPr>
                <w:ilvl w:val="1"/>
                <w:numId w:val="11"/>
              </w:numPr>
              <w:rPr>
                <w:rFonts w:asciiTheme="minorHAnsi" w:hAnsiTheme="minorHAnsi" w:cstheme="minorHAnsi"/>
                <w:sz w:val="22"/>
                <w:szCs w:val="22"/>
              </w:rPr>
            </w:pPr>
            <w:proofErr w:type="spellStart"/>
            <w:r w:rsidRPr="007E0C27">
              <w:rPr>
                <w:rStyle w:val="HTMLCode"/>
                <w:rFonts w:asciiTheme="minorHAnsi" w:hAnsiTheme="minorHAnsi" w:cstheme="minorHAnsi"/>
                <w:sz w:val="22"/>
                <w:szCs w:val="22"/>
              </w:rPr>
              <w:t>bic_codes</w:t>
            </w:r>
            <w:proofErr w:type="spellEnd"/>
            <w:r w:rsidRPr="007E0C27">
              <w:rPr>
                <w:rFonts w:asciiTheme="minorHAnsi" w:hAnsiTheme="minorHAnsi" w:cstheme="minorHAnsi"/>
                <w:sz w:val="22"/>
                <w:szCs w:val="22"/>
              </w:rPr>
              <w:t xml:space="preserve">, </w:t>
            </w:r>
            <w:r w:rsidRPr="007E0C27">
              <w:rPr>
                <w:rStyle w:val="HTMLCode"/>
                <w:rFonts w:asciiTheme="minorHAnsi" w:hAnsiTheme="minorHAnsi" w:cstheme="minorHAnsi"/>
                <w:sz w:val="22"/>
                <w:szCs w:val="22"/>
              </w:rPr>
              <w:t>users</w:t>
            </w:r>
            <w:r w:rsidRPr="007E0C27">
              <w:rPr>
                <w:rFonts w:asciiTheme="minorHAnsi" w:hAnsiTheme="minorHAnsi" w:cstheme="minorHAnsi"/>
                <w:sz w:val="22"/>
                <w:szCs w:val="22"/>
              </w:rPr>
              <w:t xml:space="preserve">, </w:t>
            </w:r>
            <w:r w:rsidRPr="007E0C27">
              <w:rPr>
                <w:rStyle w:val="HTMLCode"/>
                <w:rFonts w:asciiTheme="minorHAnsi" w:hAnsiTheme="minorHAnsi" w:cstheme="minorHAnsi"/>
                <w:sz w:val="22"/>
                <w:szCs w:val="22"/>
              </w:rPr>
              <w:t>payments</w:t>
            </w:r>
          </w:p>
          <w:p w14:paraId="328B810C" w14:textId="77777777" w:rsidR="007E0C27" w:rsidRPr="007E0C27" w:rsidRDefault="007E0C27" w:rsidP="0048707D">
            <w:pPr>
              <w:pStyle w:val="NormalWeb"/>
              <w:numPr>
                <w:ilvl w:val="0"/>
                <w:numId w:val="11"/>
              </w:numPr>
              <w:rPr>
                <w:rFonts w:asciiTheme="minorHAnsi" w:hAnsiTheme="minorHAnsi" w:cstheme="minorHAnsi"/>
                <w:sz w:val="22"/>
                <w:szCs w:val="22"/>
              </w:rPr>
            </w:pPr>
            <w:r w:rsidRPr="007E0C27">
              <w:rPr>
                <w:rFonts w:asciiTheme="minorHAnsi" w:hAnsiTheme="minorHAnsi" w:cstheme="minorHAnsi"/>
                <w:sz w:val="22"/>
                <w:szCs w:val="22"/>
              </w:rPr>
              <w:t>Inserts sample financial institutions and users.</w:t>
            </w:r>
          </w:p>
          <w:p w14:paraId="31F07D54" w14:textId="0CA3AAE2" w:rsidR="007E0C27" w:rsidRPr="007E0C27" w:rsidRDefault="007E0C27" w:rsidP="0048707D">
            <w:pPr>
              <w:pStyle w:val="NormalWeb"/>
              <w:numPr>
                <w:ilvl w:val="0"/>
                <w:numId w:val="11"/>
              </w:numPr>
              <w:rPr>
                <w:rFonts w:asciiTheme="minorHAnsi" w:hAnsiTheme="minorHAnsi" w:cstheme="minorHAnsi"/>
                <w:sz w:val="22"/>
                <w:szCs w:val="22"/>
              </w:rPr>
            </w:pPr>
            <w:r w:rsidRPr="007E0C27">
              <w:rPr>
                <w:rFonts w:asciiTheme="minorHAnsi" w:hAnsiTheme="minorHAnsi" w:cstheme="minorHAnsi"/>
                <w:sz w:val="22"/>
                <w:szCs w:val="22"/>
              </w:rPr>
              <w:t>Verifies successful data insertion via console output.</w:t>
            </w:r>
          </w:p>
        </w:tc>
      </w:tr>
      <w:tr w:rsidR="007E0C27" w:rsidRPr="007E0C27" w14:paraId="3531C261" w14:textId="77777777" w:rsidTr="0077658E">
        <w:trPr>
          <w:trHeight w:val="264"/>
        </w:trPr>
        <w:tc>
          <w:tcPr>
            <w:tcW w:w="3294" w:type="dxa"/>
          </w:tcPr>
          <w:p w14:paraId="3B89D278" w14:textId="77777777" w:rsidR="007E0C27" w:rsidRPr="007E0C27" w:rsidRDefault="007E0C27" w:rsidP="00EA3816">
            <w:pPr>
              <w:rPr>
                <w:rFonts w:cstheme="minorHAnsi"/>
                <w:lang w:val="en-US"/>
              </w:rPr>
            </w:pPr>
            <w:r w:rsidRPr="007E0C27">
              <w:rPr>
                <w:rFonts w:cstheme="minorHAnsi"/>
                <w:lang w:val="en-US"/>
              </w:rPr>
              <w:t>ISO20022_Camt054_Generator.py</w:t>
            </w:r>
          </w:p>
        </w:tc>
        <w:tc>
          <w:tcPr>
            <w:tcW w:w="6871" w:type="dxa"/>
          </w:tcPr>
          <w:p w14:paraId="20A2E4D7"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Generates ISO 20022 CAMT.054 XML credit notification messages for settled transactions.</w:t>
            </w:r>
          </w:p>
          <w:p w14:paraId="2431DEAE"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28387322" w14:textId="77777777" w:rsidR="007E0C27" w:rsidRPr="007E0C27" w:rsidRDefault="007E0C27" w:rsidP="0048707D">
            <w:pPr>
              <w:pStyle w:val="NormalWeb"/>
              <w:numPr>
                <w:ilvl w:val="0"/>
                <w:numId w:val="12"/>
              </w:numPr>
              <w:rPr>
                <w:rFonts w:asciiTheme="minorHAnsi" w:hAnsiTheme="minorHAnsi" w:cstheme="minorHAnsi"/>
                <w:sz w:val="22"/>
                <w:szCs w:val="22"/>
              </w:rPr>
            </w:pPr>
            <w:r w:rsidRPr="007E0C27">
              <w:rPr>
                <w:rStyle w:val="HTMLCode"/>
                <w:rFonts w:asciiTheme="minorHAnsi" w:hAnsiTheme="minorHAnsi" w:cstheme="minorHAnsi"/>
                <w:sz w:val="22"/>
                <w:szCs w:val="22"/>
              </w:rPr>
              <w:t>generate_camt054_message()</w:t>
            </w:r>
            <w:r w:rsidRPr="007E0C27">
              <w:rPr>
                <w:rFonts w:asciiTheme="minorHAnsi" w:hAnsiTheme="minorHAnsi" w:cstheme="minorHAnsi"/>
                <w:sz w:val="22"/>
                <w:szCs w:val="22"/>
              </w:rPr>
              <w:t>: Builds XML with message metadata.</w:t>
            </w:r>
          </w:p>
          <w:p w14:paraId="18A5A27D" w14:textId="77777777" w:rsidR="007E0C27" w:rsidRPr="007E0C27" w:rsidRDefault="007E0C27" w:rsidP="0048707D">
            <w:pPr>
              <w:pStyle w:val="NormalWeb"/>
              <w:numPr>
                <w:ilvl w:val="0"/>
                <w:numId w:val="12"/>
              </w:numPr>
              <w:rPr>
                <w:rFonts w:asciiTheme="minorHAnsi" w:hAnsiTheme="minorHAnsi" w:cstheme="minorHAnsi"/>
                <w:sz w:val="22"/>
                <w:szCs w:val="22"/>
              </w:rPr>
            </w:pPr>
            <w:r w:rsidRPr="007E0C27">
              <w:rPr>
                <w:rStyle w:val="HTMLCode"/>
                <w:rFonts w:asciiTheme="minorHAnsi" w:hAnsiTheme="minorHAnsi" w:cstheme="minorHAnsi"/>
                <w:sz w:val="22"/>
                <w:szCs w:val="22"/>
              </w:rPr>
              <w:t>save_camt054_message()</w:t>
            </w:r>
            <w:r w:rsidRPr="007E0C27">
              <w:rPr>
                <w:rFonts w:asciiTheme="minorHAnsi" w:hAnsiTheme="minorHAnsi" w:cstheme="minorHAnsi"/>
                <w:sz w:val="22"/>
                <w:szCs w:val="22"/>
              </w:rPr>
              <w:t xml:space="preserve">: Stores formatted XML in </w:t>
            </w:r>
            <w:r w:rsidRPr="007E0C27">
              <w:rPr>
                <w:rStyle w:val="HTMLCode"/>
                <w:rFonts w:asciiTheme="minorHAnsi" w:hAnsiTheme="minorHAnsi" w:cstheme="minorHAnsi"/>
                <w:sz w:val="22"/>
                <w:szCs w:val="22"/>
              </w:rPr>
              <w:t>messages/camt054/</w:t>
            </w:r>
            <w:r w:rsidRPr="007E0C27">
              <w:rPr>
                <w:rFonts w:asciiTheme="minorHAnsi" w:hAnsiTheme="minorHAnsi" w:cstheme="minorHAnsi"/>
                <w:sz w:val="22"/>
                <w:szCs w:val="22"/>
              </w:rPr>
              <w:t>.</w:t>
            </w:r>
          </w:p>
          <w:p w14:paraId="315C18D7" w14:textId="24E3CC7A"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Use Case:</w:t>
            </w:r>
            <w:r w:rsidRPr="007E0C27">
              <w:rPr>
                <w:rFonts w:asciiTheme="minorHAnsi" w:hAnsiTheme="minorHAnsi" w:cstheme="minorHAnsi"/>
                <w:sz w:val="22"/>
                <w:szCs w:val="22"/>
              </w:rPr>
              <w:t xml:space="preserve"> Simulates account credit notifications to receiving institutions.</w:t>
            </w:r>
          </w:p>
        </w:tc>
      </w:tr>
      <w:tr w:rsidR="007E0C27" w:rsidRPr="007E0C27" w14:paraId="434598D9" w14:textId="77777777" w:rsidTr="0077658E">
        <w:trPr>
          <w:trHeight w:val="275"/>
        </w:trPr>
        <w:tc>
          <w:tcPr>
            <w:tcW w:w="3294" w:type="dxa"/>
          </w:tcPr>
          <w:p w14:paraId="50FAC7A6" w14:textId="77777777" w:rsidR="007E0C27" w:rsidRPr="007E0C27" w:rsidRDefault="007E0C27" w:rsidP="00EA3816">
            <w:pPr>
              <w:rPr>
                <w:rFonts w:cstheme="minorHAnsi"/>
                <w:lang w:val="en-US"/>
              </w:rPr>
            </w:pPr>
            <w:r w:rsidRPr="007E0C27">
              <w:rPr>
                <w:rFonts w:cstheme="minorHAnsi"/>
                <w:lang w:val="en-US"/>
              </w:rPr>
              <w:t>ISO20022_Pacs002_Generator.py</w:t>
            </w:r>
          </w:p>
        </w:tc>
        <w:tc>
          <w:tcPr>
            <w:tcW w:w="6871" w:type="dxa"/>
          </w:tcPr>
          <w:p w14:paraId="2BE11865"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Purpose:</w:t>
            </w:r>
            <w:r w:rsidRPr="007E0C27">
              <w:rPr>
                <w:rFonts w:asciiTheme="minorHAnsi" w:hAnsiTheme="minorHAnsi" w:cstheme="minorHAnsi"/>
                <w:sz w:val="22"/>
                <w:szCs w:val="22"/>
              </w:rPr>
              <w:br/>
              <w:t>Creates ISO 20022 PACS.002 XML acknowledgment messages for payment instructions.</w:t>
            </w:r>
          </w:p>
          <w:p w14:paraId="75719E0D" w14:textId="77777777"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Key Functionalities:</w:t>
            </w:r>
          </w:p>
          <w:p w14:paraId="22C93DE1" w14:textId="77777777" w:rsidR="007E0C27" w:rsidRPr="007E0C27" w:rsidRDefault="007E0C27" w:rsidP="0048707D">
            <w:pPr>
              <w:pStyle w:val="NormalWeb"/>
              <w:numPr>
                <w:ilvl w:val="0"/>
                <w:numId w:val="13"/>
              </w:numPr>
              <w:rPr>
                <w:rFonts w:asciiTheme="minorHAnsi" w:hAnsiTheme="minorHAnsi" w:cstheme="minorHAnsi"/>
                <w:sz w:val="22"/>
                <w:szCs w:val="22"/>
              </w:rPr>
            </w:pPr>
            <w:r w:rsidRPr="007E0C27">
              <w:rPr>
                <w:rStyle w:val="HTMLCode"/>
                <w:rFonts w:asciiTheme="minorHAnsi" w:hAnsiTheme="minorHAnsi" w:cstheme="minorHAnsi"/>
                <w:sz w:val="22"/>
                <w:szCs w:val="22"/>
              </w:rPr>
              <w:t>generate_pacs002_message()</w:t>
            </w:r>
            <w:r w:rsidRPr="007E0C27">
              <w:rPr>
                <w:rFonts w:asciiTheme="minorHAnsi" w:hAnsiTheme="minorHAnsi" w:cstheme="minorHAnsi"/>
                <w:sz w:val="22"/>
                <w:szCs w:val="22"/>
              </w:rPr>
              <w:t>: Builds response message (ACCP/RJCT).</w:t>
            </w:r>
          </w:p>
          <w:p w14:paraId="1D579C9C" w14:textId="77777777" w:rsidR="007E0C27" w:rsidRPr="007E0C27" w:rsidRDefault="007E0C27" w:rsidP="0048707D">
            <w:pPr>
              <w:pStyle w:val="NormalWeb"/>
              <w:numPr>
                <w:ilvl w:val="0"/>
                <w:numId w:val="13"/>
              </w:numPr>
              <w:rPr>
                <w:rFonts w:asciiTheme="minorHAnsi" w:hAnsiTheme="minorHAnsi" w:cstheme="minorHAnsi"/>
                <w:sz w:val="22"/>
                <w:szCs w:val="22"/>
              </w:rPr>
            </w:pPr>
            <w:r w:rsidRPr="007E0C27">
              <w:rPr>
                <w:rStyle w:val="HTMLCode"/>
                <w:rFonts w:asciiTheme="minorHAnsi" w:hAnsiTheme="minorHAnsi" w:cstheme="minorHAnsi"/>
                <w:sz w:val="22"/>
                <w:szCs w:val="22"/>
              </w:rPr>
              <w:t>save_pacs002_message()</w:t>
            </w:r>
            <w:r w:rsidRPr="007E0C27">
              <w:rPr>
                <w:rFonts w:asciiTheme="minorHAnsi" w:hAnsiTheme="minorHAnsi" w:cstheme="minorHAnsi"/>
                <w:sz w:val="22"/>
                <w:szCs w:val="22"/>
              </w:rPr>
              <w:t xml:space="preserve">: Saves output in </w:t>
            </w:r>
            <w:r w:rsidRPr="007E0C27">
              <w:rPr>
                <w:rStyle w:val="HTMLCode"/>
                <w:rFonts w:asciiTheme="minorHAnsi" w:hAnsiTheme="minorHAnsi" w:cstheme="minorHAnsi"/>
                <w:sz w:val="22"/>
                <w:szCs w:val="22"/>
              </w:rPr>
              <w:t>messages/pacs002/</w:t>
            </w:r>
            <w:r w:rsidRPr="007E0C27">
              <w:rPr>
                <w:rFonts w:asciiTheme="minorHAnsi" w:hAnsiTheme="minorHAnsi" w:cstheme="minorHAnsi"/>
                <w:sz w:val="22"/>
                <w:szCs w:val="22"/>
              </w:rPr>
              <w:t>.</w:t>
            </w:r>
          </w:p>
          <w:p w14:paraId="3FC9FEED" w14:textId="6EDBDACF" w:rsidR="007E0C27" w:rsidRPr="007E0C27" w:rsidRDefault="007E0C27" w:rsidP="007E0C27">
            <w:pPr>
              <w:pStyle w:val="NormalWeb"/>
              <w:rPr>
                <w:rFonts w:asciiTheme="minorHAnsi" w:hAnsiTheme="minorHAnsi" w:cstheme="minorHAnsi"/>
                <w:sz w:val="22"/>
                <w:szCs w:val="22"/>
              </w:rPr>
            </w:pPr>
            <w:r w:rsidRPr="007E0C27">
              <w:rPr>
                <w:rStyle w:val="Strong"/>
                <w:rFonts w:asciiTheme="minorHAnsi" w:hAnsiTheme="minorHAnsi" w:cstheme="minorHAnsi"/>
                <w:b w:val="0"/>
                <w:sz w:val="22"/>
                <w:szCs w:val="22"/>
              </w:rPr>
              <w:t>Use Case:</w:t>
            </w:r>
            <w:r w:rsidRPr="007E0C27">
              <w:rPr>
                <w:rFonts w:asciiTheme="minorHAnsi" w:hAnsiTheme="minorHAnsi" w:cstheme="minorHAnsi"/>
                <w:sz w:val="22"/>
                <w:szCs w:val="22"/>
              </w:rPr>
              <w:t xml:space="preserve"> Enables simulation of payment acceptance or rejection acknowledgment.</w:t>
            </w:r>
          </w:p>
        </w:tc>
      </w:tr>
      <w:tr w:rsidR="007E0C27" w:rsidRPr="007E0C27" w14:paraId="054E9148" w14:textId="77777777" w:rsidTr="0077658E">
        <w:trPr>
          <w:trHeight w:val="264"/>
        </w:trPr>
        <w:tc>
          <w:tcPr>
            <w:tcW w:w="3294" w:type="dxa"/>
          </w:tcPr>
          <w:p w14:paraId="600592FF" w14:textId="77777777" w:rsidR="007E0C27" w:rsidRPr="007E0C27" w:rsidRDefault="007E0C27" w:rsidP="00EA3816">
            <w:pPr>
              <w:rPr>
                <w:rFonts w:cstheme="minorHAnsi"/>
                <w:lang w:val="en-US"/>
              </w:rPr>
            </w:pPr>
            <w:r w:rsidRPr="007E0C27">
              <w:rPr>
                <w:rFonts w:cstheme="minorHAnsi"/>
                <w:lang w:val="en-US"/>
              </w:rPr>
              <w:t>ISO20022_Pacs008_Generator.py</w:t>
            </w:r>
          </w:p>
        </w:tc>
        <w:tc>
          <w:tcPr>
            <w:tcW w:w="6871" w:type="dxa"/>
          </w:tcPr>
          <w:p w14:paraId="73E26954" w14:textId="6582BF00" w:rsidR="007E0C27" w:rsidRPr="00471ADC" w:rsidRDefault="0044083D" w:rsidP="007E0C27">
            <w:pPr>
              <w:pStyle w:val="NormalWeb"/>
              <w:rPr>
                <w:rFonts w:asciiTheme="minorHAnsi" w:hAnsiTheme="minorHAnsi" w:cstheme="minorHAnsi"/>
                <w:sz w:val="22"/>
                <w:szCs w:val="22"/>
              </w:rPr>
            </w:pPr>
            <w:r w:rsidRPr="00471ADC">
              <w:rPr>
                <w:rFonts w:asciiTheme="minorHAnsi" w:hAnsiTheme="minorHAnsi" w:cstheme="minorHAnsi"/>
                <w:sz w:val="22"/>
                <w:szCs w:val="22"/>
              </w:rPr>
              <w:t>Purpose:</w:t>
            </w:r>
            <w:r w:rsidRPr="00471ADC">
              <w:rPr>
                <w:rFonts w:asciiTheme="minorHAnsi" w:hAnsiTheme="minorHAnsi" w:cstheme="minorHAnsi"/>
                <w:sz w:val="22"/>
                <w:szCs w:val="22"/>
              </w:rPr>
              <w:br/>
            </w:r>
            <w:r w:rsidR="007E0C27" w:rsidRPr="00471ADC">
              <w:rPr>
                <w:rFonts w:asciiTheme="minorHAnsi" w:hAnsiTheme="minorHAnsi" w:cstheme="minorHAnsi"/>
                <w:sz w:val="22"/>
                <w:szCs w:val="22"/>
              </w:rPr>
              <w:t>Generates ISO 20022 PACS.008 messages and forwards them through the RTR exchange.</w:t>
            </w:r>
          </w:p>
          <w:p w14:paraId="4FEFBE1D"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lastRenderedPageBreak/>
              <w:t>Key Functionalities:</w:t>
            </w:r>
          </w:p>
          <w:p w14:paraId="3B5D4F74" w14:textId="77777777" w:rsidR="007E0C27" w:rsidRPr="00471ADC" w:rsidRDefault="007E0C27" w:rsidP="0048707D">
            <w:pPr>
              <w:pStyle w:val="NormalWeb"/>
              <w:numPr>
                <w:ilvl w:val="0"/>
                <w:numId w:val="14"/>
              </w:numPr>
              <w:rPr>
                <w:rFonts w:asciiTheme="minorHAnsi" w:hAnsiTheme="minorHAnsi" w:cstheme="minorHAnsi"/>
                <w:sz w:val="22"/>
                <w:szCs w:val="22"/>
              </w:rPr>
            </w:pPr>
            <w:r w:rsidRPr="00471ADC">
              <w:rPr>
                <w:rFonts w:asciiTheme="minorHAnsi" w:hAnsiTheme="minorHAnsi" w:cstheme="minorHAnsi"/>
                <w:sz w:val="22"/>
                <w:szCs w:val="22"/>
              </w:rPr>
              <w:t xml:space="preserve">Accesses user/BIC data from </w:t>
            </w:r>
            <w:proofErr w:type="spellStart"/>
            <w:r w:rsidRPr="00471ADC">
              <w:rPr>
                <w:rStyle w:val="HTMLCode"/>
                <w:rFonts w:asciiTheme="minorHAnsi" w:hAnsiTheme="minorHAnsi" w:cstheme="minorHAnsi"/>
                <w:sz w:val="22"/>
                <w:szCs w:val="22"/>
              </w:rPr>
              <w:t>payment_system.db</w:t>
            </w:r>
            <w:proofErr w:type="spellEnd"/>
            <w:r w:rsidRPr="00471ADC">
              <w:rPr>
                <w:rFonts w:asciiTheme="minorHAnsi" w:hAnsiTheme="minorHAnsi" w:cstheme="minorHAnsi"/>
                <w:sz w:val="22"/>
                <w:szCs w:val="22"/>
              </w:rPr>
              <w:t>.</w:t>
            </w:r>
          </w:p>
          <w:p w14:paraId="05BDE4B8" w14:textId="77777777" w:rsidR="007E0C27" w:rsidRPr="00471ADC" w:rsidRDefault="007E0C27" w:rsidP="0048707D">
            <w:pPr>
              <w:pStyle w:val="NormalWeb"/>
              <w:numPr>
                <w:ilvl w:val="0"/>
                <w:numId w:val="14"/>
              </w:numPr>
              <w:rPr>
                <w:rFonts w:asciiTheme="minorHAnsi" w:hAnsiTheme="minorHAnsi" w:cstheme="minorHAnsi"/>
                <w:sz w:val="22"/>
                <w:szCs w:val="22"/>
              </w:rPr>
            </w:pPr>
            <w:r w:rsidRPr="00471ADC">
              <w:rPr>
                <w:rFonts w:asciiTheme="minorHAnsi" w:hAnsiTheme="minorHAnsi" w:cstheme="minorHAnsi"/>
                <w:sz w:val="22"/>
                <w:szCs w:val="22"/>
              </w:rPr>
              <w:t>Builds, logs, and saves PACS.008 XML messages.</w:t>
            </w:r>
          </w:p>
          <w:p w14:paraId="60FC1692" w14:textId="77777777" w:rsidR="007E0C27" w:rsidRPr="00471ADC" w:rsidRDefault="007E0C27" w:rsidP="0048707D">
            <w:pPr>
              <w:pStyle w:val="NormalWeb"/>
              <w:numPr>
                <w:ilvl w:val="0"/>
                <w:numId w:val="14"/>
              </w:numPr>
              <w:rPr>
                <w:rFonts w:asciiTheme="minorHAnsi" w:hAnsiTheme="minorHAnsi" w:cstheme="minorHAnsi"/>
                <w:sz w:val="22"/>
                <w:szCs w:val="22"/>
              </w:rPr>
            </w:pPr>
            <w:r w:rsidRPr="00471ADC">
              <w:rPr>
                <w:rFonts w:asciiTheme="minorHAnsi" w:hAnsiTheme="minorHAnsi" w:cstheme="minorHAnsi"/>
                <w:sz w:val="22"/>
                <w:szCs w:val="22"/>
              </w:rPr>
              <w:t xml:space="preserve">Sends messages to RTR processor via </w:t>
            </w:r>
            <w:proofErr w:type="spellStart"/>
            <w:r w:rsidRPr="00471ADC">
              <w:rPr>
                <w:rStyle w:val="HTMLCode"/>
                <w:rFonts w:asciiTheme="minorHAnsi" w:hAnsiTheme="minorHAnsi" w:cstheme="minorHAnsi"/>
                <w:sz w:val="22"/>
                <w:szCs w:val="22"/>
              </w:rPr>
              <w:t>process_through_rtr</w:t>
            </w:r>
            <w:proofErr w:type="spellEnd"/>
            <w:r w:rsidRPr="00471ADC">
              <w:rPr>
                <w:rStyle w:val="HTMLCode"/>
                <w:rFonts w:asciiTheme="minorHAnsi" w:hAnsiTheme="minorHAnsi" w:cstheme="minorHAnsi"/>
                <w:sz w:val="22"/>
                <w:szCs w:val="22"/>
              </w:rPr>
              <w:t>()</w:t>
            </w:r>
            <w:r w:rsidRPr="00471ADC">
              <w:rPr>
                <w:rFonts w:asciiTheme="minorHAnsi" w:hAnsiTheme="minorHAnsi" w:cstheme="minorHAnsi"/>
                <w:sz w:val="22"/>
                <w:szCs w:val="22"/>
              </w:rPr>
              <w:t>.</w:t>
            </w:r>
          </w:p>
          <w:p w14:paraId="50E53C7E" w14:textId="4EA112B9"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t xml:space="preserve"> Simulates the interbank credit transfer flow.</w:t>
            </w:r>
          </w:p>
        </w:tc>
      </w:tr>
      <w:tr w:rsidR="007E0C27" w:rsidRPr="007E0C27" w14:paraId="1683F3D4" w14:textId="77777777" w:rsidTr="0077658E">
        <w:trPr>
          <w:trHeight w:val="264"/>
        </w:trPr>
        <w:tc>
          <w:tcPr>
            <w:tcW w:w="3294" w:type="dxa"/>
          </w:tcPr>
          <w:p w14:paraId="32283306" w14:textId="77777777" w:rsidR="007E0C27" w:rsidRPr="007E0C27" w:rsidRDefault="007E0C27" w:rsidP="00EA3816">
            <w:pPr>
              <w:rPr>
                <w:rFonts w:cstheme="minorHAnsi"/>
                <w:lang w:val="en-US"/>
              </w:rPr>
            </w:pPr>
            <w:r w:rsidRPr="007E0C27">
              <w:rPr>
                <w:rFonts w:cstheme="minorHAnsi"/>
                <w:lang w:val="en-US"/>
              </w:rPr>
              <w:t>ISO20022_Pain001_Generator.py</w:t>
            </w:r>
          </w:p>
        </w:tc>
        <w:tc>
          <w:tcPr>
            <w:tcW w:w="6871" w:type="dxa"/>
          </w:tcPr>
          <w:p w14:paraId="7529A040"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Purpose:</w:t>
            </w:r>
            <w:r w:rsidRPr="00471ADC">
              <w:rPr>
                <w:rFonts w:asciiTheme="minorHAnsi" w:hAnsiTheme="minorHAnsi" w:cstheme="minorHAnsi"/>
                <w:sz w:val="22"/>
                <w:szCs w:val="22"/>
              </w:rPr>
              <w:br/>
              <w:t>Creates ISO 20022 PAIN.001 XML messages for initiating customer credit transfers.</w:t>
            </w:r>
          </w:p>
          <w:p w14:paraId="58F5AEAF"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Key Functionalities:</w:t>
            </w:r>
          </w:p>
          <w:p w14:paraId="643B5E17" w14:textId="77777777" w:rsidR="007E0C27" w:rsidRPr="00471ADC" w:rsidRDefault="007E0C27" w:rsidP="0048707D">
            <w:pPr>
              <w:pStyle w:val="NormalWeb"/>
              <w:numPr>
                <w:ilvl w:val="0"/>
                <w:numId w:val="15"/>
              </w:numPr>
              <w:rPr>
                <w:rFonts w:asciiTheme="minorHAnsi" w:hAnsiTheme="minorHAnsi" w:cstheme="minorHAnsi"/>
                <w:sz w:val="22"/>
                <w:szCs w:val="22"/>
              </w:rPr>
            </w:pPr>
            <w:r w:rsidRPr="00471ADC">
              <w:rPr>
                <w:rStyle w:val="HTMLCode"/>
                <w:rFonts w:asciiTheme="minorHAnsi" w:hAnsiTheme="minorHAnsi" w:cstheme="minorHAnsi"/>
                <w:sz w:val="22"/>
                <w:szCs w:val="22"/>
              </w:rPr>
              <w:t>generate_pain001_message()</w:t>
            </w:r>
            <w:r w:rsidRPr="00471ADC">
              <w:rPr>
                <w:rFonts w:asciiTheme="minorHAnsi" w:hAnsiTheme="minorHAnsi" w:cstheme="minorHAnsi"/>
                <w:sz w:val="22"/>
                <w:szCs w:val="22"/>
              </w:rPr>
              <w:t>: Constructs single transaction request.</w:t>
            </w:r>
          </w:p>
          <w:p w14:paraId="5495957C" w14:textId="77777777" w:rsidR="007E0C27" w:rsidRPr="00471ADC" w:rsidRDefault="007E0C27" w:rsidP="0048707D">
            <w:pPr>
              <w:pStyle w:val="NormalWeb"/>
              <w:numPr>
                <w:ilvl w:val="0"/>
                <w:numId w:val="15"/>
              </w:numPr>
              <w:rPr>
                <w:rFonts w:asciiTheme="minorHAnsi" w:hAnsiTheme="minorHAnsi" w:cstheme="minorHAnsi"/>
                <w:sz w:val="22"/>
                <w:szCs w:val="22"/>
              </w:rPr>
            </w:pPr>
            <w:r w:rsidRPr="00471ADC">
              <w:rPr>
                <w:rStyle w:val="HTMLCode"/>
                <w:rFonts w:asciiTheme="minorHAnsi" w:hAnsiTheme="minorHAnsi" w:cstheme="minorHAnsi"/>
                <w:sz w:val="22"/>
                <w:szCs w:val="22"/>
              </w:rPr>
              <w:t>save_pain001_message()</w:t>
            </w:r>
            <w:r w:rsidRPr="00471ADC">
              <w:rPr>
                <w:rFonts w:asciiTheme="minorHAnsi" w:hAnsiTheme="minorHAnsi" w:cstheme="minorHAnsi"/>
                <w:sz w:val="22"/>
                <w:szCs w:val="22"/>
              </w:rPr>
              <w:t xml:space="preserve">: Stores readable XML in </w:t>
            </w:r>
            <w:r w:rsidRPr="00471ADC">
              <w:rPr>
                <w:rStyle w:val="HTMLCode"/>
                <w:rFonts w:asciiTheme="minorHAnsi" w:hAnsiTheme="minorHAnsi" w:cstheme="minorHAnsi"/>
                <w:sz w:val="22"/>
                <w:szCs w:val="22"/>
              </w:rPr>
              <w:t>messages/pain001/</w:t>
            </w:r>
            <w:r w:rsidRPr="00471ADC">
              <w:rPr>
                <w:rFonts w:asciiTheme="minorHAnsi" w:hAnsiTheme="minorHAnsi" w:cstheme="minorHAnsi"/>
                <w:sz w:val="22"/>
                <w:szCs w:val="22"/>
              </w:rPr>
              <w:t>.</w:t>
            </w:r>
          </w:p>
          <w:p w14:paraId="4B3A4C0A" w14:textId="13A486EA" w:rsidR="007E0C27" w:rsidRPr="00471ADC" w:rsidRDefault="007E0C27"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Output:</w:t>
            </w:r>
            <w:r w:rsidRPr="00471ADC">
              <w:rPr>
                <w:rFonts w:asciiTheme="minorHAnsi" w:hAnsiTheme="minorHAnsi" w:cstheme="minorHAnsi"/>
                <w:sz w:val="22"/>
                <w:szCs w:val="22"/>
              </w:rPr>
              <w:br/>
              <w:t>Well-formed XML files that serve as input to debtor agents.</w:t>
            </w:r>
          </w:p>
        </w:tc>
      </w:tr>
      <w:tr w:rsidR="007E0C27" w:rsidRPr="007E0C27" w14:paraId="14B3AA81" w14:textId="77777777" w:rsidTr="0077658E">
        <w:trPr>
          <w:trHeight w:val="264"/>
        </w:trPr>
        <w:tc>
          <w:tcPr>
            <w:tcW w:w="3294" w:type="dxa"/>
          </w:tcPr>
          <w:p w14:paraId="5F2DB779" w14:textId="77777777" w:rsidR="007E0C27" w:rsidRPr="007E0C27" w:rsidRDefault="007E0C27" w:rsidP="00EA3816">
            <w:pPr>
              <w:rPr>
                <w:rFonts w:cstheme="minorHAnsi"/>
                <w:lang w:val="en-US"/>
              </w:rPr>
            </w:pPr>
            <w:r w:rsidRPr="007E0C27">
              <w:rPr>
                <w:rFonts w:cstheme="minorHAnsi"/>
                <w:lang w:val="en-US"/>
              </w:rPr>
              <w:t>payment_interface.py</w:t>
            </w:r>
          </w:p>
        </w:tc>
        <w:tc>
          <w:tcPr>
            <w:tcW w:w="6871" w:type="dxa"/>
          </w:tcPr>
          <w:p w14:paraId="63FDE346"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Purpose:</w:t>
            </w:r>
            <w:r w:rsidRPr="00471ADC">
              <w:rPr>
                <w:rFonts w:asciiTheme="minorHAnsi" w:hAnsiTheme="minorHAnsi" w:cstheme="minorHAnsi"/>
                <w:sz w:val="22"/>
                <w:szCs w:val="22"/>
              </w:rPr>
              <w:br/>
              <w:t>Provides a graphical user interface (GUI) for interacting with the RTR payment simulator.</w:t>
            </w:r>
          </w:p>
          <w:p w14:paraId="1E04F29C"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Key Functionalities:</w:t>
            </w:r>
          </w:p>
          <w:p w14:paraId="3EDC2004" w14:textId="77777777" w:rsidR="007E0C27" w:rsidRPr="00471ADC" w:rsidRDefault="007E0C27" w:rsidP="0048707D">
            <w:pPr>
              <w:pStyle w:val="NormalWeb"/>
              <w:numPr>
                <w:ilvl w:val="0"/>
                <w:numId w:val="16"/>
              </w:numPr>
              <w:rPr>
                <w:rFonts w:asciiTheme="minorHAnsi" w:hAnsiTheme="minorHAnsi" w:cstheme="minorHAnsi"/>
                <w:sz w:val="22"/>
                <w:szCs w:val="22"/>
              </w:rPr>
            </w:pPr>
            <w:r w:rsidRPr="00471ADC">
              <w:rPr>
                <w:rStyle w:val="Strong"/>
                <w:rFonts w:asciiTheme="minorHAnsi" w:hAnsiTheme="minorHAnsi" w:cstheme="minorHAnsi"/>
                <w:b w:val="0"/>
                <w:sz w:val="22"/>
                <w:szCs w:val="22"/>
              </w:rPr>
              <w:t>User Interaction:</w:t>
            </w:r>
          </w:p>
          <w:p w14:paraId="1DC50F06" w14:textId="77777777" w:rsidR="007E0C27" w:rsidRPr="00471ADC" w:rsidRDefault="007E0C27" w:rsidP="0048707D">
            <w:pPr>
              <w:pStyle w:val="NormalWeb"/>
              <w:numPr>
                <w:ilvl w:val="1"/>
                <w:numId w:val="16"/>
              </w:numPr>
              <w:rPr>
                <w:rFonts w:asciiTheme="minorHAnsi" w:hAnsiTheme="minorHAnsi" w:cstheme="minorHAnsi"/>
                <w:sz w:val="22"/>
                <w:szCs w:val="22"/>
              </w:rPr>
            </w:pPr>
            <w:r w:rsidRPr="00471ADC">
              <w:rPr>
                <w:rFonts w:asciiTheme="minorHAnsi" w:hAnsiTheme="minorHAnsi" w:cstheme="minorHAnsi"/>
                <w:sz w:val="22"/>
                <w:szCs w:val="22"/>
              </w:rPr>
              <w:t>Login, initiate payments, specify amount.</w:t>
            </w:r>
          </w:p>
          <w:p w14:paraId="2BDE1D4B" w14:textId="77777777" w:rsidR="007E0C27" w:rsidRPr="00471ADC" w:rsidRDefault="007E0C27" w:rsidP="0048707D">
            <w:pPr>
              <w:pStyle w:val="NormalWeb"/>
              <w:numPr>
                <w:ilvl w:val="0"/>
                <w:numId w:val="16"/>
              </w:numPr>
              <w:rPr>
                <w:rFonts w:asciiTheme="minorHAnsi" w:hAnsiTheme="minorHAnsi" w:cstheme="minorHAnsi"/>
                <w:sz w:val="22"/>
                <w:szCs w:val="22"/>
              </w:rPr>
            </w:pPr>
            <w:r w:rsidRPr="00471ADC">
              <w:rPr>
                <w:rStyle w:val="Strong"/>
                <w:rFonts w:asciiTheme="minorHAnsi" w:hAnsiTheme="minorHAnsi" w:cstheme="minorHAnsi"/>
                <w:b w:val="0"/>
                <w:sz w:val="22"/>
                <w:szCs w:val="22"/>
              </w:rPr>
              <w:t>Message Processing Flow:</w:t>
            </w:r>
          </w:p>
          <w:p w14:paraId="03167DFF" w14:textId="77777777" w:rsidR="007E0C27" w:rsidRPr="00471ADC" w:rsidRDefault="007E0C27" w:rsidP="0048707D">
            <w:pPr>
              <w:pStyle w:val="NormalWeb"/>
              <w:numPr>
                <w:ilvl w:val="1"/>
                <w:numId w:val="16"/>
              </w:numPr>
              <w:rPr>
                <w:rFonts w:asciiTheme="minorHAnsi" w:hAnsiTheme="minorHAnsi" w:cstheme="minorHAnsi"/>
                <w:sz w:val="22"/>
                <w:szCs w:val="22"/>
              </w:rPr>
            </w:pPr>
            <w:r w:rsidRPr="00471ADC">
              <w:rPr>
                <w:rFonts w:asciiTheme="minorHAnsi" w:hAnsiTheme="minorHAnsi" w:cstheme="minorHAnsi"/>
                <w:sz w:val="22"/>
                <w:szCs w:val="22"/>
              </w:rPr>
              <w:t>Generates PAIN.001 → PACS.008 → PACS.002/CAMT.054.</w:t>
            </w:r>
          </w:p>
          <w:p w14:paraId="10EC5883" w14:textId="77777777" w:rsidR="007E0C27" w:rsidRPr="00471ADC" w:rsidRDefault="007E0C27" w:rsidP="0048707D">
            <w:pPr>
              <w:pStyle w:val="NormalWeb"/>
              <w:numPr>
                <w:ilvl w:val="0"/>
                <w:numId w:val="16"/>
              </w:numPr>
              <w:rPr>
                <w:rFonts w:asciiTheme="minorHAnsi" w:hAnsiTheme="minorHAnsi" w:cstheme="minorHAnsi"/>
                <w:sz w:val="22"/>
                <w:szCs w:val="22"/>
              </w:rPr>
            </w:pPr>
            <w:r w:rsidRPr="00471ADC">
              <w:rPr>
                <w:rStyle w:val="Strong"/>
                <w:rFonts w:asciiTheme="minorHAnsi" w:hAnsiTheme="minorHAnsi" w:cstheme="minorHAnsi"/>
                <w:b w:val="0"/>
                <w:sz w:val="22"/>
                <w:szCs w:val="22"/>
              </w:rPr>
              <w:t>Visualization:</w:t>
            </w:r>
          </w:p>
          <w:p w14:paraId="560C47E6" w14:textId="77777777" w:rsidR="007E0C27" w:rsidRPr="00471ADC" w:rsidRDefault="007E0C27" w:rsidP="0048707D">
            <w:pPr>
              <w:pStyle w:val="NormalWeb"/>
              <w:numPr>
                <w:ilvl w:val="1"/>
                <w:numId w:val="16"/>
              </w:numPr>
              <w:rPr>
                <w:rFonts w:asciiTheme="minorHAnsi" w:hAnsiTheme="minorHAnsi" w:cstheme="minorHAnsi"/>
                <w:sz w:val="22"/>
                <w:szCs w:val="22"/>
              </w:rPr>
            </w:pPr>
            <w:r w:rsidRPr="00471ADC">
              <w:rPr>
                <w:rFonts w:asciiTheme="minorHAnsi" w:hAnsiTheme="minorHAnsi" w:cstheme="minorHAnsi"/>
                <w:sz w:val="22"/>
                <w:szCs w:val="22"/>
              </w:rPr>
              <w:t>Displays a 16-stage payment tracker.</w:t>
            </w:r>
          </w:p>
          <w:p w14:paraId="302F16C6" w14:textId="77777777" w:rsidR="007E0C27" w:rsidRPr="00471ADC" w:rsidRDefault="007E0C27" w:rsidP="0048707D">
            <w:pPr>
              <w:pStyle w:val="NormalWeb"/>
              <w:numPr>
                <w:ilvl w:val="0"/>
                <w:numId w:val="16"/>
              </w:numPr>
              <w:rPr>
                <w:rFonts w:asciiTheme="minorHAnsi" w:hAnsiTheme="minorHAnsi" w:cstheme="minorHAnsi"/>
                <w:sz w:val="22"/>
                <w:szCs w:val="22"/>
              </w:rPr>
            </w:pPr>
            <w:r w:rsidRPr="00471ADC">
              <w:rPr>
                <w:rStyle w:val="Strong"/>
                <w:rFonts w:asciiTheme="minorHAnsi" w:hAnsiTheme="minorHAnsi" w:cstheme="minorHAnsi"/>
                <w:b w:val="0"/>
                <w:sz w:val="22"/>
                <w:szCs w:val="22"/>
              </w:rPr>
              <w:t>Database &amp; Analytics Integration:</w:t>
            </w:r>
          </w:p>
          <w:p w14:paraId="19898A11" w14:textId="77777777" w:rsidR="007E0C27" w:rsidRPr="00471ADC" w:rsidRDefault="007E0C27" w:rsidP="0048707D">
            <w:pPr>
              <w:pStyle w:val="NormalWeb"/>
              <w:numPr>
                <w:ilvl w:val="1"/>
                <w:numId w:val="16"/>
              </w:numPr>
              <w:rPr>
                <w:rFonts w:asciiTheme="minorHAnsi" w:hAnsiTheme="minorHAnsi" w:cstheme="minorHAnsi"/>
                <w:sz w:val="22"/>
                <w:szCs w:val="22"/>
              </w:rPr>
            </w:pPr>
            <w:r w:rsidRPr="00471ADC">
              <w:rPr>
                <w:rFonts w:asciiTheme="minorHAnsi" w:hAnsiTheme="minorHAnsi" w:cstheme="minorHAnsi"/>
                <w:sz w:val="22"/>
                <w:szCs w:val="22"/>
              </w:rPr>
              <w:t>Triggers ETL post-transaction and logs activity.</w:t>
            </w:r>
          </w:p>
          <w:p w14:paraId="77E48448" w14:textId="29D869F2" w:rsidR="007E0C27" w:rsidRPr="00471ADC" w:rsidRDefault="007E0C27"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t xml:space="preserve"> Enables user-friendly simulations of ISO 20022-compliant payment flows.</w:t>
            </w:r>
          </w:p>
        </w:tc>
      </w:tr>
      <w:tr w:rsidR="007E0C27" w:rsidRPr="007E0C27" w14:paraId="52C9A172" w14:textId="77777777" w:rsidTr="0077658E">
        <w:trPr>
          <w:trHeight w:val="264"/>
        </w:trPr>
        <w:tc>
          <w:tcPr>
            <w:tcW w:w="3294" w:type="dxa"/>
          </w:tcPr>
          <w:p w14:paraId="4BA0E384" w14:textId="77777777" w:rsidR="007E0C27" w:rsidRPr="007E0C27" w:rsidRDefault="007E0C27" w:rsidP="00EA3816">
            <w:pPr>
              <w:rPr>
                <w:rFonts w:cstheme="minorHAnsi"/>
                <w:lang w:val="en-US"/>
              </w:rPr>
            </w:pPr>
            <w:proofErr w:type="spellStart"/>
            <w:r w:rsidRPr="007E0C27">
              <w:rPr>
                <w:rFonts w:cstheme="minorHAnsi"/>
                <w:lang w:val="en-US"/>
              </w:rPr>
              <w:t>payment_system.db</w:t>
            </w:r>
            <w:proofErr w:type="spellEnd"/>
          </w:p>
        </w:tc>
        <w:tc>
          <w:tcPr>
            <w:tcW w:w="6871" w:type="dxa"/>
          </w:tcPr>
          <w:p w14:paraId="2DAD4256"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Purpose:</w:t>
            </w:r>
            <w:r w:rsidRPr="00471ADC">
              <w:rPr>
                <w:rFonts w:asciiTheme="minorHAnsi" w:hAnsiTheme="minorHAnsi" w:cstheme="minorHAnsi"/>
                <w:sz w:val="22"/>
                <w:szCs w:val="22"/>
              </w:rPr>
              <w:br/>
              <w:t>Primary SQLite database for the RTR simulation system.</w:t>
            </w:r>
          </w:p>
          <w:p w14:paraId="6AD6BBE0" w14:textId="77777777" w:rsidR="007E0C27" w:rsidRPr="00471ADC" w:rsidRDefault="007E0C27" w:rsidP="007E0C27">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Key Responsibilities:</w:t>
            </w:r>
          </w:p>
          <w:p w14:paraId="4AF26A06" w14:textId="77777777" w:rsidR="007E0C27" w:rsidRPr="00471ADC" w:rsidRDefault="007E0C27" w:rsidP="0048707D">
            <w:pPr>
              <w:pStyle w:val="NormalWeb"/>
              <w:numPr>
                <w:ilvl w:val="0"/>
                <w:numId w:val="17"/>
              </w:numPr>
              <w:rPr>
                <w:rFonts w:asciiTheme="minorHAnsi" w:hAnsiTheme="minorHAnsi" w:cstheme="minorHAnsi"/>
                <w:sz w:val="22"/>
                <w:szCs w:val="22"/>
              </w:rPr>
            </w:pPr>
            <w:r w:rsidRPr="00471ADC">
              <w:rPr>
                <w:rFonts w:asciiTheme="minorHAnsi" w:hAnsiTheme="minorHAnsi" w:cstheme="minorHAnsi"/>
                <w:sz w:val="22"/>
                <w:szCs w:val="22"/>
              </w:rPr>
              <w:t>Stores user credentials and metadata.</w:t>
            </w:r>
          </w:p>
          <w:p w14:paraId="50DA4684" w14:textId="77777777" w:rsidR="007E0C27" w:rsidRPr="00471ADC" w:rsidRDefault="007E0C27" w:rsidP="0048707D">
            <w:pPr>
              <w:pStyle w:val="NormalWeb"/>
              <w:numPr>
                <w:ilvl w:val="0"/>
                <w:numId w:val="17"/>
              </w:numPr>
              <w:rPr>
                <w:rFonts w:asciiTheme="minorHAnsi" w:hAnsiTheme="minorHAnsi" w:cstheme="minorHAnsi"/>
                <w:sz w:val="22"/>
                <w:szCs w:val="22"/>
              </w:rPr>
            </w:pPr>
            <w:r w:rsidRPr="00471ADC">
              <w:rPr>
                <w:rFonts w:asciiTheme="minorHAnsi" w:hAnsiTheme="minorHAnsi" w:cstheme="minorHAnsi"/>
                <w:sz w:val="22"/>
                <w:szCs w:val="22"/>
              </w:rPr>
              <w:t>Tracks all transactions and message logs.</w:t>
            </w:r>
          </w:p>
          <w:p w14:paraId="60D003BA" w14:textId="77777777" w:rsidR="007E0C27" w:rsidRPr="00471ADC" w:rsidRDefault="007E0C27" w:rsidP="0048707D">
            <w:pPr>
              <w:pStyle w:val="NormalWeb"/>
              <w:numPr>
                <w:ilvl w:val="0"/>
                <w:numId w:val="17"/>
              </w:numPr>
              <w:rPr>
                <w:rFonts w:asciiTheme="minorHAnsi" w:hAnsiTheme="minorHAnsi" w:cstheme="minorHAnsi"/>
                <w:sz w:val="22"/>
                <w:szCs w:val="22"/>
              </w:rPr>
            </w:pPr>
            <w:r w:rsidRPr="00471ADC">
              <w:rPr>
                <w:rFonts w:asciiTheme="minorHAnsi" w:hAnsiTheme="minorHAnsi" w:cstheme="minorHAnsi"/>
                <w:sz w:val="22"/>
                <w:szCs w:val="22"/>
              </w:rPr>
              <w:t>Links payments to financial institutions via BIC codes.</w:t>
            </w:r>
          </w:p>
          <w:p w14:paraId="764511D2" w14:textId="3D63AA34" w:rsidR="007E0C27" w:rsidRPr="00471ADC" w:rsidRDefault="007E0C27"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t xml:space="preserve"> Persistent storage for payment lifecycle simulation.</w:t>
            </w:r>
          </w:p>
        </w:tc>
      </w:tr>
      <w:tr w:rsidR="007E0C27" w:rsidRPr="007E0C27" w14:paraId="086F6602" w14:textId="77777777" w:rsidTr="0077658E">
        <w:trPr>
          <w:trHeight w:val="275"/>
        </w:trPr>
        <w:tc>
          <w:tcPr>
            <w:tcW w:w="3294" w:type="dxa"/>
          </w:tcPr>
          <w:p w14:paraId="1C436B82" w14:textId="77777777" w:rsidR="007E0C27" w:rsidRPr="007E0C27" w:rsidRDefault="007E0C27" w:rsidP="00EA3816">
            <w:pPr>
              <w:rPr>
                <w:rFonts w:cstheme="minorHAnsi"/>
                <w:lang w:val="en-US"/>
              </w:rPr>
            </w:pPr>
            <w:proofErr w:type="spellStart"/>
            <w:r w:rsidRPr="007E0C27">
              <w:rPr>
                <w:rFonts w:cstheme="minorHAnsi"/>
                <w:lang w:val="en-US"/>
              </w:rPr>
              <w:lastRenderedPageBreak/>
              <w:t>RTR_Exchange</w:t>
            </w:r>
            <w:proofErr w:type="spellEnd"/>
            <w:r w:rsidRPr="007E0C27">
              <w:rPr>
                <w:rFonts w:cstheme="minorHAnsi"/>
                <w:lang w:val="en-US"/>
              </w:rPr>
              <w:t xml:space="preserve"> Processor.py</w:t>
            </w:r>
          </w:p>
        </w:tc>
        <w:tc>
          <w:tcPr>
            <w:tcW w:w="6871" w:type="dxa"/>
          </w:tcPr>
          <w:p w14:paraId="40357F17" w14:textId="1C917790"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Purpose:</w:t>
            </w:r>
            <w:r w:rsidRPr="00471ADC">
              <w:rPr>
                <w:rFonts w:asciiTheme="minorHAnsi" w:hAnsiTheme="minorHAnsi" w:cstheme="minorHAnsi"/>
                <w:sz w:val="22"/>
                <w:szCs w:val="22"/>
              </w:rPr>
              <w:br/>
              <w:t>Serves as the central orchestrator in the Real-Time Rail (RTR) simulation environment. It manages the full lifecycle of a real-time payment message—covering validation, acknowledgment, forwarding, and settlement—according to ISO 20022 standards.</w:t>
            </w:r>
          </w:p>
          <w:p w14:paraId="5F5969CC" w14:textId="77777777"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Key Responsibilities:</w:t>
            </w:r>
          </w:p>
          <w:p w14:paraId="043CAC27"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Process Incoming Payments:</w:t>
            </w:r>
            <w:r w:rsidRPr="00471ADC">
              <w:rPr>
                <w:rFonts w:asciiTheme="minorHAnsi" w:hAnsiTheme="minorHAnsi" w:cstheme="minorHAnsi"/>
                <w:sz w:val="22"/>
                <w:szCs w:val="22"/>
              </w:rPr>
              <w:t xml:space="preserve"> Parses PACS.008 XML messages.</w:t>
            </w:r>
          </w:p>
          <w:p w14:paraId="26A4FD01"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Validation:</w:t>
            </w:r>
            <w:r w:rsidRPr="00471ADC">
              <w:rPr>
                <w:rFonts w:asciiTheme="minorHAnsi" w:hAnsiTheme="minorHAnsi" w:cstheme="minorHAnsi"/>
                <w:sz w:val="22"/>
                <w:szCs w:val="22"/>
              </w:rPr>
              <w:t xml:space="preserve"> Verifies mandatory fields such as debtor, creditor, amount, and message ID.</w:t>
            </w:r>
          </w:p>
          <w:p w14:paraId="228AE8FB"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Acknowledgment:</w:t>
            </w:r>
            <w:r w:rsidRPr="00471ADC">
              <w:rPr>
                <w:rFonts w:asciiTheme="minorHAnsi" w:hAnsiTheme="minorHAnsi" w:cstheme="minorHAnsi"/>
                <w:sz w:val="22"/>
                <w:szCs w:val="22"/>
              </w:rPr>
              <w:t xml:space="preserve"> Generates PACS.002 messages to confirm receipt.</w:t>
            </w:r>
          </w:p>
          <w:p w14:paraId="4618A1F3"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Message Forwarding:</w:t>
            </w:r>
            <w:r w:rsidRPr="00471ADC">
              <w:rPr>
                <w:rFonts w:asciiTheme="minorHAnsi" w:hAnsiTheme="minorHAnsi" w:cstheme="minorHAnsi"/>
                <w:sz w:val="22"/>
                <w:szCs w:val="22"/>
              </w:rPr>
              <w:t xml:space="preserve"> Directs the PACS.008 message to the appropriate receiving bank.</w:t>
            </w:r>
          </w:p>
          <w:p w14:paraId="3A09CD08"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Receiver Simulation:</w:t>
            </w:r>
            <w:r w:rsidRPr="00471ADC">
              <w:rPr>
                <w:rFonts w:asciiTheme="minorHAnsi" w:hAnsiTheme="minorHAnsi" w:cstheme="minorHAnsi"/>
                <w:sz w:val="22"/>
                <w:szCs w:val="22"/>
              </w:rPr>
              <w:t xml:space="preserve"> Waits for a simulated PACS.002 response from the receiver bank.</w:t>
            </w:r>
          </w:p>
          <w:p w14:paraId="250B7902"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Routing &amp; Settlement:</w:t>
            </w:r>
          </w:p>
          <w:p w14:paraId="442E180B" w14:textId="77777777" w:rsidR="0044083D" w:rsidRPr="00471ADC" w:rsidRDefault="0044083D" w:rsidP="0048707D">
            <w:pPr>
              <w:pStyle w:val="NormalWeb"/>
              <w:numPr>
                <w:ilvl w:val="1"/>
                <w:numId w:val="18"/>
              </w:numPr>
              <w:rPr>
                <w:rFonts w:asciiTheme="minorHAnsi" w:hAnsiTheme="minorHAnsi" w:cstheme="minorHAnsi"/>
                <w:sz w:val="22"/>
                <w:szCs w:val="22"/>
              </w:rPr>
            </w:pPr>
            <w:r w:rsidRPr="00471ADC">
              <w:rPr>
                <w:rFonts w:asciiTheme="minorHAnsi" w:hAnsiTheme="minorHAnsi" w:cstheme="minorHAnsi"/>
                <w:sz w:val="22"/>
                <w:szCs w:val="22"/>
              </w:rPr>
              <w:t>Routes payments based on BIC codes.</w:t>
            </w:r>
          </w:p>
          <w:p w14:paraId="375D416D" w14:textId="77777777" w:rsidR="0044083D" w:rsidRPr="00471ADC" w:rsidRDefault="0044083D" w:rsidP="0048707D">
            <w:pPr>
              <w:pStyle w:val="NormalWeb"/>
              <w:numPr>
                <w:ilvl w:val="1"/>
                <w:numId w:val="18"/>
              </w:numPr>
              <w:rPr>
                <w:rFonts w:asciiTheme="minorHAnsi" w:hAnsiTheme="minorHAnsi" w:cstheme="minorHAnsi"/>
                <w:sz w:val="22"/>
                <w:szCs w:val="22"/>
              </w:rPr>
            </w:pPr>
            <w:r w:rsidRPr="00471ADC">
              <w:rPr>
                <w:rFonts w:asciiTheme="minorHAnsi" w:hAnsiTheme="minorHAnsi" w:cstheme="minorHAnsi"/>
                <w:sz w:val="22"/>
                <w:szCs w:val="22"/>
              </w:rPr>
              <w:t xml:space="preserve">Settles transactions via the </w:t>
            </w:r>
            <w:proofErr w:type="spellStart"/>
            <w:r w:rsidRPr="00471ADC">
              <w:rPr>
                <w:rStyle w:val="HTMLCode"/>
                <w:rFonts w:asciiTheme="minorHAnsi" w:hAnsiTheme="minorHAnsi" w:cstheme="minorHAnsi"/>
                <w:sz w:val="22"/>
                <w:szCs w:val="22"/>
              </w:rPr>
              <w:t>RTRSettlementProcessor</w:t>
            </w:r>
            <w:proofErr w:type="spellEnd"/>
            <w:r w:rsidRPr="00471ADC">
              <w:rPr>
                <w:rFonts w:asciiTheme="minorHAnsi" w:hAnsiTheme="minorHAnsi" w:cstheme="minorHAnsi"/>
                <w:sz w:val="22"/>
                <w:szCs w:val="22"/>
              </w:rPr>
              <w:t>.</w:t>
            </w:r>
          </w:p>
          <w:p w14:paraId="0FA3CDDD"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Notification:</w:t>
            </w:r>
            <w:r w:rsidRPr="00471ADC">
              <w:rPr>
                <w:rFonts w:asciiTheme="minorHAnsi" w:hAnsiTheme="minorHAnsi" w:cstheme="minorHAnsi"/>
                <w:sz w:val="22"/>
                <w:szCs w:val="22"/>
              </w:rPr>
              <w:t xml:space="preserve"> Sends settlement confirmations (PACS.002) to both sender and receiver; notifies receiver bank of settlement completion.</w:t>
            </w:r>
          </w:p>
          <w:p w14:paraId="1A1D53E8" w14:textId="77777777" w:rsidR="0044083D" w:rsidRPr="00471ADC" w:rsidRDefault="0044083D" w:rsidP="0048707D">
            <w:pPr>
              <w:pStyle w:val="NormalWeb"/>
              <w:numPr>
                <w:ilvl w:val="0"/>
                <w:numId w:val="18"/>
              </w:numPr>
              <w:rPr>
                <w:rFonts w:asciiTheme="minorHAnsi" w:hAnsiTheme="minorHAnsi" w:cstheme="minorHAnsi"/>
                <w:sz w:val="22"/>
                <w:szCs w:val="22"/>
              </w:rPr>
            </w:pPr>
            <w:r w:rsidRPr="00471ADC">
              <w:rPr>
                <w:rStyle w:val="Strong"/>
                <w:rFonts w:asciiTheme="minorHAnsi" w:hAnsiTheme="minorHAnsi" w:cstheme="minorHAnsi"/>
                <w:b w:val="0"/>
                <w:sz w:val="22"/>
                <w:szCs w:val="22"/>
              </w:rPr>
              <w:t>Error Handling:</w:t>
            </w:r>
            <w:r w:rsidRPr="00471ADC">
              <w:rPr>
                <w:rFonts w:asciiTheme="minorHAnsi" w:hAnsiTheme="minorHAnsi" w:cstheme="minorHAnsi"/>
                <w:sz w:val="22"/>
                <w:szCs w:val="22"/>
              </w:rPr>
              <w:t xml:space="preserve"> Logs issues and generates rejection messages for invalid or incomplete inputs.</w:t>
            </w:r>
          </w:p>
          <w:p w14:paraId="72289CBB" w14:textId="77777777"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Collaborates With:</w:t>
            </w:r>
          </w:p>
          <w:p w14:paraId="1B11ADA5" w14:textId="77777777" w:rsidR="0044083D" w:rsidRPr="00471ADC" w:rsidRDefault="0044083D" w:rsidP="0048707D">
            <w:pPr>
              <w:pStyle w:val="NormalWeb"/>
              <w:numPr>
                <w:ilvl w:val="0"/>
                <w:numId w:val="19"/>
              </w:numPr>
              <w:rPr>
                <w:rFonts w:asciiTheme="minorHAnsi" w:hAnsiTheme="minorHAnsi" w:cstheme="minorHAnsi"/>
                <w:sz w:val="22"/>
                <w:szCs w:val="22"/>
              </w:rPr>
            </w:pPr>
            <w:proofErr w:type="spellStart"/>
            <w:r w:rsidRPr="00471ADC">
              <w:rPr>
                <w:rStyle w:val="HTMLCode"/>
                <w:rFonts w:asciiTheme="minorHAnsi" w:hAnsiTheme="minorHAnsi" w:cstheme="minorHAnsi"/>
                <w:sz w:val="22"/>
                <w:szCs w:val="22"/>
              </w:rPr>
              <w:t>RTRSettlementProcessor</w:t>
            </w:r>
            <w:proofErr w:type="spellEnd"/>
            <w:r w:rsidRPr="00471ADC">
              <w:rPr>
                <w:rFonts w:asciiTheme="minorHAnsi" w:hAnsiTheme="minorHAnsi" w:cstheme="minorHAnsi"/>
                <w:sz w:val="22"/>
                <w:szCs w:val="22"/>
              </w:rPr>
              <w:t>: Manages balance and settlement logic.</w:t>
            </w:r>
          </w:p>
          <w:p w14:paraId="103F4239" w14:textId="77777777" w:rsidR="0044083D" w:rsidRPr="00471ADC" w:rsidRDefault="0044083D" w:rsidP="0048707D">
            <w:pPr>
              <w:pStyle w:val="NormalWeb"/>
              <w:numPr>
                <w:ilvl w:val="0"/>
                <w:numId w:val="19"/>
              </w:numPr>
              <w:rPr>
                <w:rFonts w:asciiTheme="minorHAnsi" w:hAnsiTheme="minorHAnsi" w:cstheme="minorHAnsi"/>
                <w:sz w:val="22"/>
                <w:szCs w:val="22"/>
              </w:rPr>
            </w:pPr>
            <w:r w:rsidRPr="00471ADC">
              <w:rPr>
                <w:rStyle w:val="HTMLCode"/>
                <w:rFonts w:asciiTheme="minorHAnsi" w:hAnsiTheme="minorHAnsi" w:cstheme="minorHAnsi"/>
                <w:sz w:val="22"/>
                <w:szCs w:val="22"/>
              </w:rPr>
              <w:t>ISO20022_Pacs002_Generator</w:t>
            </w:r>
            <w:r w:rsidRPr="00471ADC">
              <w:rPr>
                <w:rFonts w:asciiTheme="minorHAnsi" w:hAnsiTheme="minorHAnsi" w:cstheme="minorHAnsi"/>
                <w:sz w:val="22"/>
                <w:szCs w:val="22"/>
              </w:rPr>
              <w:t>: Generates acknowledgment messages.</w:t>
            </w:r>
          </w:p>
          <w:p w14:paraId="65DC4FC8" w14:textId="77777777" w:rsidR="0044083D" w:rsidRPr="00471ADC" w:rsidRDefault="0044083D" w:rsidP="0048707D">
            <w:pPr>
              <w:pStyle w:val="NormalWeb"/>
              <w:numPr>
                <w:ilvl w:val="0"/>
                <w:numId w:val="19"/>
              </w:numPr>
              <w:rPr>
                <w:rFonts w:asciiTheme="minorHAnsi" w:hAnsiTheme="minorHAnsi" w:cstheme="minorHAnsi"/>
                <w:sz w:val="22"/>
                <w:szCs w:val="22"/>
              </w:rPr>
            </w:pPr>
            <w:proofErr w:type="spellStart"/>
            <w:r w:rsidRPr="00471ADC">
              <w:rPr>
                <w:rStyle w:val="HTMLCode"/>
                <w:rFonts w:asciiTheme="minorHAnsi" w:hAnsiTheme="minorHAnsi" w:cstheme="minorHAnsi"/>
                <w:sz w:val="22"/>
                <w:szCs w:val="22"/>
              </w:rPr>
              <w:t>Agent_Creditor_Simulator</w:t>
            </w:r>
            <w:proofErr w:type="spellEnd"/>
            <w:r w:rsidRPr="00471ADC">
              <w:rPr>
                <w:rFonts w:asciiTheme="minorHAnsi" w:hAnsiTheme="minorHAnsi" w:cstheme="minorHAnsi"/>
                <w:sz w:val="22"/>
                <w:szCs w:val="22"/>
              </w:rPr>
              <w:t>: Simulates receiver bank behavior.</w:t>
            </w:r>
          </w:p>
          <w:p w14:paraId="61800C94" w14:textId="6BECA855" w:rsidR="007E0C27"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br/>
              <w:t xml:space="preserve">When run as a standalone script, processes a sample </w:t>
            </w:r>
            <w:r w:rsidRPr="00471ADC">
              <w:rPr>
                <w:rStyle w:val="HTMLCode"/>
                <w:rFonts w:asciiTheme="minorHAnsi" w:hAnsiTheme="minorHAnsi" w:cstheme="minorHAnsi"/>
                <w:sz w:val="22"/>
                <w:szCs w:val="22"/>
              </w:rPr>
              <w:t>payment_request.xml</w:t>
            </w:r>
            <w:r w:rsidRPr="00471ADC">
              <w:rPr>
                <w:rFonts w:asciiTheme="minorHAnsi" w:hAnsiTheme="minorHAnsi" w:cstheme="minorHAnsi"/>
                <w:sz w:val="22"/>
                <w:szCs w:val="22"/>
              </w:rPr>
              <w:t xml:space="preserve"> to simulate a full RTR payment flow in a test environment.</w:t>
            </w:r>
          </w:p>
        </w:tc>
      </w:tr>
      <w:tr w:rsidR="007E0C27" w:rsidRPr="007E0C27" w14:paraId="4C764C1E" w14:textId="77777777" w:rsidTr="0077658E">
        <w:trPr>
          <w:trHeight w:val="264"/>
        </w:trPr>
        <w:tc>
          <w:tcPr>
            <w:tcW w:w="3294" w:type="dxa"/>
          </w:tcPr>
          <w:p w14:paraId="34A8FED8" w14:textId="77777777" w:rsidR="007E0C27" w:rsidRPr="007E0C27" w:rsidRDefault="007E0C27" w:rsidP="00EA3816">
            <w:pPr>
              <w:rPr>
                <w:rFonts w:cstheme="minorHAnsi"/>
                <w:lang w:val="en-US"/>
              </w:rPr>
            </w:pPr>
            <w:r w:rsidRPr="007E0C27">
              <w:rPr>
                <w:rFonts w:cstheme="minorHAnsi"/>
                <w:lang w:val="en-US"/>
              </w:rPr>
              <w:t>RTR Settlement_Processor.py</w:t>
            </w:r>
          </w:p>
        </w:tc>
        <w:tc>
          <w:tcPr>
            <w:tcW w:w="6871" w:type="dxa"/>
          </w:tcPr>
          <w:p w14:paraId="13061BB9" w14:textId="78144BB4"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Purpose:</w:t>
            </w:r>
            <w:r w:rsidRPr="00471ADC">
              <w:rPr>
                <w:rFonts w:asciiTheme="minorHAnsi" w:hAnsiTheme="minorHAnsi" w:cstheme="minorHAnsi"/>
                <w:sz w:val="22"/>
                <w:szCs w:val="22"/>
              </w:rPr>
              <w:br/>
              <w:t>Implements the core settlement logic for the Real-Time Rail (RTR) system, ensuring transactional integrity, data consistency, and auditability throughout the payment lifecycle.</w:t>
            </w:r>
          </w:p>
          <w:p w14:paraId="6C623563" w14:textId="77777777"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Key Responsibilities:</w:t>
            </w:r>
          </w:p>
          <w:p w14:paraId="0EA7051D"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Participant Validation:</w:t>
            </w:r>
            <w:r w:rsidRPr="00471ADC">
              <w:rPr>
                <w:rFonts w:asciiTheme="minorHAnsi" w:hAnsiTheme="minorHAnsi" w:cstheme="minorHAnsi"/>
                <w:sz w:val="22"/>
                <w:szCs w:val="22"/>
              </w:rPr>
              <w:t xml:space="preserve"> Confirms debtor and creditor BIC codes match valid users.</w:t>
            </w:r>
          </w:p>
          <w:p w14:paraId="387BDD9C"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lastRenderedPageBreak/>
              <w:t>Balance Verification:</w:t>
            </w:r>
            <w:r w:rsidRPr="00471ADC">
              <w:rPr>
                <w:rFonts w:asciiTheme="minorHAnsi" w:hAnsiTheme="minorHAnsi" w:cstheme="minorHAnsi"/>
                <w:sz w:val="22"/>
                <w:szCs w:val="22"/>
              </w:rPr>
              <w:t xml:space="preserve"> Checks for sufficient debtor funds before and during processing.</w:t>
            </w:r>
          </w:p>
          <w:p w14:paraId="02F18CBB"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Transactional Integrity:</w:t>
            </w:r>
            <w:r w:rsidRPr="00471ADC">
              <w:rPr>
                <w:rFonts w:asciiTheme="minorHAnsi" w:hAnsiTheme="minorHAnsi" w:cstheme="minorHAnsi"/>
                <w:sz w:val="22"/>
                <w:szCs w:val="22"/>
              </w:rPr>
              <w:t xml:space="preserve"> Uses exclusive locking to avoid race conditions during balance updates.</w:t>
            </w:r>
          </w:p>
          <w:p w14:paraId="07B09A5C"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Atomic Balance Updates:</w:t>
            </w:r>
            <w:r w:rsidRPr="00471ADC">
              <w:rPr>
                <w:rFonts w:asciiTheme="minorHAnsi" w:hAnsiTheme="minorHAnsi" w:cstheme="minorHAnsi"/>
                <w:sz w:val="22"/>
                <w:szCs w:val="22"/>
              </w:rPr>
              <w:t xml:space="preserve"> Adjusts sender and receiver account balances within a secure transaction.</w:t>
            </w:r>
          </w:p>
          <w:p w14:paraId="1D1E6649"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Payment Recording:</w:t>
            </w:r>
            <w:r w:rsidRPr="00471ADC">
              <w:rPr>
                <w:rFonts w:asciiTheme="minorHAnsi" w:hAnsiTheme="minorHAnsi" w:cstheme="minorHAnsi"/>
                <w:sz w:val="22"/>
                <w:szCs w:val="22"/>
              </w:rPr>
              <w:t xml:space="preserve"> Logs each successful transaction with a timestamp.</w:t>
            </w:r>
          </w:p>
          <w:p w14:paraId="3246C518"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Error Handling:</w:t>
            </w:r>
            <w:r w:rsidRPr="00471ADC">
              <w:rPr>
                <w:rFonts w:asciiTheme="minorHAnsi" w:hAnsiTheme="minorHAnsi" w:cstheme="minorHAnsi"/>
                <w:sz w:val="22"/>
                <w:szCs w:val="22"/>
              </w:rPr>
              <w:t xml:space="preserve"> Rolls back changes in the event of processing errors.</w:t>
            </w:r>
          </w:p>
          <w:p w14:paraId="6003F85B" w14:textId="77777777" w:rsidR="0044083D" w:rsidRPr="00471ADC" w:rsidRDefault="0044083D" w:rsidP="0048707D">
            <w:pPr>
              <w:pStyle w:val="NormalWeb"/>
              <w:numPr>
                <w:ilvl w:val="0"/>
                <w:numId w:val="20"/>
              </w:numPr>
              <w:rPr>
                <w:rFonts w:asciiTheme="minorHAnsi" w:hAnsiTheme="minorHAnsi" w:cstheme="minorHAnsi"/>
                <w:sz w:val="22"/>
                <w:szCs w:val="22"/>
              </w:rPr>
            </w:pPr>
            <w:r w:rsidRPr="00471ADC">
              <w:rPr>
                <w:rStyle w:val="Strong"/>
                <w:rFonts w:asciiTheme="minorHAnsi" w:hAnsiTheme="minorHAnsi" w:cstheme="minorHAnsi"/>
                <w:b w:val="0"/>
                <w:sz w:val="22"/>
                <w:szCs w:val="22"/>
              </w:rPr>
              <w:t>Logging:</w:t>
            </w:r>
            <w:r w:rsidRPr="00471ADC">
              <w:rPr>
                <w:rFonts w:asciiTheme="minorHAnsi" w:hAnsiTheme="minorHAnsi" w:cstheme="minorHAnsi"/>
                <w:sz w:val="22"/>
                <w:szCs w:val="22"/>
              </w:rPr>
              <w:t xml:space="preserve"> Tracks transaction details and exceptions for audit and debugging.</w:t>
            </w:r>
          </w:p>
          <w:p w14:paraId="135B99F5" w14:textId="77777777"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Dependencies:</w:t>
            </w:r>
          </w:p>
          <w:p w14:paraId="3C2E1489" w14:textId="77777777" w:rsidR="0044083D" w:rsidRPr="00471ADC" w:rsidRDefault="0044083D" w:rsidP="0048707D">
            <w:pPr>
              <w:pStyle w:val="NormalWeb"/>
              <w:numPr>
                <w:ilvl w:val="0"/>
                <w:numId w:val="21"/>
              </w:numPr>
              <w:rPr>
                <w:rFonts w:asciiTheme="minorHAnsi" w:hAnsiTheme="minorHAnsi" w:cstheme="minorHAnsi"/>
                <w:sz w:val="22"/>
                <w:szCs w:val="22"/>
              </w:rPr>
            </w:pPr>
            <w:r w:rsidRPr="00471ADC">
              <w:rPr>
                <w:rStyle w:val="HTMLCode"/>
                <w:rFonts w:asciiTheme="minorHAnsi" w:hAnsiTheme="minorHAnsi" w:cstheme="minorHAnsi"/>
                <w:sz w:val="22"/>
                <w:szCs w:val="22"/>
              </w:rPr>
              <w:t>sqlite3</w:t>
            </w:r>
            <w:r w:rsidRPr="00471ADC">
              <w:rPr>
                <w:rFonts w:asciiTheme="minorHAnsi" w:hAnsiTheme="minorHAnsi" w:cstheme="minorHAnsi"/>
                <w:sz w:val="22"/>
                <w:szCs w:val="22"/>
              </w:rPr>
              <w:t>: Manages user and payment data.</w:t>
            </w:r>
          </w:p>
          <w:p w14:paraId="4ED69F04" w14:textId="77777777" w:rsidR="0044083D" w:rsidRPr="00471ADC" w:rsidRDefault="0044083D" w:rsidP="0048707D">
            <w:pPr>
              <w:pStyle w:val="NormalWeb"/>
              <w:numPr>
                <w:ilvl w:val="0"/>
                <w:numId w:val="21"/>
              </w:numPr>
              <w:rPr>
                <w:rFonts w:asciiTheme="minorHAnsi" w:hAnsiTheme="minorHAnsi" w:cstheme="minorHAnsi"/>
                <w:sz w:val="22"/>
                <w:szCs w:val="22"/>
              </w:rPr>
            </w:pPr>
            <w:r w:rsidRPr="00471ADC">
              <w:rPr>
                <w:rStyle w:val="HTMLCode"/>
                <w:rFonts w:asciiTheme="minorHAnsi" w:hAnsiTheme="minorHAnsi" w:cstheme="minorHAnsi"/>
                <w:sz w:val="22"/>
                <w:szCs w:val="22"/>
              </w:rPr>
              <w:t>logging</w:t>
            </w:r>
            <w:r w:rsidRPr="00471ADC">
              <w:rPr>
                <w:rFonts w:asciiTheme="minorHAnsi" w:hAnsiTheme="minorHAnsi" w:cstheme="minorHAnsi"/>
                <w:sz w:val="22"/>
                <w:szCs w:val="22"/>
              </w:rPr>
              <w:t>: Captures operational events and errors.</w:t>
            </w:r>
          </w:p>
          <w:p w14:paraId="1A9F2EBA" w14:textId="77777777" w:rsidR="0044083D" w:rsidRPr="00471ADC" w:rsidRDefault="0044083D" w:rsidP="0048707D">
            <w:pPr>
              <w:pStyle w:val="NormalWeb"/>
              <w:numPr>
                <w:ilvl w:val="0"/>
                <w:numId w:val="21"/>
              </w:numPr>
              <w:rPr>
                <w:rFonts w:asciiTheme="minorHAnsi" w:hAnsiTheme="minorHAnsi" w:cstheme="minorHAnsi"/>
                <w:sz w:val="22"/>
                <w:szCs w:val="22"/>
              </w:rPr>
            </w:pPr>
            <w:r w:rsidRPr="00471ADC">
              <w:rPr>
                <w:rStyle w:val="HTMLCode"/>
                <w:rFonts w:asciiTheme="minorHAnsi" w:hAnsiTheme="minorHAnsi" w:cstheme="minorHAnsi"/>
                <w:sz w:val="22"/>
                <w:szCs w:val="22"/>
              </w:rPr>
              <w:t>datetime</w:t>
            </w:r>
            <w:r w:rsidRPr="00471ADC">
              <w:rPr>
                <w:rFonts w:asciiTheme="minorHAnsi" w:hAnsiTheme="minorHAnsi" w:cstheme="minorHAnsi"/>
                <w:sz w:val="22"/>
                <w:szCs w:val="22"/>
              </w:rPr>
              <w:t>: Generates timestamps for transaction logs.</w:t>
            </w:r>
          </w:p>
          <w:p w14:paraId="52456D13" w14:textId="30AFFC2B" w:rsidR="007E0C27" w:rsidRPr="00471ADC" w:rsidRDefault="0044083D" w:rsidP="0044083D">
            <w:pPr>
              <w:pStyle w:val="NormalWeb"/>
              <w:rPr>
                <w:rFonts w:asciiTheme="minorHAnsi" w:hAnsiTheme="minorHAnsi" w:cstheme="minorHAnsi"/>
                <w:sz w:val="22"/>
                <w:szCs w:val="22"/>
              </w:rPr>
            </w:pPr>
            <w:r w:rsidRPr="00471ADC">
              <w:rPr>
                <w:rStyle w:val="Strong"/>
                <w:rFonts w:ascii="Calibri" w:hAnsi="Calibri" w:cs="Calibri"/>
                <w:b w:val="0"/>
                <w:sz w:val="22"/>
                <w:szCs w:val="22"/>
              </w:rPr>
              <w:t>🧩</w:t>
            </w:r>
            <w:r w:rsidRPr="00471ADC">
              <w:rPr>
                <w:rStyle w:val="Strong"/>
                <w:rFonts w:asciiTheme="minorHAnsi" w:hAnsiTheme="minorHAnsi" w:cstheme="minorHAnsi"/>
                <w:b w:val="0"/>
                <w:sz w:val="22"/>
                <w:szCs w:val="22"/>
              </w:rPr>
              <w:t xml:space="preserve"> Role in System:</w:t>
            </w:r>
            <w:r w:rsidRPr="00471ADC">
              <w:rPr>
                <w:rFonts w:asciiTheme="minorHAnsi" w:hAnsiTheme="minorHAnsi" w:cstheme="minorHAnsi"/>
                <w:sz w:val="22"/>
                <w:szCs w:val="22"/>
              </w:rPr>
              <w:br/>
              <w:t>Ensures that payments are settled accurately, securely, and consistently, forming the backbone of trust in the RTR system.</w:t>
            </w:r>
          </w:p>
        </w:tc>
      </w:tr>
      <w:tr w:rsidR="007E0C27" w:rsidRPr="007E0C27" w14:paraId="25C0B77A" w14:textId="77777777" w:rsidTr="0077658E">
        <w:trPr>
          <w:trHeight w:val="264"/>
        </w:trPr>
        <w:tc>
          <w:tcPr>
            <w:tcW w:w="3294" w:type="dxa"/>
          </w:tcPr>
          <w:p w14:paraId="7152E90C" w14:textId="77777777" w:rsidR="007E0C27" w:rsidRPr="007E0C27" w:rsidRDefault="007E0C27" w:rsidP="00EA3816">
            <w:pPr>
              <w:rPr>
                <w:rFonts w:cstheme="minorHAnsi"/>
                <w:lang w:val="en-US"/>
              </w:rPr>
            </w:pPr>
            <w:r w:rsidRPr="007E0C27">
              <w:rPr>
                <w:rFonts w:cstheme="minorHAnsi"/>
                <w:lang w:val="en-US"/>
              </w:rPr>
              <w:t>settlement log.txt</w:t>
            </w:r>
          </w:p>
        </w:tc>
        <w:tc>
          <w:tcPr>
            <w:tcW w:w="6871" w:type="dxa"/>
          </w:tcPr>
          <w:p w14:paraId="5D9706EC" w14:textId="3EF74F74"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sz w:val="22"/>
                <w:szCs w:val="22"/>
              </w:rPr>
              <w:t>Purpose:</w:t>
            </w:r>
            <w:r w:rsidRPr="00471ADC">
              <w:rPr>
                <w:rFonts w:asciiTheme="minorHAnsi" w:hAnsiTheme="minorHAnsi" w:cstheme="minorHAnsi"/>
                <w:sz w:val="22"/>
                <w:szCs w:val="22"/>
              </w:rPr>
              <w:br/>
              <w:t>Provides a chronological audit trail of payment processing and settlement activities in the RTR simulation environment. Used for operational monitoring, debugging, and compliance verification.</w:t>
            </w:r>
          </w:p>
          <w:p w14:paraId="05F1772F" w14:textId="77777777" w:rsidR="0044083D" w:rsidRPr="00471ADC" w:rsidRDefault="0044083D" w:rsidP="0044083D">
            <w:pPr>
              <w:pStyle w:val="NormalWeb"/>
              <w:rPr>
                <w:rFonts w:asciiTheme="minorHAnsi" w:hAnsiTheme="minorHAnsi" w:cstheme="minorHAnsi"/>
                <w:b/>
                <w:sz w:val="22"/>
                <w:szCs w:val="22"/>
              </w:rPr>
            </w:pPr>
            <w:r w:rsidRPr="00471ADC">
              <w:rPr>
                <w:rStyle w:val="Strong"/>
                <w:rFonts w:asciiTheme="minorHAnsi" w:hAnsiTheme="minorHAnsi" w:cstheme="minorHAnsi"/>
                <w:b w:val="0"/>
                <w:sz w:val="22"/>
                <w:szCs w:val="22"/>
              </w:rPr>
              <w:t>Key Activities Captured:</w:t>
            </w:r>
          </w:p>
          <w:p w14:paraId="1B760BAF"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Payment Initiation:</w:t>
            </w:r>
            <w:r w:rsidRPr="00471ADC">
              <w:rPr>
                <w:rFonts w:asciiTheme="minorHAnsi" w:hAnsiTheme="minorHAnsi" w:cstheme="minorHAnsi"/>
                <w:sz w:val="22"/>
                <w:szCs w:val="22"/>
              </w:rPr>
              <w:t xml:space="preserve"> Tracks new payment requests between entities (e.g., ABC Corp → Potato Inc.).</w:t>
            </w:r>
          </w:p>
          <w:p w14:paraId="1AAB089A"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Message Generation:</w:t>
            </w:r>
            <w:r w:rsidRPr="00471ADC">
              <w:rPr>
                <w:rFonts w:asciiTheme="minorHAnsi" w:hAnsiTheme="minorHAnsi" w:cstheme="minorHAnsi"/>
                <w:sz w:val="22"/>
                <w:szCs w:val="22"/>
              </w:rPr>
              <w:t xml:space="preserve"> Records creation of PAIN.001, PACS.008, and PACS.002 messages.</w:t>
            </w:r>
          </w:p>
          <w:p w14:paraId="2E75AF1F"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Persistence:</w:t>
            </w:r>
            <w:r w:rsidRPr="00471ADC">
              <w:rPr>
                <w:rFonts w:asciiTheme="minorHAnsi" w:hAnsiTheme="minorHAnsi" w:cstheme="minorHAnsi"/>
                <w:sz w:val="22"/>
                <w:szCs w:val="22"/>
              </w:rPr>
              <w:t xml:space="preserve"> Logs file paths of saved XML messages.</w:t>
            </w:r>
          </w:p>
          <w:p w14:paraId="73CC146C"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Validation &amp; Routing:</w:t>
            </w:r>
            <w:r w:rsidRPr="00471ADC">
              <w:rPr>
                <w:rFonts w:asciiTheme="minorHAnsi" w:hAnsiTheme="minorHAnsi" w:cstheme="minorHAnsi"/>
                <w:sz w:val="22"/>
                <w:szCs w:val="22"/>
              </w:rPr>
              <w:t xml:space="preserve"> Confirms routing and message validation steps.</w:t>
            </w:r>
          </w:p>
          <w:p w14:paraId="77385D1B"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Settlement:</w:t>
            </w:r>
            <w:r w:rsidRPr="00471ADC">
              <w:rPr>
                <w:rFonts w:asciiTheme="minorHAnsi" w:hAnsiTheme="minorHAnsi" w:cstheme="minorHAnsi"/>
                <w:sz w:val="22"/>
                <w:szCs w:val="22"/>
              </w:rPr>
              <w:t xml:space="preserve"> Captures balance updates and transaction completion between banks.</w:t>
            </w:r>
          </w:p>
          <w:p w14:paraId="4858C7F9" w14:textId="77777777" w:rsidR="0044083D" w:rsidRPr="00471ADC" w:rsidRDefault="0044083D" w:rsidP="0048707D">
            <w:pPr>
              <w:pStyle w:val="NormalWeb"/>
              <w:numPr>
                <w:ilvl w:val="0"/>
                <w:numId w:val="22"/>
              </w:numPr>
              <w:rPr>
                <w:rFonts w:asciiTheme="minorHAnsi" w:hAnsiTheme="minorHAnsi" w:cstheme="minorHAnsi"/>
                <w:sz w:val="22"/>
                <w:szCs w:val="22"/>
              </w:rPr>
            </w:pPr>
            <w:r w:rsidRPr="00471ADC">
              <w:rPr>
                <w:rStyle w:val="Strong"/>
                <w:rFonts w:asciiTheme="minorHAnsi" w:hAnsiTheme="minorHAnsi" w:cstheme="minorHAnsi"/>
                <w:b w:val="0"/>
                <w:sz w:val="22"/>
                <w:szCs w:val="22"/>
              </w:rPr>
              <w:t>Notifications:</w:t>
            </w:r>
            <w:r w:rsidRPr="00471ADC">
              <w:rPr>
                <w:rFonts w:asciiTheme="minorHAnsi" w:hAnsiTheme="minorHAnsi" w:cstheme="minorHAnsi"/>
                <w:b/>
                <w:sz w:val="22"/>
                <w:szCs w:val="22"/>
              </w:rPr>
              <w:t xml:space="preserve"> </w:t>
            </w:r>
            <w:r w:rsidRPr="00471ADC">
              <w:rPr>
                <w:rFonts w:asciiTheme="minorHAnsi" w:hAnsiTheme="minorHAnsi" w:cstheme="minorHAnsi"/>
                <w:sz w:val="22"/>
                <w:szCs w:val="22"/>
              </w:rPr>
              <w:t>Logs dispatch of PACS.002 acknowledgments and CAMT.054 credit notifications.</w:t>
            </w:r>
          </w:p>
          <w:p w14:paraId="14C35C83" w14:textId="16194DB7" w:rsidR="007E0C27"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br/>
              <w:t>Enables developers, testers, and operations teams to trace payment flows and identify anomalies. Supports system audits, root-cause analysis, and SLA verification.</w:t>
            </w:r>
          </w:p>
        </w:tc>
      </w:tr>
      <w:tr w:rsidR="007E0C27" w:rsidRPr="007E0C27" w14:paraId="70A12F0D" w14:textId="77777777" w:rsidTr="0077658E">
        <w:trPr>
          <w:trHeight w:val="264"/>
        </w:trPr>
        <w:tc>
          <w:tcPr>
            <w:tcW w:w="3294" w:type="dxa"/>
          </w:tcPr>
          <w:p w14:paraId="6D4B8B66" w14:textId="77777777" w:rsidR="007E0C27" w:rsidRPr="007E0C27" w:rsidRDefault="007E0C27" w:rsidP="00EA3816">
            <w:pPr>
              <w:rPr>
                <w:rFonts w:cstheme="minorHAnsi"/>
                <w:lang w:val="en-US"/>
              </w:rPr>
            </w:pPr>
            <w:r w:rsidRPr="007E0C27">
              <w:rPr>
                <w:rFonts w:cstheme="minorHAnsi"/>
                <w:lang w:val="en-US"/>
              </w:rPr>
              <w:t xml:space="preserve">Transaction Analysis </w:t>
            </w:r>
            <w:proofErr w:type="spellStart"/>
            <w:r w:rsidRPr="007E0C27">
              <w:rPr>
                <w:rFonts w:cstheme="minorHAnsi"/>
                <w:lang w:val="en-US"/>
              </w:rPr>
              <w:t>Workbook.twb</w:t>
            </w:r>
            <w:proofErr w:type="spellEnd"/>
          </w:p>
        </w:tc>
        <w:tc>
          <w:tcPr>
            <w:tcW w:w="6871" w:type="dxa"/>
          </w:tcPr>
          <w:p w14:paraId="55813996" w14:textId="5BE9095E" w:rsidR="0044083D"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sz w:val="22"/>
                <w:szCs w:val="22"/>
              </w:rPr>
              <w:t>Purpose:</w:t>
            </w:r>
            <w:r w:rsidRPr="00471ADC">
              <w:rPr>
                <w:rFonts w:asciiTheme="minorHAnsi" w:hAnsiTheme="minorHAnsi" w:cstheme="minorHAnsi"/>
                <w:sz w:val="22"/>
                <w:szCs w:val="22"/>
              </w:rPr>
              <w:br/>
              <w:t xml:space="preserve">Provides visual analytics and reporting on transaction data within the RTR </w:t>
            </w:r>
            <w:r w:rsidRPr="00471ADC">
              <w:rPr>
                <w:rFonts w:asciiTheme="minorHAnsi" w:hAnsiTheme="minorHAnsi" w:cstheme="minorHAnsi"/>
                <w:sz w:val="22"/>
                <w:szCs w:val="22"/>
              </w:rPr>
              <w:lastRenderedPageBreak/>
              <w:t>system. Enables stakeholders to explore trends, monitor performance, and detect anomalies in real-time and historical data.</w:t>
            </w:r>
          </w:p>
          <w:p w14:paraId="598B073B" w14:textId="77777777" w:rsidR="0044083D" w:rsidRPr="00471ADC" w:rsidRDefault="0044083D" w:rsidP="0044083D">
            <w:pPr>
              <w:pStyle w:val="NormalWeb"/>
              <w:rPr>
                <w:rFonts w:asciiTheme="minorHAnsi" w:hAnsiTheme="minorHAnsi" w:cstheme="minorHAnsi"/>
                <w:b/>
                <w:sz w:val="22"/>
                <w:szCs w:val="22"/>
              </w:rPr>
            </w:pPr>
            <w:r w:rsidRPr="00471ADC">
              <w:rPr>
                <w:rStyle w:val="Strong"/>
                <w:rFonts w:asciiTheme="minorHAnsi" w:hAnsiTheme="minorHAnsi" w:cstheme="minorHAnsi"/>
                <w:b w:val="0"/>
                <w:sz w:val="22"/>
                <w:szCs w:val="22"/>
              </w:rPr>
              <w:t>Key Features:</w:t>
            </w:r>
          </w:p>
          <w:p w14:paraId="45A1572C" w14:textId="77777777" w:rsidR="0044083D" w:rsidRPr="00471ADC" w:rsidRDefault="0044083D" w:rsidP="0048707D">
            <w:pPr>
              <w:pStyle w:val="NormalWeb"/>
              <w:numPr>
                <w:ilvl w:val="0"/>
                <w:numId w:val="23"/>
              </w:numPr>
              <w:rPr>
                <w:rFonts w:asciiTheme="minorHAnsi" w:hAnsiTheme="minorHAnsi" w:cstheme="minorHAnsi"/>
                <w:sz w:val="22"/>
                <w:szCs w:val="22"/>
              </w:rPr>
            </w:pPr>
            <w:r w:rsidRPr="00471ADC">
              <w:rPr>
                <w:rStyle w:val="Strong"/>
                <w:rFonts w:asciiTheme="minorHAnsi" w:hAnsiTheme="minorHAnsi" w:cstheme="minorHAnsi"/>
                <w:b w:val="0"/>
                <w:sz w:val="22"/>
                <w:szCs w:val="22"/>
              </w:rPr>
              <w:t>Volume &amp; Value Analysis:</w:t>
            </w:r>
            <w:r w:rsidRPr="00471ADC">
              <w:rPr>
                <w:rFonts w:asciiTheme="minorHAnsi" w:hAnsiTheme="minorHAnsi" w:cstheme="minorHAnsi"/>
                <w:sz w:val="22"/>
                <w:szCs w:val="22"/>
              </w:rPr>
              <w:t xml:space="preserve"> Displays transaction counts and values over time, segmented by participant or type.</w:t>
            </w:r>
          </w:p>
          <w:p w14:paraId="599A0CAC" w14:textId="77777777" w:rsidR="0044083D" w:rsidRPr="00471ADC" w:rsidRDefault="0044083D" w:rsidP="0048707D">
            <w:pPr>
              <w:pStyle w:val="NormalWeb"/>
              <w:numPr>
                <w:ilvl w:val="0"/>
                <w:numId w:val="23"/>
              </w:numPr>
              <w:rPr>
                <w:rFonts w:asciiTheme="minorHAnsi" w:hAnsiTheme="minorHAnsi" w:cstheme="minorHAnsi"/>
                <w:sz w:val="22"/>
                <w:szCs w:val="22"/>
              </w:rPr>
            </w:pPr>
            <w:r w:rsidRPr="00471ADC">
              <w:rPr>
                <w:rStyle w:val="Strong"/>
                <w:rFonts w:asciiTheme="minorHAnsi" w:hAnsiTheme="minorHAnsi" w:cstheme="minorHAnsi"/>
                <w:b w:val="0"/>
                <w:sz w:val="22"/>
                <w:szCs w:val="22"/>
              </w:rPr>
              <w:t>Timeliness Monitoring:</w:t>
            </w:r>
            <w:r w:rsidRPr="00471ADC">
              <w:rPr>
                <w:rFonts w:asciiTheme="minorHAnsi" w:hAnsiTheme="minorHAnsi" w:cstheme="minorHAnsi"/>
                <w:sz w:val="22"/>
                <w:szCs w:val="22"/>
              </w:rPr>
              <w:t xml:space="preserve"> Highlights processing delays and SLA breaches.</w:t>
            </w:r>
          </w:p>
          <w:p w14:paraId="05E50C96" w14:textId="77777777" w:rsidR="0044083D" w:rsidRPr="00471ADC" w:rsidRDefault="0044083D" w:rsidP="0048707D">
            <w:pPr>
              <w:pStyle w:val="NormalWeb"/>
              <w:numPr>
                <w:ilvl w:val="0"/>
                <w:numId w:val="23"/>
              </w:numPr>
              <w:rPr>
                <w:rFonts w:asciiTheme="minorHAnsi" w:hAnsiTheme="minorHAnsi" w:cstheme="minorHAnsi"/>
                <w:sz w:val="22"/>
                <w:szCs w:val="22"/>
              </w:rPr>
            </w:pPr>
            <w:r w:rsidRPr="00471ADC">
              <w:rPr>
                <w:rStyle w:val="Strong"/>
                <w:rFonts w:asciiTheme="minorHAnsi" w:hAnsiTheme="minorHAnsi" w:cstheme="minorHAnsi"/>
                <w:b w:val="0"/>
                <w:sz w:val="22"/>
                <w:szCs w:val="22"/>
              </w:rPr>
              <w:t>Participant Performance:</w:t>
            </w:r>
            <w:r w:rsidRPr="00471ADC">
              <w:rPr>
                <w:rFonts w:asciiTheme="minorHAnsi" w:hAnsiTheme="minorHAnsi" w:cstheme="minorHAnsi"/>
                <w:b/>
                <w:sz w:val="22"/>
                <w:szCs w:val="22"/>
              </w:rPr>
              <w:t xml:space="preserve"> </w:t>
            </w:r>
            <w:r w:rsidRPr="00471ADC">
              <w:rPr>
                <w:rFonts w:asciiTheme="minorHAnsi" w:hAnsiTheme="minorHAnsi" w:cstheme="minorHAnsi"/>
                <w:sz w:val="22"/>
                <w:szCs w:val="22"/>
              </w:rPr>
              <w:t>Compares throughput and success rates of financial institutions.</w:t>
            </w:r>
          </w:p>
          <w:p w14:paraId="3F2091C3" w14:textId="77777777" w:rsidR="0044083D" w:rsidRPr="00471ADC" w:rsidRDefault="0044083D" w:rsidP="0048707D">
            <w:pPr>
              <w:pStyle w:val="NormalWeb"/>
              <w:numPr>
                <w:ilvl w:val="0"/>
                <w:numId w:val="23"/>
              </w:numPr>
              <w:rPr>
                <w:rFonts w:asciiTheme="minorHAnsi" w:hAnsiTheme="minorHAnsi" w:cstheme="minorHAnsi"/>
                <w:sz w:val="22"/>
                <w:szCs w:val="22"/>
              </w:rPr>
            </w:pPr>
            <w:r w:rsidRPr="00471ADC">
              <w:rPr>
                <w:rStyle w:val="Strong"/>
                <w:rFonts w:asciiTheme="minorHAnsi" w:hAnsiTheme="minorHAnsi" w:cstheme="minorHAnsi"/>
                <w:b w:val="0"/>
                <w:sz w:val="22"/>
                <w:szCs w:val="22"/>
              </w:rPr>
              <w:t>Anomaly Detection:</w:t>
            </w:r>
            <w:r w:rsidRPr="00471ADC">
              <w:rPr>
                <w:rFonts w:asciiTheme="minorHAnsi" w:hAnsiTheme="minorHAnsi" w:cstheme="minorHAnsi"/>
                <w:sz w:val="22"/>
                <w:szCs w:val="22"/>
              </w:rPr>
              <w:t xml:space="preserve"> Visual cues for identifying irregularities or outliers.</w:t>
            </w:r>
          </w:p>
          <w:p w14:paraId="5F84B350" w14:textId="77777777" w:rsidR="0044083D" w:rsidRPr="00471ADC" w:rsidRDefault="0044083D" w:rsidP="0048707D">
            <w:pPr>
              <w:pStyle w:val="NormalWeb"/>
              <w:numPr>
                <w:ilvl w:val="0"/>
                <w:numId w:val="23"/>
              </w:numPr>
              <w:rPr>
                <w:rFonts w:asciiTheme="minorHAnsi" w:hAnsiTheme="minorHAnsi" w:cstheme="minorHAnsi"/>
                <w:sz w:val="22"/>
                <w:szCs w:val="22"/>
              </w:rPr>
            </w:pPr>
            <w:r w:rsidRPr="00471ADC">
              <w:rPr>
                <w:rStyle w:val="Strong"/>
                <w:rFonts w:asciiTheme="minorHAnsi" w:hAnsiTheme="minorHAnsi" w:cstheme="minorHAnsi"/>
                <w:b w:val="0"/>
                <w:sz w:val="22"/>
                <w:szCs w:val="22"/>
              </w:rPr>
              <w:t>Interactive Filters:</w:t>
            </w:r>
            <w:r w:rsidRPr="00471ADC">
              <w:rPr>
                <w:rFonts w:asciiTheme="minorHAnsi" w:hAnsiTheme="minorHAnsi" w:cstheme="minorHAnsi"/>
                <w:sz w:val="22"/>
                <w:szCs w:val="22"/>
              </w:rPr>
              <w:t xml:space="preserve"> Allows users to explore data by date, participant, or message type.</w:t>
            </w:r>
          </w:p>
          <w:p w14:paraId="062FBE38" w14:textId="6DBF388A" w:rsidR="007E0C27" w:rsidRPr="00471ADC" w:rsidRDefault="0044083D" w:rsidP="0044083D">
            <w:pPr>
              <w:pStyle w:val="NormalWeb"/>
              <w:rPr>
                <w:rFonts w:asciiTheme="minorHAnsi" w:hAnsiTheme="minorHAnsi" w:cstheme="minorHAnsi"/>
                <w:sz w:val="22"/>
                <w:szCs w:val="22"/>
              </w:rPr>
            </w:pPr>
            <w:r w:rsidRPr="00471ADC">
              <w:rPr>
                <w:rStyle w:val="Strong"/>
                <w:rFonts w:asciiTheme="minorHAnsi" w:hAnsiTheme="minorHAnsi" w:cstheme="minorHAnsi"/>
                <w:b w:val="0"/>
                <w:sz w:val="22"/>
                <w:szCs w:val="22"/>
              </w:rPr>
              <w:t>Use Case:</w:t>
            </w:r>
            <w:r w:rsidRPr="00471ADC">
              <w:rPr>
                <w:rFonts w:asciiTheme="minorHAnsi" w:hAnsiTheme="minorHAnsi" w:cstheme="minorHAnsi"/>
                <w:sz w:val="22"/>
                <w:szCs w:val="22"/>
              </w:rPr>
              <w:br/>
              <w:t>Used by business analysts, compliance officers, and operational teams to derive insights and ensure adherence to RTR standards. Enhances visibility and supports data-driven decision-making.</w:t>
            </w:r>
          </w:p>
        </w:tc>
      </w:tr>
    </w:tbl>
    <w:p w14:paraId="290444F9" w14:textId="055C66B4" w:rsidR="007E0C27" w:rsidRPr="007E0C27" w:rsidRDefault="007E0C27" w:rsidP="007E0C27">
      <w:pPr>
        <w:rPr>
          <w:rFonts w:cstheme="minorHAnsi"/>
        </w:rPr>
      </w:pPr>
    </w:p>
    <w:p w14:paraId="094A606F" w14:textId="056228FE" w:rsidR="00E61470" w:rsidRPr="007E0C27" w:rsidRDefault="00E61470">
      <w:pPr>
        <w:rPr>
          <w:rFonts w:cstheme="minorHAnsi"/>
          <w:lang w:val="en-US"/>
        </w:rPr>
      </w:pPr>
    </w:p>
    <w:p w14:paraId="21CB4143" w14:textId="0CDB0CF5" w:rsidR="00E61470" w:rsidRPr="007E0C27" w:rsidRDefault="00956AF2">
      <w:pPr>
        <w:rPr>
          <w:rFonts w:cstheme="minorHAnsi"/>
          <w:b/>
          <w:lang w:val="en-US"/>
        </w:rPr>
      </w:pPr>
      <w:r w:rsidRPr="007E0C27">
        <w:rPr>
          <w:rFonts w:cstheme="minorHAnsi"/>
          <w:b/>
          <w:lang w:val="en-US"/>
        </w:rPr>
        <w:br/>
      </w:r>
    </w:p>
    <w:sectPr w:rsidR="00E61470" w:rsidRPr="007E0C2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10E" w14:textId="77777777" w:rsidR="0048707D" w:rsidRDefault="0048707D" w:rsidP="0077658E">
      <w:pPr>
        <w:spacing w:after="0" w:line="240" w:lineRule="auto"/>
      </w:pPr>
      <w:r>
        <w:separator/>
      </w:r>
    </w:p>
  </w:endnote>
  <w:endnote w:type="continuationSeparator" w:id="0">
    <w:p w14:paraId="1E229626" w14:textId="77777777" w:rsidR="0048707D" w:rsidRDefault="0048707D" w:rsidP="0077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F0895" w14:textId="77777777" w:rsidR="0077658E" w:rsidRDefault="0077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3A495" w14:textId="77777777" w:rsidR="0077658E" w:rsidRDefault="0077658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83121" w14:textId="77777777" w:rsidR="0077658E" w:rsidRDefault="007765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C9958" w14:textId="77777777" w:rsidR="0077658E" w:rsidRDefault="00776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93017" w14:textId="77777777" w:rsidR="0048707D" w:rsidRDefault="0048707D" w:rsidP="0077658E">
      <w:pPr>
        <w:spacing w:after="0" w:line="240" w:lineRule="auto"/>
      </w:pPr>
      <w:r>
        <w:separator/>
      </w:r>
    </w:p>
  </w:footnote>
  <w:footnote w:type="continuationSeparator" w:id="0">
    <w:p w14:paraId="47D12AD6" w14:textId="77777777" w:rsidR="0048707D" w:rsidRDefault="0048707D" w:rsidP="0077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7809" w14:textId="77777777" w:rsidR="0077658E" w:rsidRDefault="0077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533C9" w14:textId="77777777" w:rsidR="0077658E" w:rsidRDefault="007765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B7DF" w14:textId="77777777" w:rsidR="0077658E" w:rsidRDefault="0077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0F9"/>
    <w:multiLevelType w:val="multilevel"/>
    <w:tmpl w:val="D89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F1D"/>
    <w:multiLevelType w:val="multilevel"/>
    <w:tmpl w:val="273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87417"/>
    <w:multiLevelType w:val="hybridMultilevel"/>
    <w:tmpl w:val="B3C8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B7CEE"/>
    <w:multiLevelType w:val="multilevel"/>
    <w:tmpl w:val="0672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0949"/>
    <w:multiLevelType w:val="multilevel"/>
    <w:tmpl w:val="E41E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423A3"/>
    <w:multiLevelType w:val="multilevel"/>
    <w:tmpl w:val="C79C2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87A14"/>
    <w:multiLevelType w:val="hybridMultilevel"/>
    <w:tmpl w:val="32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36733"/>
    <w:multiLevelType w:val="multilevel"/>
    <w:tmpl w:val="C712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507B0"/>
    <w:multiLevelType w:val="multilevel"/>
    <w:tmpl w:val="2FA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457D"/>
    <w:multiLevelType w:val="multilevel"/>
    <w:tmpl w:val="43E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C6B70"/>
    <w:multiLevelType w:val="multilevel"/>
    <w:tmpl w:val="F53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C2275"/>
    <w:multiLevelType w:val="multilevel"/>
    <w:tmpl w:val="275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95D68"/>
    <w:multiLevelType w:val="multilevel"/>
    <w:tmpl w:val="779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D44E3"/>
    <w:multiLevelType w:val="multilevel"/>
    <w:tmpl w:val="0E647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0547E"/>
    <w:multiLevelType w:val="multilevel"/>
    <w:tmpl w:val="39F6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676AF"/>
    <w:multiLevelType w:val="multilevel"/>
    <w:tmpl w:val="C34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F5789"/>
    <w:multiLevelType w:val="multilevel"/>
    <w:tmpl w:val="B2FA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94003"/>
    <w:multiLevelType w:val="multilevel"/>
    <w:tmpl w:val="CA0E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B337D"/>
    <w:multiLevelType w:val="multilevel"/>
    <w:tmpl w:val="E54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D1EBE"/>
    <w:multiLevelType w:val="multilevel"/>
    <w:tmpl w:val="454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84ACD"/>
    <w:multiLevelType w:val="multilevel"/>
    <w:tmpl w:val="A91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C22DB"/>
    <w:multiLevelType w:val="multilevel"/>
    <w:tmpl w:val="D226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07FC1"/>
    <w:multiLevelType w:val="hybridMultilevel"/>
    <w:tmpl w:val="ECCE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B12EE"/>
    <w:multiLevelType w:val="multilevel"/>
    <w:tmpl w:val="BCA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3213D"/>
    <w:multiLevelType w:val="multilevel"/>
    <w:tmpl w:val="BEA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2"/>
  </w:num>
  <w:num w:numId="4">
    <w:abstractNumId w:val="14"/>
  </w:num>
  <w:num w:numId="5">
    <w:abstractNumId w:val="12"/>
  </w:num>
  <w:num w:numId="6">
    <w:abstractNumId w:val="5"/>
  </w:num>
  <w:num w:numId="7">
    <w:abstractNumId w:val="4"/>
  </w:num>
  <w:num w:numId="8">
    <w:abstractNumId w:val="1"/>
  </w:num>
  <w:num w:numId="9">
    <w:abstractNumId w:val="3"/>
  </w:num>
  <w:num w:numId="10">
    <w:abstractNumId w:val="17"/>
  </w:num>
  <w:num w:numId="11">
    <w:abstractNumId w:val="8"/>
  </w:num>
  <w:num w:numId="12">
    <w:abstractNumId w:val="0"/>
  </w:num>
  <w:num w:numId="13">
    <w:abstractNumId w:val="11"/>
  </w:num>
  <w:num w:numId="14">
    <w:abstractNumId w:val="23"/>
  </w:num>
  <w:num w:numId="15">
    <w:abstractNumId w:val="9"/>
  </w:num>
  <w:num w:numId="16">
    <w:abstractNumId w:val="16"/>
  </w:num>
  <w:num w:numId="17">
    <w:abstractNumId w:val="19"/>
  </w:num>
  <w:num w:numId="18">
    <w:abstractNumId w:val="7"/>
  </w:num>
  <w:num w:numId="19">
    <w:abstractNumId w:val="18"/>
  </w:num>
  <w:num w:numId="20">
    <w:abstractNumId w:val="15"/>
  </w:num>
  <w:num w:numId="21">
    <w:abstractNumId w:val="20"/>
  </w:num>
  <w:num w:numId="22">
    <w:abstractNumId w:val="21"/>
  </w:num>
  <w:num w:numId="23">
    <w:abstractNumId w:val="24"/>
  </w:num>
  <w:num w:numId="24">
    <w:abstractNumId w:val="13"/>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48"/>
    <w:rsid w:val="001B5B81"/>
    <w:rsid w:val="002F640D"/>
    <w:rsid w:val="003744C7"/>
    <w:rsid w:val="0044083D"/>
    <w:rsid w:val="00457325"/>
    <w:rsid w:val="00471ADC"/>
    <w:rsid w:val="0048707D"/>
    <w:rsid w:val="0051652E"/>
    <w:rsid w:val="00561163"/>
    <w:rsid w:val="0077658E"/>
    <w:rsid w:val="007E0C27"/>
    <w:rsid w:val="00956AF2"/>
    <w:rsid w:val="00A70F50"/>
    <w:rsid w:val="00B95D55"/>
    <w:rsid w:val="00C91A17"/>
    <w:rsid w:val="00CB48ED"/>
    <w:rsid w:val="00CC1B48"/>
    <w:rsid w:val="00D57787"/>
    <w:rsid w:val="00E61470"/>
    <w:rsid w:val="00F5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E1B5E"/>
  <w15:chartTrackingRefBased/>
  <w15:docId w15:val="{A2553D95-CDC8-4AD2-AE56-863E4293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C27"/>
    <w:rPr>
      <w:lang w:val="en-GB"/>
    </w:rPr>
  </w:style>
  <w:style w:type="paragraph" w:styleId="Heading2">
    <w:name w:val="heading 2"/>
    <w:basedOn w:val="Normal"/>
    <w:link w:val="Heading2Char"/>
    <w:uiPriority w:val="9"/>
    <w:qFormat/>
    <w:rsid w:val="00D5778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57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5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B48"/>
    <w:rPr>
      <w:color w:val="0563C1" w:themeColor="hyperlink"/>
      <w:u w:val="single"/>
    </w:rPr>
  </w:style>
  <w:style w:type="character" w:styleId="UnresolvedMention">
    <w:name w:val="Unresolved Mention"/>
    <w:basedOn w:val="DefaultParagraphFont"/>
    <w:uiPriority w:val="99"/>
    <w:semiHidden/>
    <w:unhideWhenUsed/>
    <w:rsid w:val="00CC1B48"/>
    <w:rPr>
      <w:color w:val="605E5C"/>
      <w:shd w:val="clear" w:color="auto" w:fill="E1DFDD"/>
    </w:rPr>
  </w:style>
  <w:style w:type="paragraph" w:styleId="ListParagraph">
    <w:name w:val="List Paragraph"/>
    <w:basedOn w:val="Normal"/>
    <w:uiPriority w:val="34"/>
    <w:qFormat/>
    <w:rsid w:val="00CC1B48"/>
    <w:pPr>
      <w:ind w:left="720"/>
      <w:contextualSpacing/>
    </w:pPr>
  </w:style>
  <w:style w:type="table" w:styleId="TableGrid">
    <w:name w:val="Table Grid"/>
    <w:basedOn w:val="TableNormal"/>
    <w:uiPriority w:val="39"/>
    <w:rsid w:val="00CC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7787"/>
    <w:rPr>
      <w:rFonts w:ascii="Times New Roman" w:eastAsia="Times New Roman" w:hAnsi="Times New Roman" w:cs="Times New Roman"/>
      <w:b/>
      <w:bCs/>
      <w:sz w:val="36"/>
      <w:szCs w:val="36"/>
    </w:rPr>
  </w:style>
  <w:style w:type="character" w:styleId="Strong">
    <w:name w:val="Strong"/>
    <w:basedOn w:val="DefaultParagraphFont"/>
    <w:uiPriority w:val="22"/>
    <w:qFormat/>
    <w:rsid w:val="00D57787"/>
    <w:rPr>
      <w:b/>
      <w:bCs/>
    </w:rPr>
  </w:style>
  <w:style w:type="paragraph" w:styleId="NormalWeb">
    <w:name w:val="Normal (Web)"/>
    <w:basedOn w:val="Normal"/>
    <w:uiPriority w:val="99"/>
    <w:unhideWhenUsed/>
    <w:rsid w:val="00D577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577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7787"/>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1B5B81"/>
    <w:rPr>
      <w:rFonts w:asciiTheme="majorHAnsi" w:eastAsiaTheme="majorEastAsia" w:hAnsiTheme="majorHAnsi" w:cstheme="majorBidi"/>
      <w:i/>
      <w:iCs/>
      <w:color w:val="2F5496" w:themeColor="accent1" w:themeShade="BF"/>
      <w:lang w:val="en-GB"/>
    </w:rPr>
  </w:style>
  <w:style w:type="character" w:styleId="Emphasis">
    <w:name w:val="Emphasis"/>
    <w:basedOn w:val="DefaultParagraphFont"/>
    <w:uiPriority w:val="20"/>
    <w:qFormat/>
    <w:rsid w:val="007E0C27"/>
    <w:rPr>
      <w:i/>
      <w:iCs/>
    </w:rPr>
  </w:style>
  <w:style w:type="paragraph" w:styleId="Header">
    <w:name w:val="header"/>
    <w:basedOn w:val="Normal"/>
    <w:link w:val="HeaderChar"/>
    <w:uiPriority w:val="99"/>
    <w:unhideWhenUsed/>
    <w:rsid w:val="0077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8E"/>
    <w:rPr>
      <w:lang w:val="en-GB"/>
    </w:rPr>
  </w:style>
  <w:style w:type="paragraph" w:styleId="Footer">
    <w:name w:val="footer"/>
    <w:basedOn w:val="Normal"/>
    <w:link w:val="FooterChar"/>
    <w:uiPriority w:val="99"/>
    <w:unhideWhenUsed/>
    <w:rsid w:val="0077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8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52">
      <w:bodyDiv w:val="1"/>
      <w:marLeft w:val="0"/>
      <w:marRight w:val="0"/>
      <w:marTop w:val="0"/>
      <w:marBottom w:val="0"/>
      <w:divBdr>
        <w:top w:val="none" w:sz="0" w:space="0" w:color="auto"/>
        <w:left w:val="none" w:sz="0" w:space="0" w:color="auto"/>
        <w:bottom w:val="none" w:sz="0" w:space="0" w:color="auto"/>
        <w:right w:val="none" w:sz="0" w:space="0" w:color="auto"/>
      </w:divBdr>
    </w:div>
    <w:div w:id="7367542">
      <w:bodyDiv w:val="1"/>
      <w:marLeft w:val="0"/>
      <w:marRight w:val="0"/>
      <w:marTop w:val="0"/>
      <w:marBottom w:val="0"/>
      <w:divBdr>
        <w:top w:val="none" w:sz="0" w:space="0" w:color="auto"/>
        <w:left w:val="none" w:sz="0" w:space="0" w:color="auto"/>
        <w:bottom w:val="none" w:sz="0" w:space="0" w:color="auto"/>
        <w:right w:val="none" w:sz="0" w:space="0" w:color="auto"/>
      </w:divBdr>
    </w:div>
    <w:div w:id="88623816">
      <w:bodyDiv w:val="1"/>
      <w:marLeft w:val="0"/>
      <w:marRight w:val="0"/>
      <w:marTop w:val="0"/>
      <w:marBottom w:val="0"/>
      <w:divBdr>
        <w:top w:val="none" w:sz="0" w:space="0" w:color="auto"/>
        <w:left w:val="none" w:sz="0" w:space="0" w:color="auto"/>
        <w:bottom w:val="none" w:sz="0" w:space="0" w:color="auto"/>
        <w:right w:val="none" w:sz="0" w:space="0" w:color="auto"/>
      </w:divBdr>
    </w:div>
    <w:div w:id="373703264">
      <w:bodyDiv w:val="1"/>
      <w:marLeft w:val="0"/>
      <w:marRight w:val="0"/>
      <w:marTop w:val="0"/>
      <w:marBottom w:val="0"/>
      <w:divBdr>
        <w:top w:val="none" w:sz="0" w:space="0" w:color="auto"/>
        <w:left w:val="none" w:sz="0" w:space="0" w:color="auto"/>
        <w:bottom w:val="none" w:sz="0" w:space="0" w:color="auto"/>
        <w:right w:val="none" w:sz="0" w:space="0" w:color="auto"/>
      </w:divBdr>
    </w:div>
    <w:div w:id="408968137">
      <w:bodyDiv w:val="1"/>
      <w:marLeft w:val="0"/>
      <w:marRight w:val="0"/>
      <w:marTop w:val="0"/>
      <w:marBottom w:val="0"/>
      <w:divBdr>
        <w:top w:val="none" w:sz="0" w:space="0" w:color="auto"/>
        <w:left w:val="none" w:sz="0" w:space="0" w:color="auto"/>
        <w:bottom w:val="none" w:sz="0" w:space="0" w:color="auto"/>
        <w:right w:val="none" w:sz="0" w:space="0" w:color="auto"/>
      </w:divBdr>
    </w:div>
    <w:div w:id="443228841">
      <w:bodyDiv w:val="1"/>
      <w:marLeft w:val="0"/>
      <w:marRight w:val="0"/>
      <w:marTop w:val="0"/>
      <w:marBottom w:val="0"/>
      <w:divBdr>
        <w:top w:val="none" w:sz="0" w:space="0" w:color="auto"/>
        <w:left w:val="none" w:sz="0" w:space="0" w:color="auto"/>
        <w:bottom w:val="none" w:sz="0" w:space="0" w:color="auto"/>
        <w:right w:val="none" w:sz="0" w:space="0" w:color="auto"/>
      </w:divBdr>
    </w:div>
    <w:div w:id="465586388">
      <w:bodyDiv w:val="1"/>
      <w:marLeft w:val="0"/>
      <w:marRight w:val="0"/>
      <w:marTop w:val="0"/>
      <w:marBottom w:val="0"/>
      <w:divBdr>
        <w:top w:val="none" w:sz="0" w:space="0" w:color="auto"/>
        <w:left w:val="none" w:sz="0" w:space="0" w:color="auto"/>
        <w:bottom w:val="none" w:sz="0" w:space="0" w:color="auto"/>
        <w:right w:val="none" w:sz="0" w:space="0" w:color="auto"/>
      </w:divBdr>
    </w:div>
    <w:div w:id="493648458">
      <w:bodyDiv w:val="1"/>
      <w:marLeft w:val="0"/>
      <w:marRight w:val="0"/>
      <w:marTop w:val="0"/>
      <w:marBottom w:val="0"/>
      <w:divBdr>
        <w:top w:val="none" w:sz="0" w:space="0" w:color="auto"/>
        <w:left w:val="none" w:sz="0" w:space="0" w:color="auto"/>
        <w:bottom w:val="none" w:sz="0" w:space="0" w:color="auto"/>
        <w:right w:val="none" w:sz="0" w:space="0" w:color="auto"/>
      </w:divBdr>
    </w:div>
    <w:div w:id="623540396">
      <w:bodyDiv w:val="1"/>
      <w:marLeft w:val="0"/>
      <w:marRight w:val="0"/>
      <w:marTop w:val="0"/>
      <w:marBottom w:val="0"/>
      <w:divBdr>
        <w:top w:val="none" w:sz="0" w:space="0" w:color="auto"/>
        <w:left w:val="none" w:sz="0" w:space="0" w:color="auto"/>
        <w:bottom w:val="none" w:sz="0" w:space="0" w:color="auto"/>
        <w:right w:val="none" w:sz="0" w:space="0" w:color="auto"/>
      </w:divBdr>
    </w:div>
    <w:div w:id="787546179">
      <w:bodyDiv w:val="1"/>
      <w:marLeft w:val="0"/>
      <w:marRight w:val="0"/>
      <w:marTop w:val="0"/>
      <w:marBottom w:val="0"/>
      <w:divBdr>
        <w:top w:val="none" w:sz="0" w:space="0" w:color="auto"/>
        <w:left w:val="none" w:sz="0" w:space="0" w:color="auto"/>
        <w:bottom w:val="none" w:sz="0" w:space="0" w:color="auto"/>
        <w:right w:val="none" w:sz="0" w:space="0" w:color="auto"/>
      </w:divBdr>
    </w:div>
    <w:div w:id="894462872">
      <w:bodyDiv w:val="1"/>
      <w:marLeft w:val="0"/>
      <w:marRight w:val="0"/>
      <w:marTop w:val="0"/>
      <w:marBottom w:val="0"/>
      <w:divBdr>
        <w:top w:val="none" w:sz="0" w:space="0" w:color="auto"/>
        <w:left w:val="none" w:sz="0" w:space="0" w:color="auto"/>
        <w:bottom w:val="none" w:sz="0" w:space="0" w:color="auto"/>
        <w:right w:val="none" w:sz="0" w:space="0" w:color="auto"/>
      </w:divBdr>
    </w:div>
    <w:div w:id="1020669627">
      <w:bodyDiv w:val="1"/>
      <w:marLeft w:val="0"/>
      <w:marRight w:val="0"/>
      <w:marTop w:val="0"/>
      <w:marBottom w:val="0"/>
      <w:divBdr>
        <w:top w:val="none" w:sz="0" w:space="0" w:color="auto"/>
        <w:left w:val="none" w:sz="0" w:space="0" w:color="auto"/>
        <w:bottom w:val="none" w:sz="0" w:space="0" w:color="auto"/>
        <w:right w:val="none" w:sz="0" w:space="0" w:color="auto"/>
      </w:divBdr>
    </w:div>
    <w:div w:id="1113133126">
      <w:bodyDiv w:val="1"/>
      <w:marLeft w:val="0"/>
      <w:marRight w:val="0"/>
      <w:marTop w:val="0"/>
      <w:marBottom w:val="0"/>
      <w:divBdr>
        <w:top w:val="none" w:sz="0" w:space="0" w:color="auto"/>
        <w:left w:val="none" w:sz="0" w:space="0" w:color="auto"/>
        <w:bottom w:val="none" w:sz="0" w:space="0" w:color="auto"/>
        <w:right w:val="none" w:sz="0" w:space="0" w:color="auto"/>
      </w:divBdr>
    </w:div>
    <w:div w:id="1120952560">
      <w:bodyDiv w:val="1"/>
      <w:marLeft w:val="0"/>
      <w:marRight w:val="0"/>
      <w:marTop w:val="0"/>
      <w:marBottom w:val="0"/>
      <w:divBdr>
        <w:top w:val="none" w:sz="0" w:space="0" w:color="auto"/>
        <w:left w:val="none" w:sz="0" w:space="0" w:color="auto"/>
        <w:bottom w:val="none" w:sz="0" w:space="0" w:color="auto"/>
        <w:right w:val="none" w:sz="0" w:space="0" w:color="auto"/>
      </w:divBdr>
    </w:div>
    <w:div w:id="1122309619">
      <w:bodyDiv w:val="1"/>
      <w:marLeft w:val="0"/>
      <w:marRight w:val="0"/>
      <w:marTop w:val="0"/>
      <w:marBottom w:val="0"/>
      <w:divBdr>
        <w:top w:val="none" w:sz="0" w:space="0" w:color="auto"/>
        <w:left w:val="none" w:sz="0" w:space="0" w:color="auto"/>
        <w:bottom w:val="none" w:sz="0" w:space="0" w:color="auto"/>
        <w:right w:val="none" w:sz="0" w:space="0" w:color="auto"/>
      </w:divBdr>
    </w:div>
    <w:div w:id="1206605229">
      <w:bodyDiv w:val="1"/>
      <w:marLeft w:val="0"/>
      <w:marRight w:val="0"/>
      <w:marTop w:val="0"/>
      <w:marBottom w:val="0"/>
      <w:divBdr>
        <w:top w:val="none" w:sz="0" w:space="0" w:color="auto"/>
        <w:left w:val="none" w:sz="0" w:space="0" w:color="auto"/>
        <w:bottom w:val="none" w:sz="0" w:space="0" w:color="auto"/>
        <w:right w:val="none" w:sz="0" w:space="0" w:color="auto"/>
      </w:divBdr>
    </w:div>
    <w:div w:id="1363551102">
      <w:bodyDiv w:val="1"/>
      <w:marLeft w:val="0"/>
      <w:marRight w:val="0"/>
      <w:marTop w:val="0"/>
      <w:marBottom w:val="0"/>
      <w:divBdr>
        <w:top w:val="none" w:sz="0" w:space="0" w:color="auto"/>
        <w:left w:val="none" w:sz="0" w:space="0" w:color="auto"/>
        <w:bottom w:val="none" w:sz="0" w:space="0" w:color="auto"/>
        <w:right w:val="none" w:sz="0" w:space="0" w:color="auto"/>
      </w:divBdr>
    </w:div>
    <w:div w:id="1380127714">
      <w:bodyDiv w:val="1"/>
      <w:marLeft w:val="0"/>
      <w:marRight w:val="0"/>
      <w:marTop w:val="0"/>
      <w:marBottom w:val="0"/>
      <w:divBdr>
        <w:top w:val="none" w:sz="0" w:space="0" w:color="auto"/>
        <w:left w:val="none" w:sz="0" w:space="0" w:color="auto"/>
        <w:bottom w:val="none" w:sz="0" w:space="0" w:color="auto"/>
        <w:right w:val="none" w:sz="0" w:space="0" w:color="auto"/>
      </w:divBdr>
    </w:div>
    <w:div w:id="1502044980">
      <w:bodyDiv w:val="1"/>
      <w:marLeft w:val="0"/>
      <w:marRight w:val="0"/>
      <w:marTop w:val="0"/>
      <w:marBottom w:val="0"/>
      <w:divBdr>
        <w:top w:val="none" w:sz="0" w:space="0" w:color="auto"/>
        <w:left w:val="none" w:sz="0" w:space="0" w:color="auto"/>
        <w:bottom w:val="none" w:sz="0" w:space="0" w:color="auto"/>
        <w:right w:val="none" w:sz="0" w:space="0" w:color="auto"/>
      </w:divBdr>
    </w:div>
    <w:div w:id="1586567455">
      <w:bodyDiv w:val="1"/>
      <w:marLeft w:val="0"/>
      <w:marRight w:val="0"/>
      <w:marTop w:val="0"/>
      <w:marBottom w:val="0"/>
      <w:divBdr>
        <w:top w:val="none" w:sz="0" w:space="0" w:color="auto"/>
        <w:left w:val="none" w:sz="0" w:space="0" w:color="auto"/>
        <w:bottom w:val="none" w:sz="0" w:space="0" w:color="auto"/>
        <w:right w:val="none" w:sz="0" w:space="0" w:color="auto"/>
      </w:divBdr>
    </w:div>
    <w:div w:id="1628200252">
      <w:bodyDiv w:val="1"/>
      <w:marLeft w:val="0"/>
      <w:marRight w:val="0"/>
      <w:marTop w:val="0"/>
      <w:marBottom w:val="0"/>
      <w:divBdr>
        <w:top w:val="none" w:sz="0" w:space="0" w:color="auto"/>
        <w:left w:val="none" w:sz="0" w:space="0" w:color="auto"/>
        <w:bottom w:val="none" w:sz="0" w:space="0" w:color="auto"/>
        <w:right w:val="none" w:sz="0" w:space="0" w:color="auto"/>
      </w:divBdr>
    </w:div>
    <w:div w:id="1712415901">
      <w:bodyDiv w:val="1"/>
      <w:marLeft w:val="0"/>
      <w:marRight w:val="0"/>
      <w:marTop w:val="0"/>
      <w:marBottom w:val="0"/>
      <w:divBdr>
        <w:top w:val="none" w:sz="0" w:space="0" w:color="auto"/>
        <w:left w:val="none" w:sz="0" w:space="0" w:color="auto"/>
        <w:bottom w:val="none" w:sz="0" w:space="0" w:color="auto"/>
        <w:right w:val="none" w:sz="0" w:space="0" w:color="auto"/>
      </w:divBdr>
    </w:div>
    <w:div w:id="1763333814">
      <w:bodyDiv w:val="1"/>
      <w:marLeft w:val="0"/>
      <w:marRight w:val="0"/>
      <w:marTop w:val="0"/>
      <w:marBottom w:val="0"/>
      <w:divBdr>
        <w:top w:val="none" w:sz="0" w:space="0" w:color="auto"/>
        <w:left w:val="none" w:sz="0" w:space="0" w:color="auto"/>
        <w:bottom w:val="none" w:sz="0" w:space="0" w:color="auto"/>
        <w:right w:val="none" w:sz="0" w:space="0" w:color="auto"/>
      </w:divBdr>
    </w:div>
    <w:div w:id="2071033479">
      <w:bodyDiv w:val="1"/>
      <w:marLeft w:val="0"/>
      <w:marRight w:val="0"/>
      <w:marTop w:val="0"/>
      <w:marBottom w:val="0"/>
      <w:divBdr>
        <w:top w:val="none" w:sz="0" w:space="0" w:color="auto"/>
        <w:left w:val="none" w:sz="0" w:space="0" w:color="auto"/>
        <w:bottom w:val="none" w:sz="0" w:space="0" w:color="auto"/>
        <w:right w:val="none" w:sz="0" w:space="0" w:color="auto"/>
      </w:divBdr>
    </w:div>
    <w:div w:id="2097162862">
      <w:bodyDiv w:val="1"/>
      <w:marLeft w:val="0"/>
      <w:marRight w:val="0"/>
      <w:marTop w:val="0"/>
      <w:marBottom w:val="0"/>
      <w:divBdr>
        <w:top w:val="none" w:sz="0" w:space="0" w:color="auto"/>
        <w:left w:val="none" w:sz="0" w:space="0" w:color="auto"/>
        <w:bottom w:val="none" w:sz="0" w:space="0" w:color="auto"/>
        <w:right w:val="none" w:sz="0" w:space="0" w:color="auto"/>
      </w:divBdr>
    </w:div>
    <w:div w:id="2111974180">
      <w:bodyDiv w:val="1"/>
      <w:marLeft w:val="0"/>
      <w:marRight w:val="0"/>
      <w:marTop w:val="0"/>
      <w:marBottom w:val="0"/>
      <w:divBdr>
        <w:top w:val="none" w:sz="0" w:space="0" w:color="auto"/>
        <w:left w:val="none" w:sz="0" w:space="0" w:color="auto"/>
        <w:bottom w:val="none" w:sz="0" w:space="0" w:color="auto"/>
        <w:right w:val="none" w:sz="0" w:space="0" w:color="auto"/>
      </w:divBdr>
      <w:divsChild>
        <w:div w:id="2039693620">
          <w:marLeft w:val="0"/>
          <w:marRight w:val="0"/>
          <w:marTop w:val="0"/>
          <w:marBottom w:val="0"/>
          <w:divBdr>
            <w:top w:val="none" w:sz="0" w:space="0" w:color="auto"/>
            <w:left w:val="none" w:sz="0" w:space="0" w:color="auto"/>
            <w:bottom w:val="none" w:sz="0" w:space="0" w:color="auto"/>
            <w:right w:val="none" w:sz="0" w:space="0" w:color="auto"/>
          </w:divBdr>
          <w:divsChild>
            <w:div w:id="699012771">
              <w:marLeft w:val="0"/>
              <w:marRight w:val="0"/>
              <w:marTop w:val="0"/>
              <w:marBottom w:val="0"/>
              <w:divBdr>
                <w:top w:val="none" w:sz="0" w:space="0" w:color="auto"/>
                <w:left w:val="none" w:sz="0" w:space="0" w:color="auto"/>
                <w:bottom w:val="none" w:sz="0" w:space="0" w:color="auto"/>
                <w:right w:val="none" w:sz="0" w:space="0" w:color="auto"/>
              </w:divBdr>
              <w:divsChild>
                <w:div w:id="548152187">
                  <w:marLeft w:val="0"/>
                  <w:marRight w:val="0"/>
                  <w:marTop w:val="0"/>
                  <w:marBottom w:val="0"/>
                  <w:divBdr>
                    <w:top w:val="none" w:sz="0" w:space="0" w:color="auto"/>
                    <w:left w:val="none" w:sz="0" w:space="0" w:color="auto"/>
                    <w:bottom w:val="none" w:sz="0" w:space="0" w:color="auto"/>
                    <w:right w:val="none" w:sz="0" w:space="0" w:color="auto"/>
                  </w:divBdr>
                  <w:divsChild>
                    <w:div w:id="1161893410">
                      <w:marLeft w:val="0"/>
                      <w:marRight w:val="0"/>
                      <w:marTop w:val="0"/>
                      <w:marBottom w:val="0"/>
                      <w:divBdr>
                        <w:top w:val="none" w:sz="0" w:space="0" w:color="auto"/>
                        <w:left w:val="none" w:sz="0" w:space="0" w:color="auto"/>
                        <w:bottom w:val="none" w:sz="0" w:space="0" w:color="auto"/>
                        <w:right w:val="none" w:sz="0" w:space="0" w:color="auto"/>
                      </w:divBdr>
                      <w:divsChild>
                        <w:div w:id="784734251">
                          <w:marLeft w:val="0"/>
                          <w:marRight w:val="0"/>
                          <w:marTop w:val="0"/>
                          <w:marBottom w:val="0"/>
                          <w:divBdr>
                            <w:top w:val="none" w:sz="0" w:space="0" w:color="auto"/>
                            <w:left w:val="none" w:sz="0" w:space="0" w:color="auto"/>
                            <w:bottom w:val="none" w:sz="0" w:space="0" w:color="auto"/>
                            <w:right w:val="none" w:sz="0" w:space="0" w:color="auto"/>
                          </w:divBdr>
                          <w:divsChild>
                            <w:div w:id="176890810">
                              <w:marLeft w:val="0"/>
                              <w:marRight w:val="0"/>
                              <w:marTop w:val="0"/>
                              <w:marBottom w:val="0"/>
                              <w:divBdr>
                                <w:top w:val="none" w:sz="0" w:space="0" w:color="auto"/>
                                <w:left w:val="none" w:sz="0" w:space="0" w:color="auto"/>
                                <w:bottom w:val="none" w:sz="0" w:space="0" w:color="auto"/>
                                <w:right w:val="none" w:sz="0" w:space="0" w:color="auto"/>
                              </w:divBdr>
                              <w:divsChild>
                                <w:div w:id="1737585742">
                                  <w:marLeft w:val="0"/>
                                  <w:marRight w:val="0"/>
                                  <w:marTop w:val="0"/>
                                  <w:marBottom w:val="0"/>
                                  <w:divBdr>
                                    <w:top w:val="none" w:sz="0" w:space="0" w:color="auto"/>
                                    <w:left w:val="none" w:sz="0" w:space="0" w:color="auto"/>
                                    <w:bottom w:val="none" w:sz="0" w:space="0" w:color="auto"/>
                                    <w:right w:val="none" w:sz="0" w:space="0" w:color="auto"/>
                                  </w:divBdr>
                                  <w:divsChild>
                                    <w:div w:id="9414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ouvin-rebello/RTR_Payment_Simul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2136</Words>
  <Characters>15211</Characters>
  <Application>Microsoft Office Word</Application>
  <DocSecurity>0</DocSecurity>
  <Lines>447</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Rouvin Rebello</dc:creator>
  <cp:keywords/>
  <dc:description/>
  <cp:lastModifiedBy>Rouvin Rebello</cp:lastModifiedBy>
  <cp:revision>12</cp:revision>
  <dcterms:created xsi:type="dcterms:W3CDTF">2025-05-23T01:32:00Z</dcterms:created>
  <dcterms:modified xsi:type="dcterms:W3CDTF">2025-05-23T17:24:00Z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9e078d9d-32dd-4b0c-8c65-e581762408b4</vt:lpwstr>
  </property>
</Properties>
</file>