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847" w:rsidRDefault="00465847" w:rsidP="00465847">
      <w:pPr>
        <w:pStyle w:val="Titre2"/>
        <w:jc w:val="both"/>
      </w:pPr>
      <w:bookmarkStart w:id="0" w:name="_GoBack"/>
      <w:bookmarkEnd w:id="0"/>
    </w:p>
    <w:p w:rsidR="00465847" w:rsidRPr="000A28EA" w:rsidRDefault="00465847" w:rsidP="000A28EA">
      <w:pPr>
        <w:pStyle w:val="Titre2"/>
        <w:jc w:val="center"/>
        <w:rPr>
          <w:rFonts w:ascii="Bradley Hand ITC" w:hAnsi="Bradley Hand ITC"/>
          <w:sz w:val="32"/>
          <w:szCs w:val="32"/>
          <w:u w:val="single"/>
        </w:rPr>
      </w:pPr>
      <w:r w:rsidRPr="000A28EA">
        <w:rPr>
          <w:rFonts w:ascii="Bradley Hand ITC" w:hAnsi="Bradley Hand ITC"/>
          <w:sz w:val="32"/>
          <w:szCs w:val="32"/>
          <w:u w:val="single"/>
        </w:rPr>
        <w:t>PROCES-VERBAL SEANCE DU 17 JUILLET 2012</w:t>
      </w:r>
    </w:p>
    <w:p w:rsidR="00465847" w:rsidRPr="000A28EA" w:rsidRDefault="00465847" w:rsidP="00465847">
      <w:pPr>
        <w:rPr>
          <w:rFonts w:ascii="Bradley Hand ITC" w:hAnsi="Bradley Hand ITC"/>
        </w:rPr>
      </w:pPr>
    </w:p>
    <w:p w:rsidR="00465847" w:rsidRPr="000A28EA" w:rsidRDefault="00465847" w:rsidP="00465847">
      <w:pPr>
        <w:pStyle w:val="Titre2"/>
        <w:jc w:val="both"/>
        <w:rPr>
          <w:rFonts w:ascii="Bradley Hand ITC" w:hAnsi="Bradley Hand ITC"/>
        </w:rPr>
      </w:pPr>
      <w:r w:rsidRPr="000A28EA">
        <w:rPr>
          <w:rFonts w:ascii="Bradley Hand ITC" w:hAnsi="Bradley Hand ITC"/>
        </w:rPr>
        <w:t>L’AN DEUX MIL DOUZE</w:t>
      </w:r>
    </w:p>
    <w:p w:rsidR="00465847" w:rsidRPr="000A28EA" w:rsidRDefault="00465847" w:rsidP="00465847">
      <w:pPr>
        <w:jc w:val="both"/>
        <w:rPr>
          <w:rFonts w:ascii="Bradley Hand ITC" w:hAnsi="Bradley Hand ITC"/>
        </w:rPr>
      </w:pPr>
      <w:r w:rsidRPr="000A28EA">
        <w:rPr>
          <w:rFonts w:ascii="Bradley Hand ITC" w:hAnsi="Bradley Hand ITC"/>
        </w:rPr>
        <w:t xml:space="preserve">Le </w:t>
      </w:r>
      <w:r w:rsidRPr="000A28EA">
        <w:rPr>
          <w:rFonts w:ascii="Bradley Hand ITC" w:hAnsi="Bradley Hand ITC"/>
          <w:b/>
        </w:rPr>
        <w:t>DIX-SEPT DU MOIS DE JUILLET à 19 HEURES</w:t>
      </w:r>
    </w:p>
    <w:p w:rsidR="00465847" w:rsidRPr="000A28EA" w:rsidRDefault="00465847" w:rsidP="00465847">
      <w:pPr>
        <w:jc w:val="both"/>
        <w:rPr>
          <w:rFonts w:ascii="Bradley Hand ITC" w:hAnsi="Bradley Hand ITC"/>
          <w:b/>
          <w:bCs/>
        </w:rPr>
      </w:pPr>
      <w:r w:rsidRPr="000A28EA">
        <w:rPr>
          <w:rFonts w:ascii="Bradley Hand ITC" w:hAnsi="Bradley Hand ITC"/>
        </w:rPr>
        <w:t xml:space="preserve">Le Conseil Municipal de la commune de BROCAS, dûment convoqué, s’est réuni en session ordinaire à la Mairie, sous la présidence de </w:t>
      </w:r>
      <w:r w:rsidRPr="000A28EA">
        <w:rPr>
          <w:rFonts w:ascii="Bradley Hand ITC" w:hAnsi="Bradley Hand ITC"/>
          <w:b/>
          <w:bCs/>
        </w:rPr>
        <w:t>Monsieur Jean-Luc BLANC-SIMON,</w:t>
      </w:r>
      <w:r w:rsidRPr="000A28EA">
        <w:rPr>
          <w:rFonts w:ascii="Bradley Hand ITC" w:hAnsi="Bradley Hand ITC"/>
        </w:rPr>
        <w:t xml:space="preserve"> </w:t>
      </w:r>
      <w:r w:rsidRPr="000A28EA">
        <w:rPr>
          <w:rFonts w:ascii="Bradley Hand ITC" w:hAnsi="Bradley Hand ITC"/>
          <w:b/>
          <w:bCs/>
        </w:rPr>
        <w:t>Maire.</w:t>
      </w:r>
    </w:p>
    <w:p w:rsidR="00465847" w:rsidRPr="000A28EA" w:rsidRDefault="00465847" w:rsidP="00465847">
      <w:pPr>
        <w:rPr>
          <w:rFonts w:ascii="Bradley Hand ITC" w:hAnsi="Bradley Hand ITC"/>
          <w:b/>
          <w:bCs/>
          <w:u w:val="single"/>
        </w:rPr>
      </w:pPr>
    </w:p>
    <w:p w:rsidR="00465847" w:rsidRPr="000A28EA" w:rsidRDefault="00465847" w:rsidP="00465847">
      <w:pPr>
        <w:rPr>
          <w:rFonts w:ascii="Bradley Hand ITC" w:hAnsi="Bradley Hand ITC"/>
        </w:rPr>
      </w:pPr>
      <w:r w:rsidRPr="000A28EA">
        <w:rPr>
          <w:rFonts w:ascii="Bradley Hand ITC" w:hAnsi="Bradley Hand ITC"/>
          <w:b/>
          <w:bCs/>
          <w:u w:val="single"/>
        </w:rPr>
        <w:t>Date de la convocation</w:t>
      </w:r>
      <w:r w:rsidRPr="000A28EA">
        <w:rPr>
          <w:rFonts w:ascii="Bradley Hand ITC" w:hAnsi="Bradley Hand ITC"/>
        </w:rPr>
        <w:t> : 11 juillet 2012</w:t>
      </w:r>
    </w:p>
    <w:p w:rsidR="00465847" w:rsidRPr="000A28EA" w:rsidRDefault="00465847" w:rsidP="00465847">
      <w:pPr>
        <w:jc w:val="both"/>
        <w:rPr>
          <w:rFonts w:ascii="Bradley Hand ITC" w:hAnsi="Bradley Hand ITC"/>
          <w:b/>
          <w:bCs/>
          <w:u w:val="single"/>
        </w:rPr>
      </w:pPr>
    </w:p>
    <w:p w:rsidR="00465847" w:rsidRPr="000A28EA" w:rsidRDefault="00465847" w:rsidP="00465847">
      <w:pPr>
        <w:jc w:val="both"/>
        <w:rPr>
          <w:rFonts w:ascii="Bradley Hand ITC" w:hAnsi="Bradley Hand ITC"/>
        </w:rPr>
      </w:pPr>
      <w:r w:rsidRPr="000A28EA">
        <w:rPr>
          <w:rFonts w:ascii="Bradley Hand ITC" w:hAnsi="Bradley Hand ITC"/>
          <w:b/>
          <w:bCs/>
          <w:u w:val="single"/>
        </w:rPr>
        <w:t>ETAIENT PRESENTS</w:t>
      </w:r>
      <w:r w:rsidRPr="000A28EA">
        <w:rPr>
          <w:rFonts w:ascii="Bradley Hand ITC" w:hAnsi="Bradley Hand ITC"/>
        </w:rPr>
        <w:t xml:space="preserve"> : M. Jean-Luc BLANC-SIMON – MME Angélina SOURIGUES – </w:t>
      </w:r>
    </w:p>
    <w:p w:rsidR="00465847" w:rsidRPr="000A28EA" w:rsidRDefault="00465847" w:rsidP="00465847">
      <w:pPr>
        <w:jc w:val="both"/>
        <w:rPr>
          <w:rFonts w:ascii="Bradley Hand ITC" w:hAnsi="Bradley Hand ITC"/>
        </w:rPr>
      </w:pPr>
      <w:r w:rsidRPr="000A28EA">
        <w:rPr>
          <w:rFonts w:ascii="Bradley Hand ITC" w:hAnsi="Bradley Hand ITC"/>
        </w:rPr>
        <w:t xml:space="preserve">M. Serge DUPOUY – MME Valérie GARDEILS – M. Jean FORNIER de LACHAUX –  M. Gilles LAPORTE – M. Jean-Christophe ELINEAU – M. Jacques LAFITTE – MME Jessy PEAN – </w:t>
      </w:r>
    </w:p>
    <w:p w:rsidR="00465847" w:rsidRPr="000A28EA" w:rsidRDefault="00465847" w:rsidP="00465847">
      <w:pPr>
        <w:jc w:val="both"/>
        <w:rPr>
          <w:rFonts w:ascii="Bradley Hand ITC" w:hAnsi="Bradley Hand ITC"/>
          <w:b/>
          <w:u w:val="single"/>
        </w:rPr>
      </w:pPr>
    </w:p>
    <w:p w:rsidR="00465847" w:rsidRPr="000A28EA" w:rsidRDefault="00465847" w:rsidP="00465847">
      <w:pPr>
        <w:jc w:val="both"/>
        <w:rPr>
          <w:rFonts w:ascii="Bradley Hand ITC" w:hAnsi="Bradley Hand ITC"/>
        </w:rPr>
      </w:pPr>
      <w:r w:rsidRPr="000A28EA">
        <w:rPr>
          <w:rFonts w:ascii="Bradley Hand ITC" w:hAnsi="Bradley Hand ITC"/>
          <w:b/>
          <w:u w:val="single"/>
        </w:rPr>
        <w:t>ABSENTS EXCUSES</w:t>
      </w:r>
      <w:r w:rsidRPr="000A28EA">
        <w:rPr>
          <w:rFonts w:ascii="Bradley Hand ITC" w:hAnsi="Bradley Hand ITC"/>
        </w:rPr>
        <w:t> : MME Nelly GILLET – M. Jean-Pierre LASSALLE – MME Fabienne SCHAERER – M. Alain MARCHAL – M. Jean-Jacques LESBATS –</w:t>
      </w:r>
    </w:p>
    <w:p w:rsidR="00465847" w:rsidRDefault="00465847" w:rsidP="00465847">
      <w:pPr>
        <w:jc w:val="both"/>
        <w:rPr>
          <w:rFonts w:ascii="Bradley Hand ITC" w:hAnsi="Bradley Hand ITC"/>
        </w:rPr>
      </w:pPr>
      <w:r w:rsidRPr="000A28EA">
        <w:rPr>
          <w:rFonts w:ascii="Bradley Hand ITC" w:hAnsi="Bradley Hand ITC"/>
          <w:b/>
          <w:u w:val="single"/>
        </w:rPr>
        <w:t>ABSENT NON EXCUSE</w:t>
      </w:r>
      <w:r w:rsidRPr="000A28EA">
        <w:rPr>
          <w:rFonts w:ascii="Bradley Hand ITC" w:hAnsi="Bradley Hand ITC"/>
        </w:rPr>
        <w:t> : M. Laurent MARTINEZ –</w:t>
      </w:r>
    </w:p>
    <w:p w:rsidR="000A28EA" w:rsidRDefault="000A28EA" w:rsidP="00465847">
      <w:pPr>
        <w:jc w:val="both"/>
        <w:rPr>
          <w:rFonts w:ascii="Bradley Hand ITC" w:hAnsi="Bradley Hand ITC"/>
        </w:rPr>
      </w:pPr>
    </w:p>
    <w:p w:rsidR="000A28EA" w:rsidRDefault="000A28EA" w:rsidP="00465847">
      <w:pPr>
        <w:jc w:val="both"/>
        <w:rPr>
          <w:rFonts w:ascii="Bradley Hand ITC" w:hAnsi="Bradley Hand ITC"/>
        </w:rPr>
      </w:pPr>
      <w:r w:rsidRPr="000A28EA">
        <w:rPr>
          <w:rFonts w:ascii="Bradley Hand ITC" w:hAnsi="Bradley Hand ITC"/>
          <w:b/>
          <w:u w:val="single"/>
        </w:rPr>
        <w:t>ORDRE DU JOUR</w:t>
      </w:r>
      <w:r>
        <w:rPr>
          <w:rFonts w:ascii="Bradley Hand ITC" w:hAnsi="Bradley Hand ITC"/>
        </w:rPr>
        <w:t> :</w:t>
      </w:r>
    </w:p>
    <w:p w:rsidR="000A28EA" w:rsidRDefault="000A28EA" w:rsidP="00465847">
      <w:pPr>
        <w:jc w:val="both"/>
        <w:rPr>
          <w:rFonts w:ascii="Bradley Hand ITC" w:hAnsi="Bradley Hand ITC"/>
        </w:rPr>
      </w:pPr>
    </w:p>
    <w:p w:rsidR="000A28EA" w:rsidRDefault="000A28EA" w:rsidP="000A28EA">
      <w:pPr>
        <w:pStyle w:val="Paragraphedeliste"/>
        <w:numPr>
          <w:ilvl w:val="0"/>
          <w:numId w:val="3"/>
        </w:numPr>
        <w:jc w:val="both"/>
        <w:rPr>
          <w:rFonts w:ascii="Bradley Hand ITC" w:hAnsi="Bradley Hand ITC"/>
        </w:rPr>
      </w:pPr>
      <w:r w:rsidRPr="000A28EA">
        <w:rPr>
          <w:rFonts w:ascii="Bradley Hand ITC" w:hAnsi="Bradley Hand ITC"/>
          <w:u w:val="double"/>
        </w:rPr>
        <w:t>N° 27/12</w:t>
      </w:r>
      <w:r>
        <w:rPr>
          <w:rFonts w:ascii="Bradley Hand ITC" w:hAnsi="Bradley Hand ITC"/>
        </w:rPr>
        <w:t> : Approbation des procès-verbaux des 12 avril 2012 et 11 juin 2012.</w:t>
      </w:r>
    </w:p>
    <w:p w:rsidR="000A28EA" w:rsidRDefault="000A28EA" w:rsidP="000A28EA">
      <w:pPr>
        <w:pStyle w:val="Paragraphedeliste"/>
        <w:numPr>
          <w:ilvl w:val="0"/>
          <w:numId w:val="3"/>
        </w:numPr>
        <w:jc w:val="both"/>
        <w:rPr>
          <w:rFonts w:ascii="Bradley Hand ITC" w:hAnsi="Bradley Hand ITC"/>
        </w:rPr>
      </w:pPr>
      <w:r w:rsidRPr="000A28EA">
        <w:rPr>
          <w:rFonts w:ascii="Bradley Hand ITC" w:hAnsi="Bradley Hand ITC"/>
          <w:u w:val="double"/>
        </w:rPr>
        <w:t>N° 28/12</w:t>
      </w:r>
      <w:r>
        <w:rPr>
          <w:rFonts w:ascii="Bradley Hand ITC" w:hAnsi="Bradley Hand ITC"/>
        </w:rPr>
        <w:t> : Elaboration du Plan Local d’Urbanisme : convention d’étude avec l’EURL JB Etudes.</w:t>
      </w:r>
    </w:p>
    <w:p w:rsidR="000A28EA" w:rsidRDefault="000A28EA" w:rsidP="000A28EA">
      <w:pPr>
        <w:pStyle w:val="Paragraphedeliste"/>
        <w:numPr>
          <w:ilvl w:val="0"/>
          <w:numId w:val="3"/>
        </w:numPr>
        <w:jc w:val="both"/>
        <w:rPr>
          <w:rFonts w:ascii="Bradley Hand ITC" w:hAnsi="Bradley Hand ITC"/>
        </w:rPr>
      </w:pPr>
      <w:r w:rsidRPr="000A28EA">
        <w:rPr>
          <w:rFonts w:ascii="Bradley Hand ITC" w:hAnsi="Bradley Hand ITC"/>
          <w:u w:val="double"/>
        </w:rPr>
        <w:t>N° 29/12</w:t>
      </w:r>
      <w:r>
        <w:rPr>
          <w:rFonts w:ascii="Bradley Hand ITC" w:hAnsi="Bradley Hand ITC"/>
        </w:rPr>
        <w:t> : Admission en non-valeur de produits irrécouvrables.</w:t>
      </w:r>
    </w:p>
    <w:p w:rsidR="000A28EA" w:rsidRDefault="000A28EA" w:rsidP="000A28EA">
      <w:pPr>
        <w:pStyle w:val="Paragraphedeliste"/>
        <w:numPr>
          <w:ilvl w:val="0"/>
          <w:numId w:val="3"/>
        </w:numPr>
        <w:jc w:val="both"/>
        <w:rPr>
          <w:rFonts w:ascii="Bradley Hand ITC" w:hAnsi="Bradley Hand ITC"/>
        </w:rPr>
      </w:pPr>
      <w:r w:rsidRPr="000A28EA">
        <w:rPr>
          <w:rFonts w:ascii="Bradley Hand ITC" w:hAnsi="Bradley Hand ITC"/>
          <w:u w:val="double"/>
        </w:rPr>
        <w:t>N° 30/12</w:t>
      </w:r>
      <w:r>
        <w:rPr>
          <w:rFonts w:ascii="Bradley Hand ITC" w:hAnsi="Bradley Hand ITC"/>
        </w:rPr>
        <w:t> : Demande d’aide au nettoyage (dossiers n° 1 et 2 établis par l’ONF).</w:t>
      </w:r>
    </w:p>
    <w:p w:rsidR="000A28EA" w:rsidRDefault="000A28EA" w:rsidP="000A28EA">
      <w:pPr>
        <w:pStyle w:val="Paragraphedeliste"/>
        <w:numPr>
          <w:ilvl w:val="0"/>
          <w:numId w:val="3"/>
        </w:numPr>
        <w:jc w:val="both"/>
        <w:rPr>
          <w:rFonts w:ascii="Bradley Hand ITC" w:hAnsi="Bradley Hand ITC"/>
        </w:rPr>
      </w:pPr>
      <w:r>
        <w:rPr>
          <w:rFonts w:ascii="Bradley Hand ITC" w:hAnsi="Bradley Hand ITC"/>
        </w:rPr>
        <w:t>Questions diverses.</w:t>
      </w:r>
    </w:p>
    <w:p w:rsidR="00FD1734" w:rsidRDefault="00FD1734" w:rsidP="00FD1734">
      <w:pPr>
        <w:pStyle w:val="Paragraphedeliste"/>
        <w:jc w:val="both"/>
        <w:rPr>
          <w:rFonts w:ascii="Bradley Hand ITC" w:hAnsi="Bradley Hand ITC"/>
        </w:rPr>
      </w:pPr>
    </w:p>
    <w:p w:rsidR="00FD1734" w:rsidRPr="00FD1734" w:rsidRDefault="00FD1734" w:rsidP="00FD1734">
      <w:pPr>
        <w:jc w:val="both"/>
        <w:rPr>
          <w:rFonts w:ascii="Bradley Hand ITC" w:hAnsi="Bradley Hand ITC"/>
          <w:b/>
          <w:u w:val="single"/>
        </w:rPr>
      </w:pPr>
      <w:r w:rsidRPr="00FD1734">
        <w:rPr>
          <w:rFonts w:ascii="Bradley Hand ITC" w:hAnsi="Bradley Hand ITC"/>
          <w:b/>
          <w:sz w:val="28"/>
          <w:szCs w:val="28"/>
          <w:u w:val="double"/>
        </w:rPr>
        <w:t>N° 27/12</w:t>
      </w:r>
      <w:r w:rsidRPr="00FD1734">
        <w:rPr>
          <w:rFonts w:ascii="Bradley Hand ITC" w:hAnsi="Bradley Hand ITC"/>
          <w:b/>
          <w:sz w:val="28"/>
          <w:szCs w:val="28"/>
        </w:rPr>
        <w:t xml:space="preserve"> : </w:t>
      </w:r>
      <w:r w:rsidRPr="00FD1734">
        <w:rPr>
          <w:rFonts w:ascii="Bradley Hand ITC" w:hAnsi="Bradley Hand ITC"/>
          <w:b/>
          <w:sz w:val="28"/>
          <w:szCs w:val="28"/>
          <w:u w:val="single"/>
        </w:rPr>
        <w:t>APPROBATION DES PROCES-VERBAUX DES 12 AVRIL ET 11 JUIN 2012</w:t>
      </w:r>
    </w:p>
    <w:p w:rsid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r>
        <w:rPr>
          <w:rFonts w:ascii="Bradley Hand ITC" w:hAnsi="Bradley Hand ITC"/>
        </w:rPr>
        <w:t>Monsieur le Maire fait donner lecture des procès-verbaux des deux dernières séances lesquels ont adoptés à l’unanimité.</w:t>
      </w:r>
    </w:p>
    <w:p w:rsidR="00FD1734" w:rsidRDefault="00FD1734" w:rsidP="00FD1734">
      <w:pPr>
        <w:pStyle w:val="Paragraphedeliste"/>
        <w:jc w:val="both"/>
        <w:rPr>
          <w:rFonts w:ascii="Bradley Hand ITC" w:hAnsi="Bradley Hand ITC"/>
        </w:rPr>
      </w:pPr>
    </w:p>
    <w:p w:rsidR="00FD1734" w:rsidRPr="00FD1734" w:rsidRDefault="00FD1734" w:rsidP="00FD1734">
      <w:pPr>
        <w:jc w:val="both"/>
        <w:rPr>
          <w:rFonts w:ascii="Bradley Hand ITC" w:hAnsi="Bradley Hand ITC"/>
          <w:b/>
        </w:rPr>
      </w:pPr>
      <w:r w:rsidRPr="00FD1734">
        <w:rPr>
          <w:rFonts w:ascii="Bradley Hand ITC" w:hAnsi="Bradley Hand ITC"/>
          <w:b/>
          <w:sz w:val="28"/>
          <w:szCs w:val="28"/>
          <w:u w:val="double"/>
        </w:rPr>
        <w:t>N° 28/12</w:t>
      </w:r>
      <w:r w:rsidRPr="00FD1734">
        <w:rPr>
          <w:rFonts w:ascii="Bradley Hand ITC" w:hAnsi="Bradley Hand ITC"/>
          <w:b/>
          <w:sz w:val="28"/>
          <w:szCs w:val="28"/>
        </w:rPr>
        <w:t xml:space="preserve"> : </w:t>
      </w:r>
      <w:r w:rsidRPr="00FD1734">
        <w:rPr>
          <w:rFonts w:ascii="Bradley Hand ITC" w:hAnsi="Bradley Hand ITC"/>
          <w:b/>
          <w:sz w:val="28"/>
          <w:szCs w:val="28"/>
          <w:u w:val="single"/>
        </w:rPr>
        <w:t>ELABORATION DU PLAN LOCAL D’URBANISME</w:t>
      </w:r>
      <w:r w:rsidRPr="00FD1734">
        <w:rPr>
          <w:rFonts w:ascii="Bradley Hand ITC" w:hAnsi="Bradley Hand ITC"/>
          <w:b/>
          <w:sz w:val="28"/>
          <w:szCs w:val="28"/>
        </w:rPr>
        <w:t xml:space="preserve"> : </w:t>
      </w:r>
      <w:r w:rsidRPr="00FD1734">
        <w:rPr>
          <w:rFonts w:ascii="Bradley Hand ITC" w:hAnsi="Bradley Hand ITC"/>
          <w:b/>
          <w:sz w:val="28"/>
          <w:szCs w:val="28"/>
          <w:u w:val="single"/>
        </w:rPr>
        <w:t>CONVENTION D’ETUDE</w:t>
      </w:r>
    </w:p>
    <w:p w:rsidR="00FD1734" w:rsidRPr="00FD1734" w:rsidRDefault="00FD1734" w:rsidP="00FD1734">
      <w:pPr>
        <w:rPr>
          <w:rFonts w:ascii="Bradley Hand ITC" w:hAnsi="Bradley Hand ITC"/>
          <w:b/>
        </w:rPr>
      </w:pPr>
    </w:p>
    <w:p w:rsidR="00FD1734" w:rsidRPr="00FD1734" w:rsidRDefault="00FD1734" w:rsidP="00FD1734">
      <w:pPr>
        <w:jc w:val="both"/>
        <w:rPr>
          <w:rFonts w:ascii="Bradley Hand ITC" w:hAnsi="Bradley Hand ITC"/>
        </w:rPr>
      </w:pPr>
      <w:r w:rsidRPr="00FD1734">
        <w:rPr>
          <w:rFonts w:ascii="Bradley Hand ITC" w:hAnsi="Bradley Hand ITC"/>
        </w:rPr>
        <w:t xml:space="preserve">Monsieur le Maire rappelle à l’assemblée  que par convention d’étude signée le 11 octobre 2001 et complétée par la convention d’étude signée le 2 juin 2006, la commune de </w:t>
      </w:r>
      <w:proofErr w:type="spellStart"/>
      <w:r w:rsidRPr="00FD1734">
        <w:rPr>
          <w:rFonts w:ascii="Bradley Hand ITC" w:hAnsi="Bradley Hand ITC"/>
        </w:rPr>
        <w:t>Brocas</w:t>
      </w:r>
      <w:proofErr w:type="spellEnd"/>
      <w:r w:rsidRPr="00FD1734">
        <w:rPr>
          <w:rFonts w:ascii="Bradley Hand ITC" w:hAnsi="Bradley Hand ITC"/>
        </w:rPr>
        <w:t xml:space="preserve"> a confié à l’EURL JB ETUDES, représentée par son gérant M. Jean BOYAU, et dont le siège social se situe 14, Rue du Vicomte 40140 SOUSTONS, l’étude technique du dossier d’élaboration du plan local d’urbanisme pour un montant total de 23 700 € H.T.</w:t>
      </w:r>
    </w:p>
    <w:p w:rsidR="00FD1734" w:rsidRP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r w:rsidRPr="00FD1734">
        <w:rPr>
          <w:rFonts w:ascii="Bradley Hand ITC" w:hAnsi="Bradley Hand ITC"/>
        </w:rPr>
        <w:lastRenderedPageBreak/>
        <w:t>Le dossier n’a cependant pas pu être terminé du fait des difficultés à trouver les disponibilités foncières au niveau des secteurs d’extension potentielle du bourg.</w:t>
      </w:r>
    </w:p>
    <w:p w:rsidR="00FD1734" w:rsidRP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r w:rsidRPr="00FD1734">
        <w:rPr>
          <w:rFonts w:ascii="Bradley Hand ITC" w:hAnsi="Bradley Hand ITC"/>
        </w:rPr>
        <w:t>A l’occasion d’une réunion en date du 19 juin dernier, il a été convenu que la levée des difficultés foncières permettait d’envisager une poursuite du dossier dans l’objectif de l’arrêter d’ici à la fin de l’année 2012 et de l’approuver à l’été 2013.</w:t>
      </w:r>
    </w:p>
    <w:p w:rsidR="00FD1734" w:rsidRP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r w:rsidRPr="00FD1734">
        <w:rPr>
          <w:rFonts w:ascii="Bradley Hand ITC" w:hAnsi="Bradley Hand ITC"/>
        </w:rPr>
        <w:t>Deux circonstances conduisent à devoir modifier certaines parties des pièces déjà réalisées et validées :</w:t>
      </w:r>
    </w:p>
    <w:p w:rsidR="00FD1734" w:rsidRP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r w:rsidRPr="00FD1734">
        <w:rPr>
          <w:rFonts w:ascii="Bradley Hand ITC" w:hAnsi="Bradley Hand ITC"/>
        </w:rPr>
        <w:t>1 – le temps pris pour débloquer la situation, temps qui nécessite de réaliser une nouvelle actualisation du diagnostic ;</w:t>
      </w:r>
    </w:p>
    <w:p w:rsidR="00FD1734" w:rsidRPr="00FD1734" w:rsidRDefault="00FD1734" w:rsidP="00FD1734">
      <w:pPr>
        <w:jc w:val="both"/>
        <w:rPr>
          <w:rFonts w:ascii="Bradley Hand ITC" w:hAnsi="Bradley Hand ITC"/>
        </w:rPr>
      </w:pPr>
      <w:r w:rsidRPr="00FD1734">
        <w:rPr>
          <w:rFonts w:ascii="Bradley Hand ITC" w:hAnsi="Bradley Hand ITC"/>
        </w:rPr>
        <w:t>2 – l’entrée en vigueur de la loi portant Engagement National pour l’Environnement (Grenelle II) qui demande d’adapter les documents déjà établis pour se conformer aux nouvelles prescriptions, en particulier celles relatives aux trames vertes et bleues, à la justification de la maîtrise de la consommation d’espace, et à la présentation du projet d’aménagement et de développement durable. Cette loi suppose aussi de considérer les orientations d’aménagement et de programmation comme une pièce non plus facultative mais obligatoire.</w:t>
      </w:r>
    </w:p>
    <w:p w:rsidR="00FD1734" w:rsidRP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r w:rsidRPr="00FD1734">
        <w:rPr>
          <w:rFonts w:ascii="Bradley Hand ITC" w:hAnsi="Bradley Hand ITC"/>
        </w:rPr>
        <w:t>Une nouvelle convention d’étude est donc proposée afin de tenir compte des travaux supplémentaires liés à ces circonstances nouvelles et nécessaires pour envisager l’achèvement du dossier. Monsieur le Maire en donne lecture à l’assemblée.</w:t>
      </w:r>
    </w:p>
    <w:p w:rsidR="00FD1734" w:rsidRP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r w:rsidRPr="00FD1734">
        <w:rPr>
          <w:rFonts w:ascii="Bradley Hand ITC" w:hAnsi="Bradley Hand ITC"/>
        </w:rPr>
        <w:t>Le contenu de la mission proposée par le cabinet JB ETUDES est le suivant :</w:t>
      </w:r>
    </w:p>
    <w:p w:rsidR="00FD1734" w:rsidRPr="00FD1734" w:rsidRDefault="00FD1734" w:rsidP="00FD1734">
      <w:pPr>
        <w:jc w:val="both"/>
        <w:rPr>
          <w:rFonts w:ascii="Bradley Hand ITC" w:hAnsi="Bradley Hand ITC"/>
        </w:rPr>
      </w:pPr>
    </w:p>
    <w:p w:rsidR="00FD1734" w:rsidRPr="00FD1734" w:rsidRDefault="00FD1734" w:rsidP="00FD1734">
      <w:pPr>
        <w:pStyle w:val="Paragraphedeliste"/>
        <w:numPr>
          <w:ilvl w:val="0"/>
          <w:numId w:val="4"/>
        </w:numPr>
        <w:jc w:val="both"/>
        <w:rPr>
          <w:rFonts w:ascii="Bradley Hand ITC" w:hAnsi="Bradley Hand ITC"/>
        </w:rPr>
      </w:pPr>
      <w:r w:rsidRPr="00FD1734">
        <w:rPr>
          <w:rFonts w:ascii="Bradley Hand ITC" w:hAnsi="Bradley Hand ITC"/>
        </w:rPr>
        <w:t>Actualisation du diagnostic en fonction des nouvelles données socio-économiques, des réalisations et des exigences de la loi ENE.</w:t>
      </w:r>
    </w:p>
    <w:p w:rsidR="00FD1734" w:rsidRPr="00FD1734" w:rsidRDefault="00FD1734" w:rsidP="00FD1734">
      <w:pPr>
        <w:pStyle w:val="Paragraphedeliste"/>
        <w:numPr>
          <w:ilvl w:val="0"/>
          <w:numId w:val="4"/>
        </w:numPr>
        <w:jc w:val="both"/>
        <w:rPr>
          <w:rFonts w:ascii="Bradley Hand ITC" w:hAnsi="Bradley Hand ITC"/>
        </w:rPr>
      </w:pPr>
      <w:r w:rsidRPr="00FD1734">
        <w:rPr>
          <w:rFonts w:ascii="Bradley Hand ITC" w:hAnsi="Bradley Hand ITC"/>
        </w:rPr>
        <w:t>Reprise du PADD afin de tenir compte des évolutions réglementaires et de l’adaptation du projet communal.</w:t>
      </w:r>
    </w:p>
    <w:p w:rsidR="00FD1734" w:rsidRPr="00FD1734" w:rsidRDefault="00FD1734" w:rsidP="00FD1734">
      <w:pPr>
        <w:pStyle w:val="Paragraphedeliste"/>
        <w:numPr>
          <w:ilvl w:val="0"/>
          <w:numId w:val="4"/>
        </w:numPr>
        <w:jc w:val="both"/>
        <w:rPr>
          <w:rFonts w:ascii="Bradley Hand ITC" w:hAnsi="Bradley Hand ITC"/>
        </w:rPr>
      </w:pPr>
      <w:r w:rsidRPr="00FD1734">
        <w:rPr>
          <w:rFonts w:ascii="Bradley Hand ITC" w:hAnsi="Bradley Hand ITC"/>
        </w:rPr>
        <w:t>Adaptation des orientations d’aménagement et de programmation.</w:t>
      </w:r>
    </w:p>
    <w:p w:rsidR="00FD1734" w:rsidRPr="00FD1734" w:rsidRDefault="00FD1734" w:rsidP="00FD1734">
      <w:pPr>
        <w:pStyle w:val="Paragraphedeliste"/>
        <w:numPr>
          <w:ilvl w:val="0"/>
          <w:numId w:val="4"/>
        </w:numPr>
        <w:jc w:val="both"/>
        <w:rPr>
          <w:rFonts w:ascii="Bradley Hand ITC" w:hAnsi="Bradley Hand ITC"/>
        </w:rPr>
      </w:pPr>
      <w:r w:rsidRPr="00FD1734">
        <w:rPr>
          <w:rFonts w:ascii="Bradley Hand ITC" w:hAnsi="Bradley Hand ITC"/>
        </w:rPr>
        <w:t>Réunions supplémentaires de travail.</w:t>
      </w:r>
    </w:p>
    <w:p w:rsidR="00FD1734" w:rsidRP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r w:rsidRPr="00FD1734">
        <w:rPr>
          <w:rFonts w:ascii="Bradley Hand ITC" w:hAnsi="Bradley Hand ITC"/>
        </w:rPr>
        <w:t>Le montant de la prestation est détaillé ainsi qu’il suit :</w:t>
      </w:r>
    </w:p>
    <w:p w:rsidR="00FD1734" w:rsidRPr="00FD1734" w:rsidRDefault="00FD1734" w:rsidP="00FD1734">
      <w:pPr>
        <w:jc w:val="both"/>
        <w:rPr>
          <w:rFonts w:ascii="Bradley Hand ITC" w:hAnsi="Bradley Hand ITC"/>
        </w:rPr>
      </w:pPr>
    </w:p>
    <w:tbl>
      <w:tblPr>
        <w:tblStyle w:val="Grilledutableau"/>
        <w:tblW w:w="0" w:type="auto"/>
        <w:jc w:val="center"/>
        <w:tblLook w:val="04A0" w:firstRow="1" w:lastRow="0" w:firstColumn="1" w:lastColumn="0" w:noHBand="0" w:noVBand="1"/>
      </w:tblPr>
      <w:tblGrid>
        <w:gridCol w:w="3619"/>
        <w:gridCol w:w="990"/>
        <w:gridCol w:w="1115"/>
        <w:gridCol w:w="1349"/>
      </w:tblGrid>
      <w:tr w:rsidR="00FD1734" w:rsidRPr="00FD1734" w:rsidTr="00FE75A6">
        <w:trPr>
          <w:jc w:val="center"/>
        </w:trPr>
        <w:tc>
          <w:tcPr>
            <w:tcW w:w="0" w:type="auto"/>
          </w:tcPr>
          <w:p w:rsidR="00FD1734" w:rsidRPr="00FD1734" w:rsidRDefault="00FD1734" w:rsidP="00FE75A6">
            <w:pPr>
              <w:jc w:val="both"/>
              <w:rPr>
                <w:rFonts w:ascii="Bradley Hand ITC" w:hAnsi="Bradley Hand ITC"/>
                <w:sz w:val="28"/>
              </w:rPr>
            </w:pPr>
          </w:p>
        </w:tc>
        <w:tc>
          <w:tcPr>
            <w:tcW w:w="0" w:type="auto"/>
          </w:tcPr>
          <w:p w:rsidR="00FD1734" w:rsidRPr="00FD1734" w:rsidRDefault="00FD1734" w:rsidP="00FE75A6">
            <w:pPr>
              <w:jc w:val="both"/>
              <w:rPr>
                <w:rFonts w:ascii="Bradley Hand ITC" w:hAnsi="Bradley Hand ITC"/>
              </w:rPr>
            </w:pPr>
            <w:r w:rsidRPr="00FD1734">
              <w:rPr>
                <w:rFonts w:ascii="Bradley Hand ITC" w:hAnsi="Bradley Hand ITC"/>
              </w:rPr>
              <w:t>Nombre</w:t>
            </w:r>
          </w:p>
        </w:tc>
        <w:tc>
          <w:tcPr>
            <w:tcW w:w="0" w:type="auto"/>
          </w:tcPr>
          <w:p w:rsidR="00FD1734" w:rsidRPr="00FD1734" w:rsidRDefault="00FD1734" w:rsidP="00FE75A6">
            <w:pPr>
              <w:jc w:val="both"/>
              <w:rPr>
                <w:rFonts w:ascii="Bradley Hand ITC" w:hAnsi="Bradley Hand ITC"/>
              </w:rPr>
            </w:pPr>
            <w:r w:rsidRPr="00FD1734">
              <w:rPr>
                <w:rFonts w:ascii="Bradley Hand ITC" w:hAnsi="Bradley Hand ITC"/>
              </w:rPr>
              <w:t>Montant</w:t>
            </w:r>
          </w:p>
        </w:tc>
        <w:tc>
          <w:tcPr>
            <w:tcW w:w="0" w:type="auto"/>
          </w:tcPr>
          <w:p w:rsidR="00FD1734" w:rsidRPr="00FD1734" w:rsidRDefault="00FD1734" w:rsidP="00FE75A6">
            <w:pPr>
              <w:jc w:val="both"/>
              <w:rPr>
                <w:rFonts w:ascii="Bradley Hand ITC" w:hAnsi="Bradley Hand ITC"/>
              </w:rPr>
            </w:pPr>
            <w:r w:rsidRPr="00FD1734">
              <w:rPr>
                <w:rFonts w:ascii="Bradley Hand ITC" w:hAnsi="Bradley Hand ITC"/>
              </w:rPr>
              <w:t>Total</w:t>
            </w:r>
          </w:p>
        </w:tc>
      </w:tr>
      <w:tr w:rsidR="00FD1734" w:rsidRPr="00FD1734" w:rsidTr="00FE75A6">
        <w:trPr>
          <w:jc w:val="center"/>
        </w:trPr>
        <w:tc>
          <w:tcPr>
            <w:tcW w:w="0" w:type="auto"/>
          </w:tcPr>
          <w:p w:rsidR="00FD1734" w:rsidRPr="00FD1734" w:rsidRDefault="00FD1734" w:rsidP="00FE75A6">
            <w:pPr>
              <w:jc w:val="both"/>
              <w:rPr>
                <w:rFonts w:ascii="Bradley Hand ITC" w:hAnsi="Bradley Hand ITC"/>
              </w:rPr>
            </w:pPr>
            <w:r w:rsidRPr="00FD1734">
              <w:rPr>
                <w:rFonts w:ascii="Bradley Hand ITC" w:hAnsi="Bradley Hand ITC"/>
              </w:rPr>
              <w:t>Actualisation du diagnostic (RP)</w:t>
            </w:r>
          </w:p>
        </w:tc>
        <w:tc>
          <w:tcPr>
            <w:tcW w:w="0" w:type="auto"/>
          </w:tcPr>
          <w:p w:rsidR="00FD1734" w:rsidRPr="00FD1734" w:rsidRDefault="00FD1734" w:rsidP="00FE75A6">
            <w:pPr>
              <w:jc w:val="center"/>
              <w:rPr>
                <w:rFonts w:ascii="Bradley Hand ITC" w:hAnsi="Bradley Hand ITC"/>
              </w:rPr>
            </w:pPr>
            <w:r w:rsidRPr="00FD1734">
              <w:rPr>
                <w:rFonts w:ascii="Bradley Hand ITC" w:hAnsi="Bradley Hand ITC"/>
              </w:rPr>
              <w:t>2</w:t>
            </w:r>
          </w:p>
        </w:tc>
        <w:tc>
          <w:tcPr>
            <w:tcW w:w="0" w:type="auto"/>
          </w:tcPr>
          <w:p w:rsidR="00FD1734" w:rsidRPr="00FD1734" w:rsidRDefault="00FD1734" w:rsidP="00FE75A6">
            <w:pPr>
              <w:jc w:val="center"/>
              <w:rPr>
                <w:rFonts w:ascii="Bradley Hand ITC" w:hAnsi="Bradley Hand ITC"/>
              </w:rPr>
            </w:pPr>
            <w:r w:rsidRPr="00FD1734">
              <w:rPr>
                <w:rFonts w:ascii="Bradley Hand ITC" w:hAnsi="Bradley Hand ITC"/>
              </w:rPr>
              <w:t>680,00 €</w:t>
            </w:r>
          </w:p>
        </w:tc>
        <w:tc>
          <w:tcPr>
            <w:tcW w:w="0" w:type="auto"/>
          </w:tcPr>
          <w:p w:rsidR="00FD1734" w:rsidRPr="00FD1734" w:rsidRDefault="00FD1734" w:rsidP="00FE75A6">
            <w:pPr>
              <w:jc w:val="right"/>
              <w:rPr>
                <w:rFonts w:ascii="Bradley Hand ITC" w:hAnsi="Bradley Hand ITC"/>
              </w:rPr>
            </w:pPr>
            <w:r w:rsidRPr="00FD1734">
              <w:rPr>
                <w:rFonts w:ascii="Bradley Hand ITC" w:hAnsi="Bradley Hand ITC"/>
              </w:rPr>
              <w:t>1 360,00 €</w:t>
            </w:r>
          </w:p>
        </w:tc>
      </w:tr>
      <w:tr w:rsidR="00FD1734" w:rsidRPr="00FD1734" w:rsidTr="00FE75A6">
        <w:trPr>
          <w:jc w:val="center"/>
        </w:trPr>
        <w:tc>
          <w:tcPr>
            <w:tcW w:w="0" w:type="auto"/>
          </w:tcPr>
          <w:p w:rsidR="00FD1734" w:rsidRPr="00FD1734" w:rsidRDefault="00FD1734" w:rsidP="00FE75A6">
            <w:pPr>
              <w:jc w:val="both"/>
              <w:rPr>
                <w:rFonts w:ascii="Bradley Hand ITC" w:hAnsi="Bradley Hand ITC"/>
              </w:rPr>
            </w:pPr>
            <w:r w:rsidRPr="00FD1734">
              <w:rPr>
                <w:rFonts w:ascii="Bradley Hand ITC" w:hAnsi="Bradley Hand ITC"/>
              </w:rPr>
              <w:t>PADD</w:t>
            </w:r>
          </w:p>
        </w:tc>
        <w:tc>
          <w:tcPr>
            <w:tcW w:w="0" w:type="auto"/>
          </w:tcPr>
          <w:p w:rsidR="00FD1734" w:rsidRPr="00FD1734" w:rsidRDefault="00FD1734" w:rsidP="00FE75A6">
            <w:pPr>
              <w:jc w:val="center"/>
              <w:rPr>
                <w:rFonts w:ascii="Bradley Hand ITC" w:hAnsi="Bradley Hand ITC"/>
              </w:rPr>
            </w:pPr>
            <w:r w:rsidRPr="00FD1734">
              <w:rPr>
                <w:rFonts w:ascii="Bradley Hand ITC" w:hAnsi="Bradley Hand ITC"/>
              </w:rPr>
              <w:t>1</w:t>
            </w:r>
          </w:p>
        </w:tc>
        <w:tc>
          <w:tcPr>
            <w:tcW w:w="0" w:type="auto"/>
          </w:tcPr>
          <w:p w:rsidR="00FD1734" w:rsidRPr="00FD1734" w:rsidRDefault="00FD1734" w:rsidP="00FE75A6">
            <w:pPr>
              <w:jc w:val="center"/>
              <w:rPr>
                <w:rFonts w:ascii="Bradley Hand ITC" w:hAnsi="Bradley Hand ITC"/>
              </w:rPr>
            </w:pPr>
            <w:r w:rsidRPr="00FD1734">
              <w:rPr>
                <w:rFonts w:ascii="Bradley Hand ITC" w:hAnsi="Bradley Hand ITC"/>
              </w:rPr>
              <w:t>680,00 €</w:t>
            </w:r>
          </w:p>
        </w:tc>
        <w:tc>
          <w:tcPr>
            <w:tcW w:w="0" w:type="auto"/>
          </w:tcPr>
          <w:p w:rsidR="00FD1734" w:rsidRPr="00FD1734" w:rsidRDefault="00FD1734" w:rsidP="00FE75A6">
            <w:pPr>
              <w:jc w:val="right"/>
              <w:rPr>
                <w:rFonts w:ascii="Bradley Hand ITC" w:hAnsi="Bradley Hand ITC"/>
              </w:rPr>
            </w:pPr>
            <w:r w:rsidRPr="00FD1734">
              <w:rPr>
                <w:rFonts w:ascii="Bradley Hand ITC" w:hAnsi="Bradley Hand ITC"/>
              </w:rPr>
              <w:t>680,00 €</w:t>
            </w:r>
          </w:p>
        </w:tc>
      </w:tr>
      <w:tr w:rsidR="00FD1734" w:rsidRPr="00FD1734" w:rsidTr="00FE75A6">
        <w:trPr>
          <w:jc w:val="center"/>
        </w:trPr>
        <w:tc>
          <w:tcPr>
            <w:tcW w:w="0" w:type="auto"/>
          </w:tcPr>
          <w:p w:rsidR="00FD1734" w:rsidRPr="00FD1734" w:rsidRDefault="00FD1734" w:rsidP="00FE75A6">
            <w:pPr>
              <w:jc w:val="both"/>
              <w:rPr>
                <w:rFonts w:ascii="Bradley Hand ITC" w:hAnsi="Bradley Hand ITC"/>
              </w:rPr>
            </w:pPr>
            <w:r w:rsidRPr="00FD1734">
              <w:rPr>
                <w:rFonts w:ascii="Bradley Hand ITC" w:hAnsi="Bradley Hand ITC"/>
              </w:rPr>
              <w:t>Document d’orientation</w:t>
            </w:r>
          </w:p>
        </w:tc>
        <w:tc>
          <w:tcPr>
            <w:tcW w:w="0" w:type="auto"/>
          </w:tcPr>
          <w:p w:rsidR="00FD1734" w:rsidRPr="00FD1734" w:rsidRDefault="00FD1734" w:rsidP="00FE75A6">
            <w:pPr>
              <w:jc w:val="center"/>
              <w:rPr>
                <w:rFonts w:ascii="Bradley Hand ITC" w:hAnsi="Bradley Hand ITC"/>
              </w:rPr>
            </w:pPr>
            <w:r w:rsidRPr="00FD1734">
              <w:rPr>
                <w:rFonts w:ascii="Bradley Hand ITC" w:hAnsi="Bradley Hand ITC"/>
              </w:rPr>
              <w:t>1</w:t>
            </w:r>
          </w:p>
        </w:tc>
        <w:tc>
          <w:tcPr>
            <w:tcW w:w="0" w:type="auto"/>
          </w:tcPr>
          <w:p w:rsidR="00FD1734" w:rsidRPr="00FD1734" w:rsidRDefault="00FD1734" w:rsidP="00FE75A6">
            <w:pPr>
              <w:jc w:val="center"/>
              <w:rPr>
                <w:rFonts w:ascii="Bradley Hand ITC" w:hAnsi="Bradley Hand ITC"/>
              </w:rPr>
            </w:pPr>
            <w:r w:rsidRPr="00FD1734">
              <w:rPr>
                <w:rFonts w:ascii="Bradley Hand ITC" w:hAnsi="Bradley Hand ITC"/>
              </w:rPr>
              <w:t>680,00 €</w:t>
            </w:r>
          </w:p>
        </w:tc>
        <w:tc>
          <w:tcPr>
            <w:tcW w:w="0" w:type="auto"/>
          </w:tcPr>
          <w:p w:rsidR="00FD1734" w:rsidRPr="00FD1734" w:rsidRDefault="00FD1734" w:rsidP="00FE75A6">
            <w:pPr>
              <w:jc w:val="right"/>
              <w:rPr>
                <w:rFonts w:ascii="Bradley Hand ITC" w:hAnsi="Bradley Hand ITC"/>
              </w:rPr>
            </w:pPr>
            <w:r w:rsidRPr="00FD1734">
              <w:rPr>
                <w:rFonts w:ascii="Bradley Hand ITC" w:hAnsi="Bradley Hand ITC"/>
              </w:rPr>
              <w:t>680,00 €</w:t>
            </w:r>
          </w:p>
        </w:tc>
      </w:tr>
      <w:tr w:rsidR="00FD1734" w:rsidRPr="00FD1734" w:rsidTr="00FE75A6">
        <w:trPr>
          <w:jc w:val="center"/>
        </w:trPr>
        <w:tc>
          <w:tcPr>
            <w:tcW w:w="0" w:type="auto"/>
          </w:tcPr>
          <w:p w:rsidR="00FD1734" w:rsidRPr="00FD1734" w:rsidRDefault="00FD1734" w:rsidP="00FE75A6">
            <w:pPr>
              <w:jc w:val="both"/>
              <w:rPr>
                <w:rFonts w:ascii="Bradley Hand ITC" w:hAnsi="Bradley Hand ITC"/>
              </w:rPr>
            </w:pPr>
            <w:r w:rsidRPr="00FD1734">
              <w:rPr>
                <w:rFonts w:ascii="Bradley Hand ITC" w:hAnsi="Bradley Hand ITC"/>
              </w:rPr>
              <w:t>Réunions</w:t>
            </w:r>
          </w:p>
        </w:tc>
        <w:tc>
          <w:tcPr>
            <w:tcW w:w="0" w:type="auto"/>
          </w:tcPr>
          <w:p w:rsidR="00FD1734" w:rsidRPr="00FD1734" w:rsidRDefault="00FD1734" w:rsidP="00FE75A6">
            <w:pPr>
              <w:jc w:val="center"/>
              <w:rPr>
                <w:rFonts w:ascii="Bradley Hand ITC" w:hAnsi="Bradley Hand ITC"/>
              </w:rPr>
            </w:pPr>
            <w:r w:rsidRPr="00FD1734">
              <w:rPr>
                <w:rFonts w:ascii="Bradley Hand ITC" w:hAnsi="Bradley Hand ITC"/>
              </w:rPr>
              <w:t>6</w:t>
            </w:r>
          </w:p>
        </w:tc>
        <w:tc>
          <w:tcPr>
            <w:tcW w:w="0" w:type="auto"/>
          </w:tcPr>
          <w:p w:rsidR="00FD1734" w:rsidRPr="00FD1734" w:rsidRDefault="00FD1734" w:rsidP="00FE75A6">
            <w:pPr>
              <w:jc w:val="center"/>
              <w:rPr>
                <w:rFonts w:ascii="Bradley Hand ITC" w:hAnsi="Bradley Hand ITC"/>
              </w:rPr>
            </w:pPr>
            <w:r w:rsidRPr="00FD1734">
              <w:rPr>
                <w:rFonts w:ascii="Bradley Hand ITC" w:hAnsi="Bradley Hand ITC"/>
              </w:rPr>
              <w:t>250,00 €</w:t>
            </w:r>
          </w:p>
        </w:tc>
        <w:tc>
          <w:tcPr>
            <w:tcW w:w="0" w:type="auto"/>
          </w:tcPr>
          <w:p w:rsidR="00FD1734" w:rsidRPr="00FD1734" w:rsidRDefault="00FD1734" w:rsidP="00FE75A6">
            <w:pPr>
              <w:jc w:val="right"/>
              <w:rPr>
                <w:rFonts w:ascii="Bradley Hand ITC" w:hAnsi="Bradley Hand ITC"/>
              </w:rPr>
            </w:pPr>
            <w:r w:rsidRPr="00FD1734">
              <w:rPr>
                <w:rFonts w:ascii="Bradley Hand ITC" w:hAnsi="Bradley Hand ITC"/>
              </w:rPr>
              <w:t>1 500,00 €</w:t>
            </w:r>
          </w:p>
        </w:tc>
      </w:tr>
      <w:tr w:rsidR="00FD1734" w:rsidRPr="00FD1734" w:rsidTr="00FE75A6">
        <w:trPr>
          <w:jc w:val="center"/>
        </w:trPr>
        <w:tc>
          <w:tcPr>
            <w:tcW w:w="0" w:type="auto"/>
          </w:tcPr>
          <w:p w:rsidR="00FD1734" w:rsidRPr="00FD1734" w:rsidRDefault="00FD1734" w:rsidP="00FE75A6">
            <w:pPr>
              <w:jc w:val="both"/>
              <w:rPr>
                <w:rFonts w:ascii="Bradley Hand ITC" w:hAnsi="Bradley Hand ITC"/>
                <w:b/>
                <w:color w:val="FF0000"/>
              </w:rPr>
            </w:pPr>
            <w:r w:rsidRPr="00FD1734">
              <w:rPr>
                <w:rFonts w:ascii="Bradley Hand ITC" w:hAnsi="Bradley Hand ITC"/>
                <w:b/>
                <w:color w:val="FF0000"/>
              </w:rPr>
              <w:t>TOTAL H.T.</w:t>
            </w:r>
          </w:p>
        </w:tc>
        <w:tc>
          <w:tcPr>
            <w:tcW w:w="0" w:type="auto"/>
          </w:tcPr>
          <w:p w:rsidR="00FD1734" w:rsidRPr="00FD1734" w:rsidRDefault="00FD1734" w:rsidP="00FE75A6">
            <w:pPr>
              <w:jc w:val="center"/>
              <w:rPr>
                <w:rFonts w:ascii="Bradley Hand ITC" w:hAnsi="Bradley Hand ITC"/>
                <w:b/>
                <w:color w:val="FF0000"/>
              </w:rPr>
            </w:pPr>
          </w:p>
        </w:tc>
        <w:tc>
          <w:tcPr>
            <w:tcW w:w="0" w:type="auto"/>
          </w:tcPr>
          <w:p w:rsidR="00FD1734" w:rsidRPr="00FD1734" w:rsidRDefault="00FD1734" w:rsidP="00FE75A6">
            <w:pPr>
              <w:jc w:val="center"/>
              <w:rPr>
                <w:rFonts w:ascii="Bradley Hand ITC" w:hAnsi="Bradley Hand ITC"/>
                <w:b/>
                <w:color w:val="FF0000"/>
              </w:rPr>
            </w:pPr>
          </w:p>
        </w:tc>
        <w:tc>
          <w:tcPr>
            <w:tcW w:w="0" w:type="auto"/>
          </w:tcPr>
          <w:p w:rsidR="00FD1734" w:rsidRPr="00FD1734" w:rsidRDefault="00FD1734" w:rsidP="00FE75A6">
            <w:pPr>
              <w:jc w:val="right"/>
              <w:rPr>
                <w:rFonts w:ascii="Bradley Hand ITC" w:hAnsi="Bradley Hand ITC"/>
                <w:b/>
                <w:color w:val="FF0000"/>
              </w:rPr>
            </w:pPr>
            <w:r w:rsidRPr="00FD1734">
              <w:rPr>
                <w:rFonts w:ascii="Bradley Hand ITC" w:hAnsi="Bradley Hand ITC"/>
                <w:b/>
                <w:color w:val="FF0000"/>
              </w:rPr>
              <w:t>4 220,00 €</w:t>
            </w:r>
          </w:p>
        </w:tc>
      </w:tr>
      <w:tr w:rsidR="00FD1734" w:rsidRPr="00FD1734" w:rsidTr="00FE75A6">
        <w:trPr>
          <w:jc w:val="center"/>
        </w:trPr>
        <w:tc>
          <w:tcPr>
            <w:tcW w:w="0" w:type="auto"/>
          </w:tcPr>
          <w:p w:rsidR="00FD1734" w:rsidRPr="00FD1734" w:rsidRDefault="00FD1734" w:rsidP="00FE75A6">
            <w:pPr>
              <w:jc w:val="both"/>
              <w:rPr>
                <w:rFonts w:ascii="Bradley Hand ITC" w:hAnsi="Bradley Hand ITC"/>
                <w:b/>
                <w:color w:val="FF0000"/>
              </w:rPr>
            </w:pPr>
            <w:r w:rsidRPr="00FD1734">
              <w:rPr>
                <w:rFonts w:ascii="Bradley Hand ITC" w:hAnsi="Bradley Hand ITC"/>
                <w:b/>
                <w:color w:val="FF0000"/>
              </w:rPr>
              <w:t>T.V.A. 19,6 %</w:t>
            </w:r>
          </w:p>
        </w:tc>
        <w:tc>
          <w:tcPr>
            <w:tcW w:w="0" w:type="auto"/>
          </w:tcPr>
          <w:p w:rsidR="00FD1734" w:rsidRPr="00FD1734" w:rsidRDefault="00FD1734" w:rsidP="00FE75A6">
            <w:pPr>
              <w:jc w:val="center"/>
              <w:rPr>
                <w:rFonts w:ascii="Bradley Hand ITC" w:hAnsi="Bradley Hand ITC"/>
                <w:b/>
                <w:color w:val="FF0000"/>
              </w:rPr>
            </w:pPr>
          </w:p>
        </w:tc>
        <w:tc>
          <w:tcPr>
            <w:tcW w:w="0" w:type="auto"/>
          </w:tcPr>
          <w:p w:rsidR="00FD1734" w:rsidRPr="00FD1734" w:rsidRDefault="00FD1734" w:rsidP="00FE75A6">
            <w:pPr>
              <w:jc w:val="center"/>
              <w:rPr>
                <w:rFonts w:ascii="Bradley Hand ITC" w:hAnsi="Bradley Hand ITC"/>
                <w:b/>
                <w:color w:val="FF0000"/>
              </w:rPr>
            </w:pPr>
          </w:p>
        </w:tc>
        <w:tc>
          <w:tcPr>
            <w:tcW w:w="0" w:type="auto"/>
          </w:tcPr>
          <w:p w:rsidR="00FD1734" w:rsidRPr="00FD1734" w:rsidRDefault="00FD1734" w:rsidP="00FE75A6">
            <w:pPr>
              <w:jc w:val="right"/>
              <w:rPr>
                <w:rFonts w:ascii="Bradley Hand ITC" w:hAnsi="Bradley Hand ITC"/>
                <w:b/>
                <w:color w:val="FF0000"/>
              </w:rPr>
            </w:pPr>
            <w:r w:rsidRPr="00FD1734">
              <w:rPr>
                <w:rFonts w:ascii="Bradley Hand ITC" w:hAnsi="Bradley Hand ITC"/>
                <w:b/>
                <w:color w:val="FF0000"/>
              </w:rPr>
              <w:t>827,12 €</w:t>
            </w:r>
          </w:p>
        </w:tc>
      </w:tr>
      <w:tr w:rsidR="00FD1734" w:rsidRPr="00FD1734" w:rsidTr="00FE75A6">
        <w:trPr>
          <w:jc w:val="center"/>
        </w:trPr>
        <w:tc>
          <w:tcPr>
            <w:tcW w:w="0" w:type="auto"/>
          </w:tcPr>
          <w:p w:rsidR="00FD1734" w:rsidRPr="00FD1734" w:rsidRDefault="00FD1734" w:rsidP="00FE75A6">
            <w:pPr>
              <w:jc w:val="both"/>
              <w:rPr>
                <w:rFonts w:ascii="Bradley Hand ITC" w:hAnsi="Bradley Hand ITC"/>
                <w:b/>
                <w:color w:val="FF0000"/>
              </w:rPr>
            </w:pPr>
            <w:r w:rsidRPr="00FD1734">
              <w:rPr>
                <w:rFonts w:ascii="Bradley Hand ITC" w:hAnsi="Bradley Hand ITC"/>
                <w:b/>
                <w:color w:val="FF0000"/>
              </w:rPr>
              <w:t>TOTAL TTC</w:t>
            </w:r>
          </w:p>
        </w:tc>
        <w:tc>
          <w:tcPr>
            <w:tcW w:w="0" w:type="auto"/>
          </w:tcPr>
          <w:p w:rsidR="00FD1734" w:rsidRPr="00FD1734" w:rsidRDefault="00FD1734" w:rsidP="00FE75A6">
            <w:pPr>
              <w:jc w:val="center"/>
              <w:rPr>
                <w:rFonts w:ascii="Bradley Hand ITC" w:hAnsi="Bradley Hand ITC"/>
                <w:b/>
                <w:color w:val="FF0000"/>
              </w:rPr>
            </w:pPr>
          </w:p>
        </w:tc>
        <w:tc>
          <w:tcPr>
            <w:tcW w:w="0" w:type="auto"/>
          </w:tcPr>
          <w:p w:rsidR="00FD1734" w:rsidRPr="00FD1734" w:rsidRDefault="00FD1734" w:rsidP="00FE75A6">
            <w:pPr>
              <w:jc w:val="center"/>
              <w:rPr>
                <w:rFonts w:ascii="Bradley Hand ITC" w:hAnsi="Bradley Hand ITC"/>
                <w:b/>
                <w:color w:val="FF0000"/>
              </w:rPr>
            </w:pPr>
          </w:p>
        </w:tc>
        <w:tc>
          <w:tcPr>
            <w:tcW w:w="0" w:type="auto"/>
          </w:tcPr>
          <w:p w:rsidR="00FD1734" w:rsidRPr="00FD1734" w:rsidRDefault="00FD1734" w:rsidP="00FE75A6">
            <w:pPr>
              <w:jc w:val="right"/>
              <w:rPr>
                <w:rFonts w:ascii="Bradley Hand ITC" w:hAnsi="Bradley Hand ITC"/>
                <w:b/>
                <w:color w:val="FF0000"/>
              </w:rPr>
            </w:pPr>
            <w:r w:rsidRPr="00FD1734">
              <w:rPr>
                <w:rFonts w:ascii="Bradley Hand ITC" w:hAnsi="Bradley Hand ITC"/>
                <w:b/>
                <w:color w:val="FF0000"/>
              </w:rPr>
              <w:t>5 047,12 €</w:t>
            </w:r>
          </w:p>
        </w:tc>
      </w:tr>
    </w:tbl>
    <w:p w:rsidR="00FD1734" w:rsidRP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p>
    <w:p w:rsidR="00FD1734" w:rsidRPr="00FD1734" w:rsidRDefault="00FD1734" w:rsidP="00FD1734">
      <w:pPr>
        <w:jc w:val="both"/>
        <w:rPr>
          <w:rFonts w:ascii="Bradley Hand ITC" w:hAnsi="Bradley Hand ITC"/>
        </w:rPr>
      </w:pPr>
      <w:r w:rsidRPr="00FD1734">
        <w:rPr>
          <w:rFonts w:ascii="Bradley Hand ITC" w:hAnsi="Bradley Hand ITC"/>
        </w:rPr>
        <w:lastRenderedPageBreak/>
        <w:t>Le Conseil Municipal, entendu l’exposé de Monsieur le Maire, après en avoir délibéré, à l’unanimité :</w:t>
      </w:r>
    </w:p>
    <w:p w:rsidR="00FD1734" w:rsidRPr="00FD1734" w:rsidRDefault="00FD1734" w:rsidP="00FD1734">
      <w:pPr>
        <w:jc w:val="both"/>
        <w:rPr>
          <w:rFonts w:ascii="Bradley Hand ITC" w:hAnsi="Bradley Hand ITC"/>
        </w:rPr>
      </w:pPr>
    </w:p>
    <w:p w:rsidR="00FD1734" w:rsidRPr="00FD1734" w:rsidRDefault="00FD1734" w:rsidP="00FD1734">
      <w:pPr>
        <w:pStyle w:val="Paragraphedeliste"/>
        <w:numPr>
          <w:ilvl w:val="0"/>
          <w:numId w:val="4"/>
        </w:numPr>
        <w:jc w:val="both"/>
        <w:rPr>
          <w:rFonts w:ascii="Bradley Hand ITC" w:hAnsi="Bradley Hand ITC"/>
        </w:rPr>
      </w:pPr>
      <w:r w:rsidRPr="00FD1734">
        <w:rPr>
          <w:rFonts w:ascii="Bradley Hand ITC" w:hAnsi="Bradley Hand ITC"/>
          <w:b/>
        </w:rPr>
        <w:t xml:space="preserve">ACCEPTE </w:t>
      </w:r>
      <w:r w:rsidRPr="00FD1734">
        <w:rPr>
          <w:rFonts w:ascii="Bradley Hand ITC" w:hAnsi="Bradley Hand ITC"/>
        </w:rPr>
        <w:t>le contenu et le montant de la mission tels que ci-dessus proposés par l’EURL JB ETUDES ;</w:t>
      </w:r>
    </w:p>
    <w:p w:rsidR="00FD1734" w:rsidRPr="00FD1734" w:rsidRDefault="00FD1734" w:rsidP="00FD1734">
      <w:pPr>
        <w:pStyle w:val="Paragraphedeliste"/>
        <w:jc w:val="both"/>
        <w:rPr>
          <w:rFonts w:ascii="Bradley Hand ITC" w:hAnsi="Bradley Hand ITC"/>
        </w:rPr>
      </w:pPr>
    </w:p>
    <w:p w:rsidR="00FD1734" w:rsidRDefault="00FD1734" w:rsidP="00FD1734">
      <w:pPr>
        <w:pStyle w:val="Paragraphedeliste"/>
        <w:numPr>
          <w:ilvl w:val="0"/>
          <w:numId w:val="4"/>
        </w:numPr>
        <w:jc w:val="both"/>
        <w:rPr>
          <w:rFonts w:ascii="Bradley Hand ITC" w:hAnsi="Bradley Hand ITC"/>
        </w:rPr>
      </w:pPr>
      <w:r w:rsidRPr="00FD1734">
        <w:rPr>
          <w:rFonts w:ascii="Bradley Hand ITC" w:hAnsi="Bradley Hand ITC"/>
          <w:b/>
        </w:rPr>
        <w:t>AUTORISE</w:t>
      </w:r>
      <w:r w:rsidRPr="00FD1734">
        <w:rPr>
          <w:rFonts w:ascii="Bradley Hand ITC" w:hAnsi="Bradley Hand ITC"/>
        </w:rPr>
        <w:t xml:space="preserve"> Monsieur le Maire à signer la nouvelle convention d’étude nécessaire à l’achèvement du Plan Local d’Urbanisme de la commune.</w:t>
      </w:r>
    </w:p>
    <w:p w:rsidR="00FD1734" w:rsidRPr="00FD1734" w:rsidRDefault="00FD1734" w:rsidP="00FD1734">
      <w:pPr>
        <w:pStyle w:val="Paragraphedeliste"/>
        <w:rPr>
          <w:rFonts w:ascii="Bradley Hand ITC" w:hAnsi="Bradley Hand ITC"/>
        </w:rPr>
      </w:pPr>
    </w:p>
    <w:p w:rsidR="00FD1734" w:rsidRPr="00427D2A" w:rsidRDefault="00FD1734" w:rsidP="00FD1734">
      <w:pPr>
        <w:jc w:val="both"/>
        <w:rPr>
          <w:rFonts w:ascii="Bradley Hand ITC" w:hAnsi="Bradley Hand ITC"/>
          <w:b/>
          <w:u w:val="single"/>
        </w:rPr>
      </w:pPr>
      <w:r w:rsidRPr="00FD1734">
        <w:rPr>
          <w:rFonts w:ascii="Bradley Hand ITC" w:hAnsi="Bradley Hand ITC"/>
          <w:b/>
          <w:sz w:val="28"/>
          <w:szCs w:val="28"/>
          <w:u w:val="double"/>
        </w:rPr>
        <w:t>N° 29/12</w:t>
      </w:r>
      <w:r w:rsidRPr="00FD1734">
        <w:rPr>
          <w:rFonts w:ascii="Bradley Hand ITC" w:hAnsi="Bradley Hand ITC"/>
          <w:b/>
          <w:sz w:val="28"/>
          <w:szCs w:val="28"/>
        </w:rPr>
        <w:t xml:space="preserve"> : </w:t>
      </w:r>
      <w:r w:rsidRPr="00FD1734">
        <w:rPr>
          <w:rFonts w:ascii="Bradley Hand ITC" w:hAnsi="Bradley Hand ITC"/>
          <w:b/>
          <w:sz w:val="28"/>
          <w:szCs w:val="28"/>
          <w:u w:val="single"/>
        </w:rPr>
        <w:t>ADMISSION EN NON-VALEUR DE PRODUITS IRRECOUVRABLES</w:t>
      </w:r>
    </w:p>
    <w:p w:rsidR="00427D2A" w:rsidRPr="00427D2A" w:rsidRDefault="00427D2A" w:rsidP="00FD1734">
      <w:pPr>
        <w:jc w:val="both"/>
        <w:rPr>
          <w:rFonts w:ascii="Bradley Hand ITC" w:hAnsi="Bradley Hand ITC"/>
          <w:b/>
          <w:u w:val="single"/>
        </w:rPr>
      </w:pPr>
    </w:p>
    <w:p w:rsidR="00427D2A" w:rsidRPr="00427D2A" w:rsidRDefault="00427D2A" w:rsidP="00427D2A">
      <w:pPr>
        <w:jc w:val="both"/>
        <w:rPr>
          <w:rFonts w:ascii="Bradley Hand ITC" w:hAnsi="Bradley Hand ITC"/>
        </w:rPr>
      </w:pPr>
      <w:r w:rsidRPr="00427D2A">
        <w:rPr>
          <w:rFonts w:ascii="Bradley Hand ITC" w:hAnsi="Bradley Hand ITC"/>
        </w:rPr>
        <w:t>Monsieur le Maire présente à l’assemblée l’état des titres irrécouvrables pour admission en non-valeur dressé par Monsieur Bernard Françoise, Trésorier de Roquefort, arrêté à la date du 19 juin 2012.</w:t>
      </w:r>
    </w:p>
    <w:p w:rsidR="00427D2A" w:rsidRPr="00427D2A" w:rsidRDefault="00427D2A" w:rsidP="00427D2A">
      <w:pPr>
        <w:jc w:val="both"/>
        <w:rPr>
          <w:rFonts w:ascii="Bradley Hand ITC" w:hAnsi="Bradley Hand ITC"/>
        </w:rPr>
      </w:pPr>
    </w:p>
    <w:p w:rsidR="00427D2A" w:rsidRPr="00427D2A" w:rsidRDefault="00427D2A" w:rsidP="00427D2A">
      <w:pPr>
        <w:jc w:val="both"/>
        <w:rPr>
          <w:rFonts w:ascii="Bradley Hand ITC" w:hAnsi="Bradley Hand ITC"/>
        </w:rPr>
      </w:pPr>
      <w:r w:rsidRPr="00427D2A">
        <w:rPr>
          <w:rFonts w:ascii="Bradley Hand ITC" w:hAnsi="Bradley Hand ITC"/>
        </w:rPr>
        <w:t>Il précise que ces sommes irrécouvrables correspondent essentiellement à des locations de gîtes ou de salles communales sur exercices comptables antérieurs.</w:t>
      </w:r>
    </w:p>
    <w:p w:rsidR="00427D2A" w:rsidRPr="00427D2A" w:rsidRDefault="00427D2A" w:rsidP="00427D2A">
      <w:pPr>
        <w:jc w:val="both"/>
        <w:rPr>
          <w:rFonts w:ascii="Bradley Hand ITC" w:hAnsi="Bradley Hand ITC"/>
        </w:rPr>
      </w:pPr>
    </w:p>
    <w:p w:rsidR="00427D2A" w:rsidRPr="00427D2A" w:rsidRDefault="00427D2A" w:rsidP="00427D2A">
      <w:pPr>
        <w:jc w:val="both"/>
        <w:rPr>
          <w:rFonts w:ascii="Bradley Hand ITC" w:hAnsi="Bradley Hand ITC"/>
        </w:rPr>
      </w:pPr>
      <w:r w:rsidRPr="00427D2A">
        <w:rPr>
          <w:rFonts w:ascii="Bradley Hand ITC" w:hAnsi="Bradley Hand ITC"/>
        </w:rPr>
        <w:t>Le Conseil Municipal, après en avoir délibéré, à l’unanimité, accepte d’admettre en non-valeur les titres irrécouvrables suivants (toutes les démarches pour parvenir à un paiement ayant été épuisées) :</w:t>
      </w:r>
    </w:p>
    <w:p w:rsidR="00427D2A" w:rsidRPr="00427D2A" w:rsidRDefault="00427D2A" w:rsidP="00427D2A">
      <w:pPr>
        <w:jc w:val="both"/>
        <w:rPr>
          <w:rFonts w:ascii="Bradley Hand ITC" w:hAnsi="Bradley Hand ITC"/>
        </w:rPr>
      </w:pPr>
    </w:p>
    <w:p w:rsidR="00427D2A" w:rsidRPr="00427D2A" w:rsidRDefault="00427D2A" w:rsidP="00427D2A">
      <w:pPr>
        <w:jc w:val="center"/>
        <w:rPr>
          <w:rFonts w:ascii="Bradley Hand ITC" w:hAnsi="Bradley Hand ITC"/>
          <w:b/>
        </w:rPr>
      </w:pPr>
      <w:r w:rsidRPr="00427D2A">
        <w:rPr>
          <w:rFonts w:ascii="Bradley Hand ITC" w:hAnsi="Bradley Hand ITC"/>
          <w:b/>
        </w:rPr>
        <w:t>EXERCICE 2007 – TITRE N° 273 = 280 €</w:t>
      </w:r>
    </w:p>
    <w:p w:rsidR="00427D2A" w:rsidRPr="00427D2A" w:rsidRDefault="00427D2A" w:rsidP="00427D2A">
      <w:pPr>
        <w:jc w:val="center"/>
        <w:rPr>
          <w:rFonts w:ascii="Bradley Hand ITC" w:hAnsi="Bradley Hand ITC"/>
          <w:b/>
        </w:rPr>
      </w:pPr>
      <w:r w:rsidRPr="00427D2A">
        <w:rPr>
          <w:rFonts w:ascii="Bradley Hand ITC" w:hAnsi="Bradley Hand ITC"/>
          <w:b/>
        </w:rPr>
        <w:t>EXERCICE 2009 – TITRE N° 079 = 500 €</w:t>
      </w:r>
    </w:p>
    <w:p w:rsidR="00427D2A" w:rsidRPr="00427D2A" w:rsidRDefault="00427D2A" w:rsidP="00427D2A">
      <w:pPr>
        <w:jc w:val="center"/>
        <w:rPr>
          <w:rFonts w:ascii="Bradley Hand ITC" w:hAnsi="Bradley Hand ITC"/>
          <w:b/>
        </w:rPr>
      </w:pPr>
      <w:r w:rsidRPr="00427D2A">
        <w:rPr>
          <w:rFonts w:ascii="Bradley Hand ITC" w:hAnsi="Bradley Hand ITC"/>
          <w:b/>
        </w:rPr>
        <w:t>EXERCICE 2009 – TITRE N° 087 = 500 €</w:t>
      </w:r>
    </w:p>
    <w:p w:rsidR="00427D2A" w:rsidRPr="00427D2A" w:rsidRDefault="00427D2A" w:rsidP="00427D2A">
      <w:pPr>
        <w:jc w:val="center"/>
        <w:rPr>
          <w:rFonts w:ascii="Bradley Hand ITC" w:hAnsi="Bradley Hand ITC"/>
          <w:b/>
        </w:rPr>
      </w:pPr>
      <w:r w:rsidRPr="00427D2A">
        <w:rPr>
          <w:rFonts w:ascii="Bradley Hand ITC" w:hAnsi="Bradley Hand ITC"/>
          <w:b/>
        </w:rPr>
        <w:t>EXERCICE 2010 – TITRE N° 207 = 100 €</w:t>
      </w:r>
    </w:p>
    <w:p w:rsidR="00427D2A" w:rsidRPr="00427D2A" w:rsidRDefault="00427D2A" w:rsidP="00427D2A">
      <w:pPr>
        <w:jc w:val="center"/>
        <w:rPr>
          <w:rFonts w:ascii="Bradley Hand ITC" w:hAnsi="Bradley Hand ITC"/>
          <w:b/>
        </w:rPr>
      </w:pPr>
      <w:r w:rsidRPr="00427D2A">
        <w:rPr>
          <w:rFonts w:ascii="Bradley Hand ITC" w:hAnsi="Bradley Hand ITC"/>
          <w:b/>
        </w:rPr>
        <w:t>EXERCICE 2010 – TITRE N° 092 = 700 €</w:t>
      </w:r>
    </w:p>
    <w:p w:rsidR="00427D2A" w:rsidRPr="00427D2A" w:rsidRDefault="00427D2A" w:rsidP="00427D2A">
      <w:pPr>
        <w:rPr>
          <w:rFonts w:ascii="Bradley Hand ITC" w:hAnsi="Bradley Hand ITC"/>
        </w:rPr>
      </w:pPr>
    </w:p>
    <w:p w:rsidR="00427D2A" w:rsidRPr="00427D2A" w:rsidRDefault="00427D2A" w:rsidP="00427D2A">
      <w:pPr>
        <w:rPr>
          <w:rFonts w:ascii="Bradley Hand ITC" w:hAnsi="Bradley Hand ITC"/>
        </w:rPr>
      </w:pPr>
      <w:r w:rsidRPr="00427D2A">
        <w:rPr>
          <w:rFonts w:ascii="Bradley Hand ITC" w:hAnsi="Bradley Hand ITC"/>
        </w:rPr>
        <w:t xml:space="preserve">C’est donc un mandat de </w:t>
      </w:r>
      <w:r w:rsidRPr="00427D2A">
        <w:rPr>
          <w:rFonts w:ascii="Bradley Hand ITC" w:hAnsi="Bradley Hand ITC"/>
          <w:b/>
          <w:u w:val="single"/>
        </w:rPr>
        <w:t>2 080 €</w:t>
      </w:r>
      <w:r w:rsidRPr="00427D2A">
        <w:rPr>
          <w:rFonts w:ascii="Bradley Hand ITC" w:hAnsi="Bradley Hand ITC"/>
        </w:rPr>
        <w:t xml:space="preserve"> qui sera émis à l’article 654 du budget de la commune et sur lequel des crédits sont prévus.</w:t>
      </w:r>
    </w:p>
    <w:p w:rsidR="00427D2A" w:rsidRDefault="00427D2A" w:rsidP="00FD1734">
      <w:pPr>
        <w:jc w:val="both"/>
        <w:rPr>
          <w:rFonts w:ascii="Bradley Hand ITC" w:hAnsi="Bradley Hand ITC"/>
          <w:b/>
          <w:u w:val="single"/>
        </w:rPr>
      </w:pPr>
    </w:p>
    <w:p w:rsidR="00465847" w:rsidRPr="000A28EA" w:rsidRDefault="00465847" w:rsidP="00FD1734">
      <w:pPr>
        <w:jc w:val="both"/>
        <w:rPr>
          <w:rFonts w:ascii="Bradley Hand ITC" w:hAnsi="Bradley Hand ITC"/>
          <w:b/>
          <w:sz w:val="28"/>
          <w:szCs w:val="28"/>
        </w:rPr>
      </w:pPr>
      <w:r w:rsidRPr="000A28EA">
        <w:rPr>
          <w:rFonts w:ascii="Bradley Hand ITC" w:hAnsi="Bradley Hand ITC"/>
          <w:b/>
          <w:sz w:val="28"/>
          <w:szCs w:val="28"/>
          <w:u w:val="double"/>
        </w:rPr>
        <w:t>N° 30/12</w:t>
      </w:r>
      <w:r w:rsidRPr="000A28EA">
        <w:rPr>
          <w:rFonts w:ascii="Bradley Hand ITC" w:hAnsi="Bradley Hand ITC"/>
          <w:b/>
          <w:sz w:val="28"/>
          <w:szCs w:val="28"/>
        </w:rPr>
        <w:t xml:space="preserve"> : </w:t>
      </w:r>
      <w:r w:rsidRPr="000A28EA">
        <w:rPr>
          <w:rFonts w:ascii="Bradley Hand ITC" w:hAnsi="Bradley Hand ITC"/>
          <w:b/>
          <w:sz w:val="28"/>
          <w:szCs w:val="28"/>
          <w:u w:val="single"/>
        </w:rPr>
        <w:t>DEMANDE D’AIDE AU NETTOYAGE - DOSSIER N° 1</w:t>
      </w:r>
    </w:p>
    <w:p w:rsidR="00465847" w:rsidRPr="000A28EA" w:rsidRDefault="00465847" w:rsidP="00465847">
      <w:pPr>
        <w:jc w:val="both"/>
        <w:rPr>
          <w:rFonts w:ascii="Bradley Hand ITC" w:hAnsi="Bradley Hand ITC"/>
        </w:rPr>
      </w:pPr>
    </w:p>
    <w:p w:rsidR="00465847" w:rsidRPr="000A28EA" w:rsidRDefault="00465847" w:rsidP="00465847">
      <w:pPr>
        <w:jc w:val="both"/>
        <w:rPr>
          <w:rFonts w:ascii="Bradley Hand ITC" w:hAnsi="Bradley Hand ITC"/>
        </w:rPr>
      </w:pPr>
      <w:r w:rsidRPr="000A28EA">
        <w:rPr>
          <w:rFonts w:ascii="Bradley Hand ITC" w:hAnsi="Bradley Hand ITC"/>
        </w:rPr>
        <w:t>Dans le cadre des aides allouées par le Ministère de l’Agriculture, de l’Agro-alimentaire et de la Forêt, notre commune sollicité une subvention pour réaliser les travaux de nettoyage des parcelles forestières dévastées par la tempête Klaus du 24 janvier 2009.</w:t>
      </w:r>
    </w:p>
    <w:p w:rsidR="00465847" w:rsidRPr="000A28EA" w:rsidRDefault="00465847" w:rsidP="00465847">
      <w:pPr>
        <w:jc w:val="both"/>
        <w:rPr>
          <w:rFonts w:ascii="Bradley Hand ITC" w:hAnsi="Bradley Hand ITC"/>
        </w:rPr>
      </w:pPr>
    </w:p>
    <w:p w:rsidR="00465847" w:rsidRPr="000A28EA" w:rsidRDefault="00465847" w:rsidP="00465847">
      <w:pPr>
        <w:jc w:val="both"/>
        <w:rPr>
          <w:rFonts w:ascii="Bradley Hand ITC" w:hAnsi="Bradley Hand ITC"/>
        </w:rPr>
      </w:pPr>
      <w:r w:rsidRPr="000A28EA">
        <w:rPr>
          <w:rFonts w:ascii="Bradley Hand ITC" w:hAnsi="Bradley Hand ITC"/>
        </w:rPr>
        <w:t>Après étude du dossier par l’O.N.F., il est proposé le projet de nettoyage dont les caractéristiques sont les suivantes :</w:t>
      </w:r>
    </w:p>
    <w:p w:rsidR="00465847" w:rsidRPr="000A28EA" w:rsidRDefault="00465847" w:rsidP="00465847">
      <w:pPr>
        <w:jc w:val="both"/>
        <w:rPr>
          <w:rFonts w:ascii="Bradley Hand ITC" w:hAnsi="Bradley Hand ITC"/>
        </w:rPr>
      </w:pPr>
    </w:p>
    <w:p w:rsidR="00465847" w:rsidRPr="000A28EA" w:rsidRDefault="00465847" w:rsidP="00465847">
      <w:pPr>
        <w:pStyle w:val="Paragraphedeliste"/>
        <w:numPr>
          <w:ilvl w:val="0"/>
          <w:numId w:val="1"/>
        </w:numPr>
        <w:jc w:val="both"/>
        <w:rPr>
          <w:rFonts w:ascii="Bradley Hand ITC" w:hAnsi="Bradley Hand ITC"/>
        </w:rPr>
      </w:pPr>
      <w:r w:rsidRPr="000A28EA">
        <w:rPr>
          <w:rFonts w:ascii="Bradley Hand ITC" w:hAnsi="Bradley Hand ITC"/>
        </w:rPr>
        <w:t xml:space="preserve">La surface à nettoyer est de </w:t>
      </w:r>
      <w:r w:rsidRPr="000A28EA">
        <w:rPr>
          <w:rFonts w:ascii="Bradley Hand ITC" w:hAnsi="Bradley Hand ITC"/>
          <w:b/>
        </w:rPr>
        <w:t>211,00 hectares.</w:t>
      </w:r>
    </w:p>
    <w:p w:rsidR="00465847" w:rsidRPr="000A28EA" w:rsidRDefault="00465847" w:rsidP="00465847">
      <w:pPr>
        <w:ind w:left="360"/>
        <w:jc w:val="both"/>
        <w:rPr>
          <w:rFonts w:ascii="Bradley Hand ITC" w:hAnsi="Bradley Hand ITC"/>
        </w:rPr>
      </w:pPr>
    </w:p>
    <w:p w:rsidR="00465847" w:rsidRPr="000A28EA" w:rsidRDefault="00465847" w:rsidP="00465847">
      <w:pPr>
        <w:pStyle w:val="Paragraphedeliste"/>
        <w:numPr>
          <w:ilvl w:val="0"/>
          <w:numId w:val="1"/>
        </w:numPr>
        <w:jc w:val="both"/>
        <w:rPr>
          <w:rFonts w:ascii="Bradley Hand ITC" w:hAnsi="Bradley Hand ITC"/>
          <w:b/>
        </w:rPr>
      </w:pPr>
      <w:r w:rsidRPr="000A28EA">
        <w:rPr>
          <w:rFonts w:ascii="Bradley Hand ITC" w:hAnsi="Bradley Hand ITC"/>
        </w:rPr>
        <w:t xml:space="preserve">Parcelles cadastrales : </w:t>
      </w:r>
      <w:r w:rsidRPr="000A28EA">
        <w:rPr>
          <w:rFonts w:ascii="Bradley Hand ITC" w:hAnsi="Bradley Hand ITC"/>
          <w:b/>
        </w:rPr>
        <w:t xml:space="preserve">territoire de la commune de </w:t>
      </w:r>
      <w:proofErr w:type="spellStart"/>
      <w:r w:rsidRPr="000A28EA">
        <w:rPr>
          <w:rFonts w:ascii="Bradley Hand ITC" w:hAnsi="Bradley Hand ITC"/>
          <w:b/>
        </w:rPr>
        <w:t>Brocas</w:t>
      </w:r>
      <w:proofErr w:type="spellEnd"/>
      <w:r w:rsidRPr="000A28EA">
        <w:rPr>
          <w:rFonts w:ascii="Bradley Hand ITC" w:hAnsi="Bradley Hand ITC"/>
          <w:b/>
        </w:rPr>
        <w:t>, section E parcelles n° 4 partie, 105 partie, 106 partie, 356 partie, 358, 359, 383, 419 partie, 420 partie, 421 partie, 476 partie, 478 partie et 517 partie.</w:t>
      </w:r>
    </w:p>
    <w:p w:rsidR="00465847" w:rsidRPr="000A28EA" w:rsidRDefault="00465847" w:rsidP="00465847">
      <w:pPr>
        <w:pStyle w:val="Paragraphedeliste"/>
        <w:numPr>
          <w:ilvl w:val="0"/>
          <w:numId w:val="1"/>
        </w:numPr>
        <w:jc w:val="both"/>
        <w:rPr>
          <w:rFonts w:ascii="Bradley Hand ITC" w:hAnsi="Bradley Hand ITC"/>
        </w:rPr>
      </w:pPr>
      <w:r w:rsidRPr="000A28EA">
        <w:rPr>
          <w:rFonts w:ascii="Bradley Hand ITC" w:hAnsi="Bradley Hand ITC"/>
        </w:rPr>
        <w:lastRenderedPageBreak/>
        <w:t xml:space="preserve">Montant de la demande d’aide : </w:t>
      </w:r>
      <w:r w:rsidRPr="000A28EA">
        <w:rPr>
          <w:rFonts w:ascii="Bradley Hand ITC" w:hAnsi="Bradley Hand ITC"/>
          <w:b/>
        </w:rPr>
        <w:t>277 952,36 Euros</w:t>
      </w:r>
      <w:r w:rsidRPr="000A28EA">
        <w:rPr>
          <w:rFonts w:ascii="Bradley Hand ITC" w:hAnsi="Bradley Hand ITC"/>
        </w:rPr>
        <w:t>.</w:t>
      </w:r>
    </w:p>
    <w:p w:rsidR="00465847" w:rsidRPr="000A28EA" w:rsidRDefault="00465847" w:rsidP="00465847">
      <w:pPr>
        <w:pStyle w:val="Paragraphedeliste"/>
        <w:rPr>
          <w:rFonts w:ascii="Bradley Hand ITC" w:hAnsi="Bradley Hand ITC"/>
        </w:rPr>
      </w:pPr>
    </w:p>
    <w:p w:rsidR="00465847" w:rsidRPr="000A28EA" w:rsidRDefault="00465847" w:rsidP="00465847">
      <w:pPr>
        <w:jc w:val="both"/>
        <w:rPr>
          <w:rFonts w:ascii="Bradley Hand ITC" w:hAnsi="Bradley Hand ITC"/>
        </w:rPr>
      </w:pPr>
      <w:r w:rsidRPr="000A28EA">
        <w:rPr>
          <w:rFonts w:ascii="Bradley Hand ITC" w:hAnsi="Bradley Hand ITC"/>
        </w:rPr>
        <w:t xml:space="preserve">Le coût forfaitaire des travaux s’élève </w:t>
      </w:r>
      <w:r w:rsidRPr="000A28EA">
        <w:rPr>
          <w:rFonts w:ascii="Bradley Hand ITC" w:hAnsi="Bradley Hand ITC"/>
          <w:b/>
        </w:rPr>
        <w:t>à 347 440,45 Euros</w:t>
      </w:r>
      <w:r w:rsidRPr="000A28EA">
        <w:rPr>
          <w:rFonts w:ascii="Bradley Hand ITC" w:hAnsi="Bradley Hand ITC"/>
        </w:rPr>
        <w:t xml:space="preserve"> et le montant de l’aide financière représentant 80 % de la dépense </w:t>
      </w:r>
      <w:proofErr w:type="spellStart"/>
      <w:r w:rsidRPr="000A28EA">
        <w:rPr>
          <w:rFonts w:ascii="Bradley Hand ITC" w:hAnsi="Bradley Hand ITC"/>
        </w:rPr>
        <w:t>subventionnable</w:t>
      </w:r>
      <w:proofErr w:type="spellEnd"/>
      <w:r w:rsidRPr="000A28EA">
        <w:rPr>
          <w:rFonts w:ascii="Bradley Hand ITC" w:hAnsi="Bradley Hand ITC"/>
        </w:rPr>
        <w:t xml:space="preserve">, sera au maximum de </w:t>
      </w:r>
      <w:r w:rsidRPr="000A28EA">
        <w:rPr>
          <w:rFonts w:ascii="Bradley Hand ITC" w:hAnsi="Bradley Hand ITC"/>
          <w:b/>
        </w:rPr>
        <w:t>277 952,36 Euros</w:t>
      </w:r>
      <w:r w:rsidRPr="000A28EA">
        <w:rPr>
          <w:rFonts w:ascii="Bradley Hand ITC" w:hAnsi="Bradley Hand ITC"/>
        </w:rPr>
        <w:t>.</w:t>
      </w:r>
    </w:p>
    <w:p w:rsidR="00465847" w:rsidRPr="000A28EA" w:rsidRDefault="00465847" w:rsidP="00465847">
      <w:pPr>
        <w:jc w:val="both"/>
        <w:rPr>
          <w:rFonts w:ascii="Bradley Hand ITC" w:hAnsi="Bradley Hand ITC"/>
        </w:rPr>
      </w:pPr>
    </w:p>
    <w:p w:rsidR="00465847" w:rsidRPr="000A28EA" w:rsidRDefault="00465847" w:rsidP="00465847">
      <w:pPr>
        <w:jc w:val="both"/>
        <w:rPr>
          <w:rFonts w:ascii="Bradley Hand ITC" w:hAnsi="Bradley Hand ITC"/>
        </w:rPr>
      </w:pPr>
      <w:r w:rsidRPr="000A28EA">
        <w:rPr>
          <w:rFonts w:ascii="Bradley Hand ITC" w:hAnsi="Bradley Hand ITC"/>
        </w:rPr>
        <w:t>Après en avoir délibéré, le Conseil Municipal, à l’unanimité décide :</w:t>
      </w:r>
    </w:p>
    <w:p w:rsidR="00465847" w:rsidRPr="000A28EA" w:rsidRDefault="00465847" w:rsidP="00465847">
      <w:pPr>
        <w:jc w:val="both"/>
        <w:rPr>
          <w:rFonts w:ascii="Bradley Hand ITC" w:hAnsi="Bradley Hand ITC"/>
        </w:rPr>
      </w:pPr>
    </w:p>
    <w:p w:rsidR="00465847" w:rsidRPr="000A28EA" w:rsidRDefault="00465847" w:rsidP="00465847">
      <w:pPr>
        <w:pStyle w:val="Paragraphedeliste"/>
        <w:numPr>
          <w:ilvl w:val="0"/>
          <w:numId w:val="1"/>
        </w:numPr>
        <w:jc w:val="both"/>
        <w:rPr>
          <w:rFonts w:ascii="Bradley Hand ITC" w:hAnsi="Bradley Hand ITC"/>
        </w:rPr>
      </w:pPr>
      <w:r w:rsidRPr="000A28EA">
        <w:rPr>
          <w:rFonts w:ascii="Bradley Hand ITC" w:hAnsi="Bradley Hand ITC"/>
          <w:b/>
        </w:rPr>
        <w:t>D’APPROUVER</w:t>
      </w:r>
      <w:r w:rsidRPr="000A28EA">
        <w:rPr>
          <w:rFonts w:ascii="Bradley Hand ITC" w:hAnsi="Bradley Hand ITC"/>
        </w:rPr>
        <w:t xml:space="preserve">  le projet de nettoyage des parcelles sus désignées sur une surface de </w:t>
      </w:r>
      <w:r w:rsidRPr="000A28EA">
        <w:rPr>
          <w:rFonts w:ascii="Bradley Hand ITC" w:hAnsi="Bradley Hand ITC"/>
          <w:b/>
        </w:rPr>
        <w:t>211,00 hectares</w:t>
      </w:r>
      <w:r w:rsidRPr="000A28EA">
        <w:rPr>
          <w:rFonts w:ascii="Bradley Hand ITC" w:hAnsi="Bradley Hand ITC"/>
        </w:rPr>
        <w:t> ;</w:t>
      </w:r>
    </w:p>
    <w:p w:rsidR="00465847" w:rsidRPr="000A28EA" w:rsidRDefault="00465847" w:rsidP="00465847">
      <w:pPr>
        <w:pStyle w:val="Paragraphedeliste"/>
        <w:jc w:val="both"/>
        <w:rPr>
          <w:rFonts w:ascii="Bradley Hand ITC" w:hAnsi="Bradley Hand ITC"/>
        </w:rPr>
      </w:pPr>
    </w:p>
    <w:p w:rsidR="00465847" w:rsidRPr="000A28EA" w:rsidRDefault="00465847" w:rsidP="00465847">
      <w:pPr>
        <w:pStyle w:val="Paragraphedeliste"/>
        <w:numPr>
          <w:ilvl w:val="0"/>
          <w:numId w:val="1"/>
        </w:numPr>
        <w:jc w:val="both"/>
        <w:rPr>
          <w:rFonts w:ascii="Bradley Hand ITC" w:hAnsi="Bradley Hand ITC"/>
        </w:rPr>
      </w:pPr>
      <w:r w:rsidRPr="000A28EA">
        <w:rPr>
          <w:rFonts w:ascii="Bradley Hand ITC" w:hAnsi="Bradley Hand ITC"/>
          <w:b/>
        </w:rPr>
        <w:t>DE DEPOSER</w:t>
      </w:r>
      <w:r w:rsidRPr="000A28EA">
        <w:rPr>
          <w:rFonts w:ascii="Bradley Hand ITC" w:hAnsi="Bradley Hand ITC"/>
        </w:rPr>
        <w:t xml:space="preserve"> un dossier de demande d’aide auprès de la DDTM pour un montant de </w:t>
      </w:r>
      <w:r w:rsidRPr="000A28EA">
        <w:rPr>
          <w:rFonts w:ascii="Bradley Hand ITC" w:hAnsi="Bradley Hand ITC"/>
          <w:b/>
        </w:rPr>
        <w:t>277 952,36 Euros</w:t>
      </w:r>
      <w:r w:rsidRPr="000A28EA">
        <w:rPr>
          <w:rFonts w:ascii="Bradley Hand ITC" w:hAnsi="Bradley Hand ITC"/>
        </w:rPr>
        <w:t> ;</w:t>
      </w:r>
    </w:p>
    <w:p w:rsidR="00465847" w:rsidRPr="000A28EA" w:rsidRDefault="00465847" w:rsidP="00465847">
      <w:pPr>
        <w:pStyle w:val="Paragraphedeliste"/>
        <w:rPr>
          <w:rFonts w:ascii="Bradley Hand ITC" w:hAnsi="Bradley Hand ITC"/>
        </w:rPr>
      </w:pPr>
    </w:p>
    <w:p w:rsidR="00465847" w:rsidRPr="000A28EA" w:rsidRDefault="00465847" w:rsidP="00465847">
      <w:pPr>
        <w:pStyle w:val="Paragraphedeliste"/>
        <w:numPr>
          <w:ilvl w:val="0"/>
          <w:numId w:val="1"/>
        </w:numPr>
        <w:jc w:val="both"/>
        <w:rPr>
          <w:rFonts w:ascii="Bradley Hand ITC" w:hAnsi="Bradley Hand ITC"/>
        </w:rPr>
      </w:pPr>
      <w:r w:rsidRPr="000A28EA">
        <w:rPr>
          <w:rFonts w:ascii="Bradley Hand ITC" w:hAnsi="Bradley Hand ITC"/>
          <w:b/>
        </w:rPr>
        <w:t>D’AUTORISER</w:t>
      </w:r>
      <w:r w:rsidRPr="000A28EA">
        <w:rPr>
          <w:rFonts w:ascii="Bradley Hand ITC" w:hAnsi="Bradley Hand ITC"/>
        </w:rPr>
        <w:t xml:space="preserve"> Monsieur le Maire </w:t>
      </w:r>
      <w:r w:rsidRPr="000A28EA">
        <w:rPr>
          <w:rFonts w:ascii="Bradley Hand ITC" w:hAnsi="Bradley Hand ITC"/>
          <w:b/>
        </w:rPr>
        <w:t>à signer toutes les pièces nécessaires</w:t>
      </w:r>
      <w:r w:rsidRPr="000A28EA">
        <w:rPr>
          <w:rFonts w:ascii="Bradley Hand ITC" w:hAnsi="Bradley Hand ITC"/>
        </w:rPr>
        <w:t xml:space="preserve"> au dépôt de ce dossier ;</w:t>
      </w:r>
    </w:p>
    <w:p w:rsidR="00465847" w:rsidRPr="000A28EA" w:rsidRDefault="00465847" w:rsidP="00465847">
      <w:pPr>
        <w:pStyle w:val="Paragraphedeliste"/>
        <w:rPr>
          <w:rFonts w:ascii="Bradley Hand ITC" w:hAnsi="Bradley Hand ITC"/>
        </w:rPr>
      </w:pPr>
    </w:p>
    <w:p w:rsidR="00465847" w:rsidRPr="000A28EA" w:rsidRDefault="00465847" w:rsidP="00465847">
      <w:pPr>
        <w:pStyle w:val="Paragraphedeliste"/>
        <w:numPr>
          <w:ilvl w:val="0"/>
          <w:numId w:val="1"/>
        </w:numPr>
        <w:jc w:val="both"/>
        <w:rPr>
          <w:rFonts w:ascii="Bradley Hand ITC" w:hAnsi="Bradley Hand ITC"/>
        </w:rPr>
      </w:pPr>
      <w:r w:rsidRPr="000A28EA">
        <w:rPr>
          <w:rFonts w:ascii="Bradley Hand ITC" w:hAnsi="Bradley Hand ITC"/>
          <w:b/>
        </w:rPr>
        <w:t>DE DESIGNER</w:t>
      </w:r>
      <w:r w:rsidRPr="000A28EA">
        <w:rPr>
          <w:rFonts w:ascii="Bradley Hand ITC" w:hAnsi="Bradley Hand ITC"/>
        </w:rPr>
        <w:t xml:space="preserve"> </w:t>
      </w:r>
      <w:r w:rsidRPr="000A28EA">
        <w:rPr>
          <w:rFonts w:ascii="Bradley Hand ITC" w:hAnsi="Bradley Hand ITC"/>
          <w:b/>
        </w:rPr>
        <w:t>l’O.N.F</w:t>
      </w:r>
      <w:r w:rsidRPr="000A28EA">
        <w:rPr>
          <w:rFonts w:ascii="Bradley Hand ITC" w:hAnsi="Bradley Hand ITC"/>
        </w:rPr>
        <w:t xml:space="preserve">. comme Assistant Technique à Donneur d’Ordre (ATDO) </w:t>
      </w:r>
    </w:p>
    <w:p w:rsidR="00465847" w:rsidRPr="000A28EA" w:rsidRDefault="00465847" w:rsidP="00465847">
      <w:pPr>
        <w:pStyle w:val="Paragraphedeliste"/>
        <w:rPr>
          <w:rFonts w:ascii="Bradley Hand ITC" w:hAnsi="Bradley Hand ITC"/>
        </w:rPr>
      </w:pPr>
    </w:p>
    <w:p w:rsidR="00465847" w:rsidRPr="000A28EA" w:rsidRDefault="00465847" w:rsidP="00465847">
      <w:pPr>
        <w:pStyle w:val="Paragraphedeliste"/>
        <w:numPr>
          <w:ilvl w:val="0"/>
          <w:numId w:val="2"/>
        </w:numPr>
        <w:rPr>
          <w:rFonts w:ascii="Bradley Hand ITC" w:hAnsi="Bradley Hand ITC"/>
        </w:rPr>
      </w:pPr>
      <w:r w:rsidRPr="000A28EA">
        <w:rPr>
          <w:rFonts w:ascii="Bradley Hand ITC" w:hAnsi="Bradley Hand ITC"/>
        </w:rPr>
        <w:t>pour la constitution de ce dossier,</w:t>
      </w:r>
    </w:p>
    <w:p w:rsidR="00465847" w:rsidRPr="000A28EA" w:rsidRDefault="00465847" w:rsidP="00465847">
      <w:pPr>
        <w:pStyle w:val="Paragraphedeliste"/>
        <w:numPr>
          <w:ilvl w:val="0"/>
          <w:numId w:val="2"/>
        </w:numPr>
        <w:rPr>
          <w:rFonts w:ascii="Bradley Hand ITC" w:hAnsi="Bradley Hand ITC"/>
        </w:rPr>
      </w:pPr>
      <w:r w:rsidRPr="000A28EA">
        <w:rPr>
          <w:rFonts w:ascii="Bradley Hand ITC" w:hAnsi="Bradley Hand ITC"/>
        </w:rPr>
        <w:t>pour la réalisation du chantier, le suivi du dossier de demande d’aide (déclaration de commencement des travaux, demande d’acompte et de solde).</w:t>
      </w:r>
    </w:p>
    <w:p w:rsidR="00465847" w:rsidRPr="000A28EA" w:rsidRDefault="00465847" w:rsidP="00465847">
      <w:pPr>
        <w:rPr>
          <w:rFonts w:ascii="Bradley Hand ITC" w:hAnsi="Bradley Hand ITC"/>
        </w:rPr>
      </w:pPr>
    </w:p>
    <w:p w:rsidR="00465847" w:rsidRDefault="00465847" w:rsidP="00465847">
      <w:pPr>
        <w:pStyle w:val="Paragraphedeliste"/>
        <w:numPr>
          <w:ilvl w:val="0"/>
          <w:numId w:val="1"/>
        </w:numPr>
        <w:rPr>
          <w:rFonts w:ascii="Bradley Hand ITC" w:hAnsi="Bradley Hand ITC"/>
        </w:rPr>
      </w:pPr>
      <w:r w:rsidRPr="000A28EA">
        <w:rPr>
          <w:rFonts w:ascii="Bradley Hand ITC" w:hAnsi="Bradley Hand ITC"/>
          <w:b/>
        </w:rPr>
        <w:t>D’INSCRIRE</w:t>
      </w:r>
      <w:r w:rsidRPr="000A28EA">
        <w:rPr>
          <w:rFonts w:ascii="Bradley Hand ITC" w:hAnsi="Bradley Hand ITC"/>
        </w:rPr>
        <w:t xml:space="preserve"> au budget de la commune les sommes prévues en autofinancement si cette aide est allouée.</w:t>
      </w:r>
    </w:p>
    <w:p w:rsidR="00DC5C0A" w:rsidRDefault="00DC5C0A" w:rsidP="00DC5C0A">
      <w:pPr>
        <w:pStyle w:val="Paragraphedeliste"/>
        <w:rPr>
          <w:rFonts w:ascii="Bradley Hand ITC" w:hAnsi="Bradley Hand ITC"/>
        </w:rPr>
      </w:pPr>
    </w:p>
    <w:p w:rsidR="00DC5C0A" w:rsidRPr="00DC5C0A" w:rsidRDefault="00DC5C0A" w:rsidP="00FD1734">
      <w:pPr>
        <w:jc w:val="both"/>
        <w:rPr>
          <w:rFonts w:ascii="Bradley Hand ITC" w:hAnsi="Bradley Hand ITC"/>
          <w:b/>
          <w:sz w:val="28"/>
          <w:szCs w:val="28"/>
          <w:u w:val="single"/>
        </w:rPr>
      </w:pPr>
      <w:r w:rsidRPr="00DC5C0A">
        <w:rPr>
          <w:rFonts w:ascii="Bradley Hand ITC" w:hAnsi="Bradley Hand ITC"/>
          <w:b/>
          <w:sz w:val="28"/>
          <w:szCs w:val="28"/>
          <w:u w:val="double"/>
        </w:rPr>
        <w:t>N° 30/12</w:t>
      </w:r>
      <w:r w:rsidRPr="00DC5C0A">
        <w:rPr>
          <w:rFonts w:ascii="Bradley Hand ITC" w:hAnsi="Bradley Hand ITC"/>
          <w:b/>
          <w:sz w:val="28"/>
          <w:szCs w:val="28"/>
        </w:rPr>
        <w:t xml:space="preserve"> : </w:t>
      </w:r>
      <w:r w:rsidRPr="00DC5C0A">
        <w:rPr>
          <w:rFonts w:ascii="Bradley Hand ITC" w:hAnsi="Bradley Hand ITC"/>
          <w:b/>
          <w:sz w:val="28"/>
          <w:szCs w:val="28"/>
          <w:u w:val="single"/>
        </w:rPr>
        <w:t>DEMANDE D’AIDE AU NETTOYAGE - DOSSIER N° 2</w:t>
      </w:r>
    </w:p>
    <w:p w:rsidR="00DC5C0A" w:rsidRPr="00DC5C0A" w:rsidRDefault="00DC5C0A" w:rsidP="00FD1734">
      <w:pPr>
        <w:jc w:val="both"/>
        <w:rPr>
          <w:rFonts w:ascii="Bradley Hand ITC" w:hAnsi="Bradley Hand ITC"/>
          <w:u w:val="single"/>
        </w:rPr>
      </w:pPr>
    </w:p>
    <w:p w:rsidR="00DC5C0A" w:rsidRPr="00DC5C0A" w:rsidRDefault="00DC5C0A" w:rsidP="003D33AF">
      <w:pPr>
        <w:jc w:val="both"/>
        <w:rPr>
          <w:rFonts w:ascii="Bradley Hand ITC" w:hAnsi="Bradley Hand ITC"/>
        </w:rPr>
      </w:pPr>
      <w:r w:rsidRPr="00DC5C0A">
        <w:rPr>
          <w:rFonts w:ascii="Bradley Hand ITC" w:hAnsi="Bradley Hand ITC"/>
        </w:rPr>
        <w:t>Dans le cadre des aides allouées par le Ministère de l’Agriculture, de l’Agro-alimentaire et de la Forêt, notre commune sollicité une subvention pour réaliser les travaux de nettoyage des parcelles forestières dévastées par la tempête Klaus du 24 janvier 2009.</w:t>
      </w:r>
    </w:p>
    <w:p w:rsidR="00DC5C0A" w:rsidRPr="00DC5C0A" w:rsidRDefault="00DC5C0A" w:rsidP="003D33AF">
      <w:pPr>
        <w:jc w:val="both"/>
        <w:rPr>
          <w:rFonts w:ascii="Bradley Hand ITC" w:hAnsi="Bradley Hand ITC"/>
        </w:rPr>
      </w:pPr>
    </w:p>
    <w:p w:rsidR="00DC5C0A" w:rsidRPr="00DC5C0A" w:rsidRDefault="00DC5C0A" w:rsidP="003D33AF">
      <w:pPr>
        <w:jc w:val="both"/>
        <w:rPr>
          <w:rFonts w:ascii="Bradley Hand ITC" w:hAnsi="Bradley Hand ITC"/>
        </w:rPr>
      </w:pPr>
      <w:r w:rsidRPr="00DC5C0A">
        <w:rPr>
          <w:rFonts w:ascii="Bradley Hand ITC" w:hAnsi="Bradley Hand ITC"/>
        </w:rPr>
        <w:t>Après étude du dossier par l’O.N.F., il est proposé le projet de nettoyage dont les caractéristiques sont les suivantes :</w:t>
      </w:r>
    </w:p>
    <w:p w:rsidR="00DC5C0A" w:rsidRPr="00DC5C0A" w:rsidRDefault="00DC5C0A" w:rsidP="003D33AF">
      <w:pPr>
        <w:jc w:val="both"/>
        <w:rPr>
          <w:rFonts w:ascii="Bradley Hand ITC" w:hAnsi="Bradley Hand ITC"/>
        </w:rPr>
      </w:pPr>
    </w:p>
    <w:p w:rsidR="00DC5C0A" w:rsidRPr="00DC5C0A" w:rsidRDefault="00DC5C0A" w:rsidP="003D33AF">
      <w:pPr>
        <w:pStyle w:val="Paragraphedeliste"/>
        <w:numPr>
          <w:ilvl w:val="0"/>
          <w:numId w:val="1"/>
        </w:numPr>
        <w:jc w:val="both"/>
        <w:rPr>
          <w:rFonts w:ascii="Bradley Hand ITC" w:hAnsi="Bradley Hand ITC"/>
        </w:rPr>
      </w:pPr>
      <w:r w:rsidRPr="00DC5C0A">
        <w:rPr>
          <w:rFonts w:ascii="Bradley Hand ITC" w:hAnsi="Bradley Hand ITC"/>
        </w:rPr>
        <w:t xml:space="preserve">La surface à nettoyer est de </w:t>
      </w:r>
      <w:r w:rsidR="002A0FBA">
        <w:rPr>
          <w:rFonts w:ascii="Bradley Hand ITC" w:hAnsi="Bradley Hand ITC"/>
          <w:b/>
        </w:rPr>
        <w:t>144,12</w:t>
      </w:r>
      <w:r w:rsidRPr="00DC5C0A">
        <w:rPr>
          <w:rFonts w:ascii="Bradley Hand ITC" w:hAnsi="Bradley Hand ITC"/>
          <w:b/>
        </w:rPr>
        <w:t xml:space="preserve"> hectares.</w:t>
      </w:r>
    </w:p>
    <w:p w:rsidR="00DC5C0A" w:rsidRPr="00DC5C0A" w:rsidRDefault="00DC5C0A" w:rsidP="003D33AF">
      <w:pPr>
        <w:ind w:left="360"/>
        <w:jc w:val="both"/>
        <w:rPr>
          <w:rFonts w:ascii="Bradley Hand ITC" w:hAnsi="Bradley Hand ITC"/>
        </w:rPr>
      </w:pPr>
    </w:p>
    <w:p w:rsidR="00DC5C0A" w:rsidRPr="00DC5C0A" w:rsidRDefault="00DC5C0A" w:rsidP="003D33AF">
      <w:pPr>
        <w:pStyle w:val="Paragraphedeliste"/>
        <w:numPr>
          <w:ilvl w:val="0"/>
          <w:numId w:val="1"/>
        </w:numPr>
        <w:jc w:val="both"/>
        <w:rPr>
          <w:rFonts w:ascii="Bradley Hand ITC" w:hAnsi="Bradley Hand ITC"/>
        </w:rPr>
      </w:pPr>
      <w:r w:rsidRPr="00DC5C0A">
        <w:rPr>
          <w:rFonts w:ascii="Bradley Hand ITC" w:hAnsi="Bradley Hand ITC"/>
        </w:rPr>
        <w:t xml:space="preserve">Parcelles cadastrales : </w:t>
      </w:r>
      <w:r w:rsidRPr="00DC5C0A">
        <w:rPr>
          <w:rFonts w:ascii="Bradley Hand ITC" w:hAnsi="Bradley Hand ITC"/>
          <w:b/>
        </w:rPr>
        <w:t xml:space="preserve">territoire de la commune de </w:t>
      </w:r>
      <w:proofErr w:type="spellStart"/>
      <w:r w:rsidRPr="00DC5C0A">
        <w:rPr>
          <w:rFonts w:ascii="Bradley Hand ITC" w:hAnsi="Bradley Hand ITC"/>
          <w:b/>
        </w:rPr>
        <w:t>Brocas</w:t>
      </w:r>
      <w:proofErr w:type="spellEnd"/>
      <w:r w:rsidRPr="00DC5C0A">
        <w:rPr>
          <w:rFonts w:ascii="Bradley Hand ITC" w:hAnsi="Bradley Hand ITC"/>
          <w:b/>
        </w:rPr>
        <w:t>, section A, parcelles n° 13, 14, 17 partie, 19 partie, 21 partie, 35 partie, 38 partie, 39 partie, 345 partie, 347 partie, 361 partie, 608 partie, 609 partie, 621, 623 partie – section B, parcelles n° 1958</w:t>
      </w:r>
      <w:r w:rsidR="002A0FBA">
        <w:rPr>
          <w:rFonts w:ascii="Bradley Hand ITC" w:hAnsi="Bradley Hand ITC"/>
          <w:b/>
        </w:rPr>
        <w:t xml:space="preserve"> partie</w:t>
      </w:r>
      <w:r>
        <w:rPr>
          <w:rFonts w:ascii="Bradley Hand ITC" w:hAnsi="Bradley Hand ITC"/>
          <w:b/>
        </w:rPr>
        <w:t>,  1959</w:t>
      </w:r>
      <w:r w:rsidRPr="00DC5C0A">
        <w:rPr>
          <w:rFonts w:ascii="Bradley Hand ITC" w:hAnsi="Bradley Hand ITC"/>
          <w:b/>
        </w:rPr>
        <w:t xml:space="preserve"> partie – section D, parcelles n° 67 partie, 173 partie, 203 partie, 208 partie, 209 partie, 210 partie, 211 partie, 212 partie, 213 partie, 214 partie, 241 partie, 244 partie, 246 partie, 248 partie, 258 partie, 284 partie, 287 partie, 307 partie, 310 partie, 315 partie et 334 partie.</w:t>
      </w:r>
    </w:p>
    <w:p w:rsidR="00DC5C0A" w:rsidRPr="00DC5C0A" w:rsidRDefault="00DC5C0A" w:rsidP="003D33AF">
      <w:pPr>
        <w:pStyle w:val="Paragraphedeliste"/>
        <w:jc w:val="both"/>
        <w:rPr>
          <w:rFonts w:ascii="Bradley Hand ITC" w:hAnsi="Bradley Hand ITC"/>
        </w:rPr>
      </w:pPr>
    </w:p>
    <w:p w:rsidR="00DC5C0A" w:rsidRPr="00DC5C0A" w:rsidRDefault="00DC5C0A" w:rsidP="00DC5C0A">
      <w:pPr>
        <w:pStyle w:val="Paragraphedeliste"/>
        <w:jc w:val="both"/>
        <w:rPr>
          <w:rFonts w:ascii="Bradley Hand ITC" w:hAnsi="Bradley Hand ITC"/>
        </w:rPr>
      </w:pPr>
    </w:p>
    <w:p w:rsidR="00DC5C0A" w:rsidRPr="00DC5C0A" w:rsidRDefault="00DC5C0A" w:rsidP="00DC5C0A">
      <w:pPr>
        <w:pStyle w:val="Paragraphedeliste"/>
        <w:numPr>
          <w:ilvl w:val="0"/>
          <w:numId w:val="1"/>
        </w:numPr>
        <w:jc w:val="both"/>
        <w:rPr>
          <w:rFonts w:ascii="Bradley Hand ITC" w:hAnsi="Bradley Hand ITC"/>
        </w:rPr>
      </w:pPr>
      <w:r w:rsidRPr="00DC5C0A">
        <w:rPr>
          <w:rFonts w:ascii="Bradley Hand ITC" w:hAnsi="Bradley Hand ITC"/>
        </w:rPr>
        <w:t xml:space="preserve">Montant de la demande d’aide : </w:t>
      </w:r>
      <w:r w:rsidR="002A0FBA" w:rsidRPr="002A0FBA">
        <w:rPr>
          <w:rFonts w:ascii="Bradley Hand ITC" w:hAnsi="Bradley Hand ITC"/>
          <w:b/>
        </w:rPr>
        <w:t>182 469,43</w:t>
      </w:r>
      <w:r w:rsidRPr="002A0FBA">
        <w:rPr>
          <w:rFonts w:ascii="Bradley Hand ITC" w:hAnsi="Bradley Hand ITC"/>
          <w:b/>
        </w:rPr>
        <w:t>Euros</w:t>
      </w:r>
      <w:r w:rsidRPr="00DC5C0A">
        <w:rPr>
          <w:rFonts w:ascii="Bradley Hand ITC" w:hAnsi="Bradley Hand ITC"/>
        </w:rPr>
        <w:t>.</w:t>
      </w:r>
    </w:p>
    <w:p w:rsidR="00DC5C0A" w:rsidRPr="00DC5C0A" w:rsidRDefault="00DC5C0A" w:rsidP="00DC5C0A">
      <w:pPr>
        <w:pStyle w:val="Paragraphedeliste"/>
        <w:rPr>
          <w:rFonts w:ascii="Bradley Hand ITC" w:hAnsi="Bradley Hand ITC"/>
        </w:rPr>
      </w:pPr>
    </w:p>
    <w:p w:rsidR="00DC5C0A" w:rsidRPr="00DC5C0A" w:rsidRDefault="00DC5C0A" w:rsidP="003D33AF">
      <w:pPr>
        <w:jc w:val="both"/>
        <w:rPr>
          <w:rFonts w:ascii="Bradley Hand ITC" w:hAnsi="Bradley Hand ITC"/>
        </w:rPr>
      </w:pPr>
      <w:r w:rsidRPr="00DC5C0A">
        <w:rPr>
          <w:rFonts w:ascii="Bradley Hand ITC" w:hAnsi="Bradley Hand ITC"/>
        </w:rPr>
        <w:t xml:space="preserve">Le coût forfaitaire des travaux s’élève </w:t>
      </w:r>
      <w:r w:rsidRPr="00DC5C0A">
        <w:rPr>
          <w:rFonts w:ascii="Bradley Hand ITC" w:hAnsi="Bradley Hand ITC"/>
          <w:b/>
        </w:rPr>
        <w:t xml:space="preserve">à </w:t>
      </w:r>
      <w:r w:rsidR="002A0FBA">
        <w:rPr>
          <w:rFonts w:ascii="Bradley Hand ITC" w:hAnsi="Bradley Hand ITC"/>
          <w:b/>
        </w:rPr>
        <w:t>228 086,79</w:t>
      </w:r>
      <w:r w:rsidRPr="00DC5C0A">
        <w:rPr>
          <w:rFonts w:ascii="Bradley Hand ITC" w:hAnsi="Bradley Hand ITC"/>
          <w:b/>
        </w:rPr>
        <w:t xml:space="preserve"> Euros</w:t>
      </w:r>
      <w:r w:rsidRPr="00DC5C0A">
        <w:rPr>
          <w:rFonts w:ascii="Bradley Hand ITC" w:hAnsi="Bradley Hand ITC"/>
        </w:rPr>
        <w:t xml:space="preserve"> et le montant de l’aide financière représentant 80 % de la dépense </w:t>
      </w:r>
      <w:proofErr w:type="spellStart"/>
      <w:r w:rsidRPr="00DC5C0A">
        <w:rPr>
          <w:rFonts w:ascii="Bradley Hand ITC" w:hAnsi="Bradley Hand ITC"/>
        </w:rPr>
        <w:t>subventionnable</w:t>
      </w:r>
      <w:proofErr w:type="spellEnd"/>
      <w:r w:rsidRPr="00DC5C0A">
        <w:rPr>
          <w:rFonts w:ascii="Bradley Hand ITC" w:hAnsi="Bradley Hand ITC"/>
        </w:rPr>
        <w:t xml:space="preserve">, sera au maximum de </w:t>
      </w:r>
      <w:r w:rsidR="002A0FBA">
        <w:rPr>
          <w:rFonts w:ascii="Bradley Hand ITC" w:hAnsi="Bradley Hand ITC"/>
          <w:b/>
        </w:rPr>
        <w:t>182 469,43</w:t>
      </w:r>
      <w:r w:rsidRPr="00DC5C0A">
        <w:rPr>
          <w:rFonts w:ascii="Bradley Hand ITC" w:hAnsi="Bradley Hand ITC"/>
          <w:b/>
        </w:rPr>
        <w:t xml:space="preserve"> Euros</w:t>
      </w:r>
      <w:r w:rsidRPr="00DC5C0A">
        <w:rPr>
          <w:rFonts w:ascii="Bradley Hand ITC" w:hAnsi="Bradley Hand ITC"/>
        </w:rPr>
        <w:t>.</w:t>
      </w:r>
    </w:p>
    <w:p w:rsidR="00DC5C0A" w:rsidRPr="00DC5C0A" w:rsidRDefault="00DC5C0A" w:rsidP="003D33AF">
      <w:pPr>
        <w:jc w:val="both"/>
        <w:rPr>
          <w:rFonts w:ascii="Bradley Hand ITC" w:hAnsi="Bradley Hand ITC"/>
        </w:rPr>
      </w:pPr>
    </w:p>
    <w:p w:rsidR="00DC5C0A" w:rsidRPr="00DC5C0A" w:rsidRDefault="00DC5C0A" w:rsidP="003D33AF">
      <w:pPr>
        <w:jc w:val="both"/>
        <w:rPr>
          <w:rFonts w:ascii="Bradley Hand ITC" w:hAnsi="Bradley Hand ITC"/>
        </w:rPr>
      </w:pPr>
      <w:r w:rsidRPr="00DC5C0A">
        <w:rPr>
          <w:rFonts w:ascii="Bradley Hand ITC" w:hAnsi="Bradley Hand ITC"/>
        </w:rPr>
        <w:t>Après en avoir délibéré, le Conseil Municipal, à l’unanimité décide :</w:t>
      </w:r>
    </w:p>
    <w:p w:rsidR="00DC5C0A" w:rsidRPr="00DC5C0A" w:rsidRDefault="00DC5C0A" w:rsidP="003D33AF">
      <w:pPr>
        <w:jc w:val="both"/>
        <w:rPr>
          <w:rFonts w:ascii="Bradley Hand ITC" w:hAnsi="Bradley Hand ITC"/>
        </w:rPr>
      </w:pPr>
    </w:p>
    <w:p w:rsidR="00DC5C0A" w:rsidRPr="00DC5C0A" w:rsidRDefault="00DC5C0A" w:rsidP="003D33AF">
      <w:pPr>
        <w:pStyle w:val="Paragraphedeliste"/>
        <w:numPr>
          <w:ilvl w:val="0"/>
          <w:numId w:val="1"/>
        </w:numPr>
        <w:jc w:val="both"/>
        <w:rPr>
          <w:rFonts w:ascii="Bradley Hand ITC" w:hAnsi="Bradley Hand ITC"/>
        </w:rPr>
      </w:pPr>
      <w:r w:rsidRPr="00DC5C0A">
        <w:rPr>
          <w:rFonts w:ascii="Bradley Hand ITC" w:hAnsi="Bradley Hand ITC"/>
          <w:b/>
        </w:rPr>
        <w:t>D’APPROUVER</w:t>
      </w:r>
      <w:r w:rsidRPr="00DC5C0A">
        <w:rPr>
          <w:rFonts w:ascii="Bradley Hand ITC" w:hAnsi="Bradley Hand ITC"/>
        </w:rPr>
        <w:t xml:space="preserve">  le projet de nettoyage des parcelles sus désignées sur une surface de </w:t>
      </w:r>
      <w:r w:rsidR="002A0FBA">
        <w:rPr>
          <w:rFonts w:ascii="Bradley Hand ITC" w:hAnsi="Bradley Hand ITC"/>
          <w:b/>
        </w:rPr>
        <w:t>144,12</w:t>
      </w:r>
      <w:r w:rsidRPr="00DC5C0A">
        <w:rPr>
          <w:rFonts w:ascii="Bradley Hand ITC" w:hAnsi="Bradley Hand ITC"/>
          <w:b/>
        </w:rPr>
        <w:t xml:space="preserve"> hectares</w:t>
      </w:r>
      <w:r w:rsidRPr="00DC5C0A">
        <w:rPr>
          <w:rFonts w:ascii="Bradley Hand ITC" w:hAnsi="Bradley Hand ITC"/>
        </w:rPr>
        <w:t> ;</w:t>
      </w:r>
    </w:p>
    <w:p w:rsidR="00DC5C0A" w:rsidRPr="00DC5C0A" w:rsidRDefault="00DC5C0A" w:rsidP="003D33AF">
      <w:pPr>
        <w:pStyle w:val="Paragraphedeliste"/>
        <w:jc w:val="both"/>
        <w:rPr>
          <w:rFonts w:ascii="Bradley Hand ITC" w:hAnsi="Bradley Hand ITC"/>
        </w:rPr>
      </w:pPr>
    </w:p>
    <w:p w:rsidR="00DC5C0A" w:rsidRPr="00DC5C0A" w:rsidRDefault="00DC5C0A" w:rsidP="003D33AF">
      <w:pPr>
        <w:pStyle w:val="Paragraphedeliste"/>
        <w:numPr>
          <w:ilvl w:val="0"/>
          <w:numId w:val="1"/>
        </w:numPr>
        <w:jc w:val="both"/>
        <w:rPr>
          <w:rFonts w:ascii="Bradley Hand ITC" w:hAnsi="Bradley Hand ITC"/>
        </w:rPr>
      </w:pPr>
      <w:r w:rsidRPr="00DC5C0A">
        <w:rPr>
          <w:rFonts w:ascii="Bradley Hand ITC" w:hAnsi="Bradley Hand ITC"/>
          <w:b/>
        </w:rPr>
        <w:t>DE DEPOSER</w:t>
      </w:r>
      <w:r w:rsidRPr="00DC5C0A">
        <w:rPr>
          <w:rFonts w:ascii="Bradley Hand ITC" w:hAnsi="Bradley Hand ITC"/>
        </w:rPr>
        <w:t xml:space="preserve"> un dossier de demande d’aide auprès de la DDTM pour un montant de </w:t>
      </w:r>
      <w:r w:rsidR="002A0FBA">
        <w:rPr>
          <w:rFonts w:ascii="Bradley Hand ITC" w:hAnsi="Bradley Hand ITC"/>
          <w:b/>
        </w:rPr>
        <w:t>182 469,43</w:t>
      </w:r>
      <w:r w:rsidRPr="00DC5C0A">
        <w:rPr>
          <w:rFonts w:ascii="Bradley Hand ITC" w:hAnsi="Bradley Hand ITC"/>
          <w:b/>
        </w:rPr>
        <w:t xml:space="preserve"> Euros</w:t>
      </w:r>
      <w:r w:rsidRPr="00DC5C0A">
        <w:rPr>
          <w:rFonts w:ascii="Bradley Hand ITC" w:hAnsi="Bradley Hand ITC"/>
        </w:rPr>
        <w:t> ;</w:t>
      </w:r>
    </w:p>
    <w:p w:rsidR="00DC5C0A" w:rsidRPr="00DC5C0A" w:rsidRDefault="00DC5C0A" w:rsidP="003D33AF">
      <w:pPr>
        <w:pStyle w:val="Paragraphedeliste"/>
        <w:jc w:val="both"/>
        <w:rPr>
          <w:rFonts w:ascii="Bradley Hand ITC" w:hAnsi="Bradley Hand ITC"/>
        </w:rPr>
      </w:pPr>
    </w:p>
    <w:p w:rsidR="00DC5C0A" w:rsidRPr="00DC5C0A" w:rsidRDefault="00DC5C0A" w:rsidP="003D33AF">
      <w:pPr>
        <w:pStyle w:val="Paragraphedeliste"/>
        <w:numPr>
          <w:ilvl w:val="0"/>
          <w:numId w:val="1"/>
        </w:numPr>
        <w:jc w:val="both"/>
        <w:rPr>
          <w:rFonts w:ascii="Bradley Hand ITC" w:hAnsi="Bradley Hand ITC"/>
        </w:rPr>
      </w:pPr>
      <w:r w:rsidRPr="00DC5C0A">
        <w:rPr>
          <w:rFonts w:ascii="Bradley Hand ITC" w:hAnsi="Bradley Hand ITC"/>
          <w:b/>
        </w:rPr>
        <w:t>D’AUTORISER</w:t>
      </w:r>
      <w:r w:rsidRPr="00DC5C0A">
        <w:rPr>
          <w:rFonts w:ascii="Bradley Hand ITC" w:hAnsi="Bradley Hand ITC"/>
        </w:rPr>
        <w:t xml:space="preserve"> Monsieur le Maire </w:t>
      </w:r>
      <w:r w:rsidRPr="00DC5C0A">
        <w:rPr>
          <w:rFonts w:ascii="Bradley Hand ITC" w:hAnsi="Bradley Hand ITC"/>
          <w:b/>
        </w:rPr>
        <w:t>à signer toutes les pièces nécessaires</w:t>
      </w:r>
      <w:r w:rsidRPr="00DC5C0A">
        <w:rPr>
          <w:rFonts w:ascii="Bradley Hand ITC" w:hAnsi="Bradley Hand ITC"/>
        </w:rPr>
        <w:t xml:space="preserve"> au dépôt de ce dossier ;</w:t>
      </w:r>
    </w:p>
    <w:p w:rsidR="00DC5C0A" w:rsidRPr="00DC5C0A" w:rsidRDefault="00DC5C0A" w:rsidP="003D33AF">
      <w:pPr>
        <w:pStyle w:val="Paragraphedeliste"/>
        <w:jc w:val="both"/>
        <w:rPr>
          <w:rFonts w:ascii="Bradley Hand ITC" w:hAnsi="Bradley Hand ITC"/>
        </w:rPr>
      </w:pPr>
    </w:p>
    <w:p w:rsidR="00DC5C0A" w:rsidRPr="00DC5C0A" w:rsidRDefault="00DC5C0A" w:rsidP="003D33AF">
      <w:pPr>
        <w:pStyle w:val="Paragraphedeliste"/>
        <w:numPr>
          <w:ilvl w:val="0"/>
          <w:numId w:val="1"/>
        </w:numPr>
        <w:jc w:val="both"/>
        <w:rPr>
          <w:rFonts w:ascii="Bradley Hand ITC" w:hAnsi="Bradley Hand ITC"/>
        </w:rPr>
      </w:pPr>
      <w:r w:rsidRPr="00DC5C0A">
        <w:rPr>
          <w:rFonts w:ascii="Bradley Hand ITC" w:hAnsi="Bradley Hand ITC"/>
          <w:b/>
        </w:rPr>
        <w:t>DE DESIGNER</w:t>
      </w:r>
      <w:r w:rsidRPr="00DC5C0A">
        <w:rPr>
          <w:rFonts w:ascii="Bradley Hand ITC" w:hAnsi="Bradley Hand ITC"/>
        </w:rPr>
        <w:t xml:space="preserve"> </w:t>
      </w:r>
      <w:r w:rsidRPr="00DC5C0A">
        <w:rPr>
          <w:rFonts w:ascii="Bradley Hand ITC" w:hAnsi="Bradley Hand ITC"/>
          <w:b/>
        </w:rPr>
        <w:t>l’O.N.F</w:t>
      </w:r>
      <w:r w:rsidRPr="00DC5C0A">
        <w:rPr>
          <w:rFonts w:ascii="Bradley Hand ITC" w:hAnsi="Bradley Hand ITC"/>
        </w:rPr>
        <w:t xml:space="preserve">. comme Assistant Technique à Donneur d’Ordre (ATDO) </w:t>
      </w:r>
    </w:p>
    <w:p w:rsidR="00DC5C0A" w:rsidRPr="00DC5C0A" w:rsidRDefault="00DC5C0A" w:rsidP="003D33AF">
      <w:pPr>
        <w:pStyle w:val="Paragraphedeliste"/>
        <w:jc w:val="both"/>
        <w:rPr>
          <w:rFonts w:ascii="Bradley Hand ITC" w:hAnsi="Bradley Hand ITC"/>
        </w:rPr>
      </w:pPr>
    </w:p>
    <w:p w:rsidR="00DC5C0A" w:rsidRPr="00DC5C0A" w:rsidRDefault="00DC5C0A" w:rsidP="003D33AF">
      <w:pPr>
        <w:pStyle w:val="Paragraphedeliste"/>
        <w:numPr>
          <w:ilvl w:val="0"/>
          <w:numId w:val="2"/>
        </w:numPr>
        <w:jc w:val="both"/>
        <w:rPr>
          <w:rFonts w:ascii="Bradley Hand ITC" w:hAnsi="Bradley Hand ITC"/>
        </w:rPr>
      </w:pPr>
      <w:r w:rsidRPr="00DC5C0A">
        <w:rPr>
          <w:rFonts w:ascii="Bradley Hand ITC" w:hAnsi="Bradley Hand ITC"/>
        </w:rPr>
        <w:t>pour la constitution de ce dossier,</w:t>
      </w:r>
    </w:p>
    <w:p w:rsidR="00DC5C0A" w:rsidRPr="00DC5C0A" w:rsidRDefault="00DC5C0A" w:rsidP="003D33AF">
      <w:pPr>
        <w:pStyle w:val="Paragraphedeliste"/>
        <w:numPr>
          <w:ilvl w:val="0"/>
          <w:numId w:val="2"/>
        </w:numPr>
        <w:jc w:val="both"/>
        <w:rPr>
          <w:rFonts w:ascii="Bradley Hand ITC" w:hAnsi="Bradley Hand ITC"/>
        </w:rPr>
      </w:pPr>
      <w:r w:rsidRPr="00DC5C0A">
        <w:rPr>
          <w:rFonts w:ascii="Bradley Hand ITC" w:hAnsi="Bradley Hand ITC"/>
        </w:rPr>
        <w:t>pour la réalisation du chantier, le suivi du dossier de demande d’aide (déclaration de commencement des travaux, demande d’acompte et de solde).</w:t>
      </w:r>
    </w:p>
    <w:p w:rsidR="00DC5C0A" w:rsidRPr="00DC5C0A" w:rsidRDefault="00DC5C0A" w:rsidP="003D33AF">
      <w:pPr>
        <w:jc w:val="both"/>
        <w:rPr>
          <w:rFonts w:ascii="Bradley Hand ITC" w:hAnsi="Bradley Hand ITC"/>
        </w:rPr>
      </w:pPr>
    </w:p>
    <w:p w:rsidR="00DC5C0A" w:rsidRDefault="00DC5C0A" w:rsidP="003D33AF">
      <w:pPr>
        <w:pStyle w:val="Paragraphedeliste"/>
        <w:numPr>
          <w:ilvl w:val="0"/>
          <w:numId w:val="1"/>
        </w:numPr>
        <w:jc w:val="both"/>
        <w:rPr>
          <w:rFonts w:ascii="Bradley Hand ITC" w:hAnsi="Bradley Hand ITC"/>
        </w:rPr>
      </w:pPr>
      <w:r w:rsidRPr="00DC5C0A">
        <w:rPr>
          <w:rFonts w:ascii="Bradley Hand ITC" w:hAnsi="Bradley Hand ITC"/>
          <w:b/>
        </w:rPr>
        <w:t>D’INSCRIRE</w:t>
      </w:r>
      <w:r w:rsidRPr="00DC5C0A">
        <w:rPr>
          <w:rFonts w:ascii="Bradley Hand ITC" w:hAnsi="Bradley Hand ITC"/>
        </w:rPr>
        <w:t xml:space="preserve"> au budget de la commune les sommes prévues en autofinancement si cette aide est allouée.</w:t>
      </w:r>
    </w:p>
    <w:p w:rsidR="00427D2A" w:rsidRDefault="00427D2A" w:rsidP="003D33AF">
      <w:pPr>
        <w:jc w:val="both"/>
        <w:rPr>
          <w:rFonts w:ascii="Bradley Hand ITC" w:hAnsi="Bradley Hand ITC"/>
        </w:rPr>
      </w:pPr>
    </w:p>
    <w:p w:rsidR="00427D2A" w:rsidRPr="00427D2A" w:rsidRDefault="00427D2A" w:rsidP="00427D2A">
      <w:pPr>
        <w:rPr>
          <w:rFonts w:ascii="Bradley Hand ITC" w:hAnsi="Bradley Hand ITC"/>
          <w:b/>
          <w:sz w:val="28"/>
          <w:szCs w:val="28"/>
          <w:u w:val="single"/>
        </w:rPr>
      </w:pPr>
      <w:r w:rsidRPr="00427D2A">
        <w:rPr>
          <w:rFonts w:ascii="Bradley Hand ITC" w:hAnsi="Bradley Hand ITC"/>
          <w:b/>
          <w:sz w:val="28"/>
          <w:szCs w:val="28"/>
          <w:u w:val="single"/>
        </w:rPr>
        <w:t>QUESTIONS DIVERSES</w:t>
      </w:r>
    </w:p>
    <w:p w:rsidR="00DC5C0A" w:rsidRDefault="00DC5C0A" w:rsidP="00DC5C0A">
      <w:pPr>
        <w:rPr>
          <w:rFonts w:ascii="Bradley Hand ITC" w:hAnsi="Bradley Hand ITC"/>
        </w:rPr>
      </w:pPr>
    </w:p>
    <w:p w:rsidR="00427D2A" w:rsidRDefault="00427D2A" w:rsidP="003D33AF">
      <w:pPr>
        <w:pStyle w:val="Paragraphedeliste"/>
        <w:numPr>
          <w:ilvl w:val="0"/>
          <w:numId w:val="1"/>
        </w:numPr>
        <w:jc w:val="both"/>
        <w:rPr>
          <w:rFonts w:ascii="Bradley Hand ITC" w:hAnsi="Bradley Hand ITC"/>
        </w:rPr>
      </w:pPr>
      <w:r w:rsidRPr="00427D2A">
        <w:rPr>
          <w:rFonts w:ascii="Bradley Hand ITC" w:hAnsi="Bradley Hand ITC"/>
          <w:u w:val="single"/>
        </w:rPr>
        <w:t>ESPACE TOURISTIQUE GITES</w:t>
      </w:r>
      <w:r>
        <w:rPr>
          <w:rFonts w:ascii="Bradley Hand ITC" w:hAnsi="Bradley Hand ITC"/>
        </w:rPr>
        <w:t xml:space="preserve"> : </w:t>
      </w:r>
      <w:r w:rsidRPr="00427D2A">
        <w:rPr>
          <w:rFonts w:ascii="Bradley Hand ITC" w:hAnsi="Bradley Hand ITC"/>
          <w:u w:val="single"/>
        </w:rPr>
        <w:t>OPERATION D’ARBRES EN ARBRES</w:t>
      </w:r>
      <w:r>
        <w:rPr>
          <w:rFonts w:ascii="Bradley Hand ITC" w:hAnsi="Bradley Hand ITC"/>
        </w:rPr>
        <w:t xml:space="preserve"> : </w:t>
      </w:r>
    </w:p>
    <w:p w:rsidR="00427D2A" w:rsidRDefault="00427D2A" w:rsidP="003D33AF">
      <w:pPr>
        <w:pStyle w:val="Paragraphedeliste"/>
        <w:jc w:val="both"/>
        <w:rPr>
          <w:rFonts w:ascii="Bradley Hand ITC" w:hAnsi="Bradley Hand ITC"/>
        </w:rPr>
      </w:pPr>
      <w:r>
        <w:rPr>
          <w:rFonts w:ascii="Bradley Hand ITC" w:hAnsi="Bradley Hand ITC"/>
        </w:rPr>
        <w:t>Au vu de l’expertise et des prescriptions de la paysagiste du CAUE des Landes, le dossier de la commune a reçu un avis favorable du Pays Landes de Gascogne pour l’attribution d’une subvention de 50 %, au titre de la procédure LEADER,  dans la limite de 15 000 € H.T. de travaux.</w:t>
      </w:r>
    </w:p>
    <w:p w:rsidR="00427D2A" w:rsidRDefault="00427D2A" w:rsidP="003D33AF">
      <w:pPr>
        <w:pStyle w:val="Paragraphedeliste"/>
        <w:jc w:val="both"/>
        <w:rPr>
          <w:rFonts w:ascii="Bradley Hand ITC" w:hAnsi="Bradley Hand ITC"/>
        </w:rPr>
      </w:pPr>
      <w:r>
        <w:rPr>
          <w:rFonts w:ascii="Bradley Hand ITC" w:hAnsi="Bradley Hand ITC"/>
        </w:rPr>
        <w:t>Monsieur Gilles LAPORTE est chargé de faire réaliser des devis</w:t>
      </w:r>
      <w:r w:rsidR="0039493F">
        <w:rPr>
          <w:rFonts w:ascii="Bradley Hand ITC" w:hAnsi="Bradley Hand ITC"/>
        </w:rPr>
        <w:t>, dans un délai de deux mois, lesquels</w:t>
      </w:r>
      <w:r>
        <w:rPr>
          <w:rFonts w:ascii="Bradley Hand ITC" w:hAnsi="Bradley Hand ITC"/>
        </w:rPr>
        <w:t>, une fois validés, permettront d’établir le plan de financement définitif de cette opération.</w:t>
      </w:r>
    </w:p>
    <w:p w:rsidR="00427D2A" w:rsidRDefault="00427D2A" w:rsidP="003D33AF">
      <w:pPr>
        <w:pStyle w:val="Paragraphedeliste"/>
        <w:jc w:val="both"/>
        <w:rPr>
          <w:rFonts w:ascii="Bradley Hand ITC" w:hAnsi="Bradley Hand ITC"/>
        </w:rPr>
      </w:pPr>
    </w:p>
    <w:p w:rsidR="00427D2A" w:rsidRDefault="00427D2A" w:rsidP="003D33AF">
      <w:pPr>
        <w:pStyle w:val="Paragraphedeliste"/>
        <w:numPr>
          <w:ilvl w:val="0"/>
          <w:numId w:val="1"/>
        </w:numPr>
        <w:jc w:val="both"/>
        <w:rPr>
          <w:rFonts w:ascii="Bradley Hand ITC" w:hAnsi="Bradley Hand ITC"/>
        </w:rPr>
      </w:pPr>
      <w:r w:rsidRPr="00EE38B7">
        <w:rPr>
          <w:rFonts w:ascii="Bradley Hand ITC" w:hAnsi="Bradley Hand ITC"/>
          <w:u w:val="single"/>
        </w:rPr>
        <w:t>ARRIVEE DU NOUVEAU PRETRE</w:t>
      </w:r>
      <w:r>
        <w:rPr>
          <w:rFonts w:ascii="Bradley Hand ITC" w:hAnsi="Bradley Hand ITC"/>
        </w:rPr>
        <w:t xml:space="preserve"> : Des travaux sont à </w:t>
      </w:r>
      <w:r w:rsidR="00EE38B7">
        <w:rPr>
          <w:rFonts w:ascii="Bradley Hand ITC" w:hAnsi="Bradley Hand ITC"/>
        </w:rPr>
        <w:t>réaliser</w:t>
      </w:r>
      <w:r>
        <w:rPr>
          <w:rFonts w:ascii="Bradley Hand ITC" w:hAnsi="Bradley Hand ITC"/>
        </w:rPr>
        <w:t xml:space="preserve"> au presbytère (huisseries ; sanitaire ; carrelage)</w:t>
      </w:r>
      <w:r w:rsidR="00EE38B7">
        <w:rPr>
          <w:rFonts w:ascii="Bradley Hand ITC" w:hAnsi="Bradley Hand ITC"/>
        </w:rPr>
        <w:t xml:space="preserve"> afin d’accueillir au mieux le nouveau prêtre.</w:t>
      </w:r>
      <w:r>
        <w:rPr>
          <w:rFonts w:ascii="Bradley Hand ITC" w:hAnsi="Bradley Hand ITC"/>
        </w:rPr>
        <w:t xml:space="preserve"> Nous sommes dans l’attente des devis.</w:t>
      </w:r>
    </w:p>
    <w:p w:rsidR="00427D2A" w:rsidRDefault="00427D2A" w:rsidP="003D33AF">
      <w:pPr>
        <w:pStyle w:val="Paragraphedeliste"/>
        <w:jc w:val="both"/>
        <w:rPr>
          <w:rFonts w:ascii="Bradley Hand ITC" w:hAnsi="Bradley Hand ITC"/>
        </w:rPr>
      </w:pPr>
      <w:r>
        <w:rPr>
          <w:rFonts w:ascii="Bradley Hand ITC" w:hAnsi="Bradley Hand ITC"/>
        </w:rPr>
        <w:t>Une convention de mise à disposition de ce bâtiment</w:t>
      </w:r>
      <w:r w:rsidR="00EE38B7">
        <w:rPr>
          <w:rFonts w:ascii="Bradley Hand ITC" w:hAnsi="Bradley Hand ITC"/>
        </w:rPr>
        <w:t xml:space="preserve"> avec le diocèse est envisagée.</w:t>
      </w:r>
    </w:p>
    <w:p w:rsidR="00EE38B7" w:rsidRDefault="00EE38B7" w:rsidP="003D33AF">
      <w:pPr>
        <w:pStyle w:val="Paragraphedeliste"/>
        <w:jc w:val="both"/>
        <w:rPr>
          <w:rFonts w:ascii="Bradley Hand ITC" w:hAnsi="Bradley Hand ITC"/>
        </w:rPr>
      </w:pPr>
    </w:p>
    <w:p w:rsidR="00EE38B7" w:rsidRDefault="00EE38B7" w:rsidP="003D33AF">
      <w:pPr>
        <w:pStyle w:val="Paragraphedeliste"/>
        <w:numPr>
          <w:ilvl w:val="0"/>
          <w:numId w:val="1"/>
        </w:numPr>
        <w:jc w:val="both"/>
        <w:rPr>
          <w:rFonts w:ascii="Bradley Hand ITC" w:hAnsi="Bradley Hand ITC"/>
        </w:rPr>
      </w:pPr>
      <w:r w:rsidRPr="00EE38B7">
        <w:rPr>
          <w:rFonts w:ascii="Bradley Hand ITC" w:hAnsi="Bradley Hand ITC"/>
          <w:u w:val="single"/>
        </w:rPr>
        <w:lastRenderedPageBreak/>
        <w:t>LOCAL VACANT CENTRE COMMERCIAL</w:t>
      </w:r>
      <w:r>
        <w:rPr>
          <w:rFonts w:ascii="Bradley Hand ITC" w:hAnsi="Bradley Hand ITC"/>
        </w:rPr>
        <w:t> : Une réunion est prévue le 19 juillet prochain avec la future esthéticienne qui souhaite s’y installer. Quelques menus aménagements sont à envisager.</w:t>
      </w:r>
    </w:p>
    <w:p w:rsidR="00EE38B7" w:rsidRDefault="00EE38B7" w:rsidP="003D33AF">
      <w:pPr>
        <w:pStyle w:val="Paragraphedeliste"/>
        <w:numPr>
          <w:ilvl w:val="0"/>
          <w:numId w:val="1"/>
        </w:numPr>
        <w:jc w:val="both"/>
        <w:rPr>
          <w:rFonts w:ascii="Bradley Hand ITC" w:hAnsi="Bradley Hand ITC"/>
        </w:rPr>
      </w:pPr>
      <w:r>
        <w:rPr>
          <w:rFonts w:ascii="Bradley Hand ITC" w:hAnsi="Bradley Hand ITC"/>
        </w:rPr>
        <w:t>Un marché public pour l’aménagement de parkings derrière la Mairie et aux gîtes forestiers sera lancé à la fin du mois d’août. Concernant l’Eglise, un marché public de maîtrise d’œuvre est également en cours de préparation.</w:t>
      </w:r>
    </w:p>
    <w:p w:rsidR="00EE38B7" w:rsidRDefault="00EE38B7" w:rsidP="003D33AF">
      <w:pPr>
        <w:ind w:left="360"/>
        <w:jc w:val="both"/>
        <w:rPr>
          <w:rFonts w:ascii="Bradley Hand ITC" w:hAnsi="Bradley Hand ITC"/>
        </w:rPr>
      </w:pPr>
    </w:p>
    <w:p w:rsidR="00EE38B7" w:rsidRDefault="00EE38B7" w:rsidP="003D33AF">
      <w:pPr>
        <w:pStyle w:val="Paragraphedeliste"/>
        <w:numPr>
          <w:ilvl w:val="0"/>
          <w:numId w:val="1"/>
        </w:numPr>
        <w:jc w:val="both"/>
        <w:rPr>
          <w:rFonts w:ascii="Bradley Hand ITC" w:hAnsi="Bradley Hand ITC"/>
        </w:rPr>
      </w:pPr>
      <w:r w:rsidRPr="003D33AF">
        <w:rPr>
          <w:rFonts w:ascii="Bradley Hand ITC" w:hAnsi="Bradley Hand ITC"/>
          <w:u w:val="single"/>
        </w:rPr>
        <w:t>PERIMETRE DE PROTECTION DU SITE DES FORGES</w:t>
      </w:r>
      <w:r w:rsidRPr="003D33AF">
        <w:rPr>
          <w:rFonts w:ascii="Bradley Hand ITC" w:hAnsi="Bradley Hand ITC"/>
        </w:rPr>
        <w:t> : A plusieurs reprises, la mise en place d’un périmètre de protection modifié, pour le site des forges, a été évoquée avec Monsieur Jean-Bernard FAIVRE, Architecte des Bâtiments de France. Ce dernier vient donc de proposer un nouveau périmètre et demande l’</w:t>
      </w:r>
      <w:r w:rsidR="003D33AF" w:rsidRPr="003D33AF">
        <w:rPr>
          <w:rFonts w:ascii="Bradley Hand ITC" w:hAnsi="Bradley Hand ITC"/>
        </w:rPr>
        <w:t xml:space="preserve">avis écrit de la commune afin de préparer le dossier utile à l’enquête publique. </w:t>
      </w:r>
      <w:r w:rsidR="003D33AF">
        <w:rPr>
          <w:rFonts w:ascii="Bradley Hand ITC" w:hAnsi="Bradley Hand ITC"/>
        </w:rPr>
        <w:t>Un courrier, approuvant sa proposition lui sera donc envoyé.</w:t>
      </w:r>
    </w:p>
    <w:p w:rsidR="003D33AF" w:rsidRPr="003D33AF" w:rsidRDefault="003D33AF" w:rsidP="003D33AF">
      <w:pPr>
        <w:pStyle w:val="Paragraphedeliste"/>
        <w:rPr>
          <w:rFonts w:ascii="Bradley Hand ITC" w:hAnsi="Bradley Hand ITC"/>
        </w:rPr>
      </w:pPr>
    </w:p>
    <w:p w:rsidR="003D33AF" w:rsidRDefault="003D33AF" w:rsidP="003D33AF">
      <w:pPr>
        <w:pStyle w:val="Paragraphedeliste"/>
        <w:numPr>
          <w:ilvl w:val="0"/>
          <w:numId w:val="1"/>
        </w:numPr>
        <w:jc w:val="both"/>
        <w:rPr>
          <w:rFonts w:ascii="Bradley Hand ITC" w:hAnsi="Bradley Hand ITC"/>
        </w:rPr>
      </w:pPr>
      <w:r>
        <w:rPr>
          <w:rFonts w:ascii="Bradley Hand ITC" w:hAnsi="Bradley Hand ITC"/>
        </w:rPr>
        <w:t>Une erreur sur la parcelle attribuée à Monsieur Patrice FUENTES pour l’installation de sa palombière a été constatée. De nouvelles propositions lui seront donc faites.</w:t>
      </w:r>
    </w:p>
    <w:p w:rsidR="003D33AF" w:rsidRPr="003D33AF" w:rsidRDefault="003D33AF" w:rsidP="003D33AF">
      <w:pPr>
        <w:pStyle w:val="Paragraphedeliste"/>
        <w:rPr>
          <w:rFonts w:ascii="Bradley Hand ITC" w:hAnsi="Bradley Hand ITC"/>
        </w:rPr>
      </w:pPr>
    </w:p>
    <w:p w:rsidR="003D33AF" w:rsidRDefault="003D33AF" w:rsidP="003D33AF">
      <w:pPr>
        <w:pStyle w:val="Paragraphedeliste"/>
        <w:numPr>
          <w:ilvl w:val="0"/>
          <w:numId w:val="1"/>
        </w:numPr>
        <w:jc w:val="both"/>
        <w:rPr>
          <w:rFonts w:ascii="Bradley Hand ITC" w:hAnsi="Bradley Hand ITC"/>
        </w:rPr>
      </w:pPr>
      <w:r>
        <w:rPr>
          <w:rFonts w:ascii="Bradley Hand ITC" w:hAnsi="Bradley Hand ITC"/>
        </w:rPr>
        <w:t xml:space="preserve">La commune règlera à l’Association Laïcité et République la somme de 450 € pour une formation intitulée « Les </w:t>
      </w:r>
      <w:proofErr w:type="spellStart"/>
      <w:r>
        <w:rPr>
          <w:rFonts w:ascii="Bradley Hand ITC" w:hAnsi="Bradley Hand ITC"/>
        </w:rPr>
        <w:t>élu-es</w:t>
      </w:r>
      <w:proofErr w:type="spellEnd"/>
      <w:r>
        <w:rPr>
          <w:rFonts w:ascii="Bradley Hand ITC" w:hAnsi="Bradley Hand ITC"/>
        </w:rPr>
        <w:t xml:space="preserve"> des collectivités locales et territoriales face au nouvel acte de décentralisation : les textes et les enjeux » qui se tiendra à Paris du 28 au 30 septembre pr</w:t>
      </w:r>
      <w:r w:rsidR="00176F98">
        <w:rPr>
          <w:rFonts w:ascii="Bradley Hand ITC" w:hAnsi="Bradley Hand ITC"/>
        </w:rPr>
        <w:t>ochain et à laquelle Monsieur Laporte est inscrit. Un ordre de mission lui sera donné et un compte rendu de ces deux journées lui sera réclamé.</w:t>
      </w:r>
    </w:p>
    <w:p w:rsidR="00176F98" w:rsidRPr="00176F98" w:rsidRDefault="00176F98" w:rsidP="00176F98">
      <w:pPr>
        <w:pStyle w:val="Paragraphedeliste"/>
        <w:rPr>
          <w:rFonts w:ascii="Bradley Hand ITC" w:hAnsi="Bradley Hand ITC"/>
        </w:rPr>
      </w:pPr>
    </w:p>
    <w:p w:rsidR="00176F98" w:rsidRDefault="00176F98" w:rsidP="003D33AF">
      <w:pPr>
        <w:pStyle w:val="Paragraphedeliste"/>
        <w:numPr>
          <w:ilvl w:val="0"/>
          <w:numId w:val="1"/>
        </w:numPr>
        <w:jc w:val="both"/>
        <w:rPr>
          <w:rFonts w:ascii="Bradley Hand ITC" w:hAnsi="Bradley Hand ITC"/>
        </w:rPr>
      </w:pPr>
      <w:r>
        <w:rPr>
          <w:rFonts w:ascii="Bradley Hand ITC" w:hAnsi="Bradley Hand ITC"/>
        </w:rPr>
        <w:t>Un devis a été réclamé pour traiter un ilot de trois gîtes contre les capricornes et les termites. Il en coûtera 1 652 € H.T.</w:t>
      </w:r>
    </w:p>
    <w:p w:rsidR="00176F98" w:rsidRPr="00176F98" w:rsidRDefault="00176F98" w:rsidP="00176F98">
      <w:pPr>
        <w:pStyle w:val="Paragraphedeliste"/>
        <w:rPr>
          <w:rFonts w:ascii="Bradley Hand ITC" w:hAnsi="Bradley Hand ITC"/>
        </w:rPr>
      </w:pPr>
    </w:p>
    <w:p w:rsidR="00176F98" w:rsidRDefault="00176F98" w:rsidP="003D33AF">
      <w:pPr>
        <w:pStyle w:val="Paragraphedeliste"/>
        <w:numPr>
          <w:ilvl w:val="0"/>
          <w:numId w:val="1"/>
        </w:numPr>
        <w:jc w:val="both"/>
        <w:rPr>
          <w:rFonts w:ascii="Bradley Hand ITC" w:hAnsi="Bradley Hand ITC"/>
        </w:rPr>
      </w:pPr>
      <w:r>
        <w:rPr>
          <w:rFonts w:ascii="Bradley Hand ITC" w:hAnsi="Bradley Hand ITC"/>
        </w:rPr>
        <w:t>Il est convenu qu’un débat sera à mener avant les fêtes patronales de 2013 concernant la présence prolongée de forains avant et après les fêtes.</w:t>
      </w:r>
    </w:p>
    <w:p w:rsidR="00176F98" w:rsidRPr="00176F98" w:rsidRDefault="00176F98" w:rsidP="00176F98">
      <w:pPr>
        <w:pStyle w:val="Paragraphedeliste"/>
        <w:rPr>
          <w:rFonts w:ascii="Bradley Hand ITC" w:hAnsi="Bradley Hand ITC"/>
        </w:rPr>
      </w:pPr>
    </w:p>
    <w:p w:rsidR="00176F98" w:rsidRDefault="00176F98" w:rsidP="00F32808">
      <w:pPr>
        <w:jc w:val="center"/>
        <w:rPr>
          <w:rFonts w:ascii="Bradley Hand ITC" w:hAnsi="Bradley Hand ITC"/>
        </w:rPr>
      </w:pPr>
      <w:r>
        <w:rPr>
          <w:rFonts w:ascii="Bradley Hand ITC" w:hAnsi="Bradley Hand ITC"/>
        </w:rPr>
        <w:t>L’ordre du jour étant épuisé, la séance est levée à 20 H 45.</w:t>
      </w:r>
    </w:p>
    <w:p w:rsidR="00176F98" w:rsidRDefault="00176F98" w:rsidP="00F32808">
      <w:pPr>
        <w:jc w:val="center"/>
        <w:rPr>
          <w:rFonts w:ascii="Bradley Hand ITC" w:hAnsi="Bradley Hand ITC"/>
        </w:rPr>
      </w:pPr>
    </w:p>
    <w:p w:rsidR="00176F98" w:rsidRPr="00176F98" w:rsidRDefault="00176F98" w:rsidP="00F32808">
      <w:pPr>
        <w:jc w:val="center"/>
        <w:rPr>
          <w:rFonts w:ascii="Bradley Hand ITC" w:hAnsi="Bradley Hand ITC"/>
        </w:rPr>
      </w:pPr>
      <w:r>
        <w:rPr>
          <w:rFonts w:ascii="Bradley Hand ITC" w:hAnsi="Bradley Hand ITC"/>
        </w:rPr>
        <w:t xml:space="preserve">Suivent les </w:t>
      </w:r>
      <w:r w:rsidR="00F32808">
        <w:rPr>
          <w:rFonts w:ascii="Bradley Hand ITC" w:hAnsi="Bradley Hand ITC"/>
        </w:rPr>
        <w:t>signatures.</w:t>
      </w:r>
    </w:p>
    <w:p w:rsidR="00EE38B7" w:rsidRDefault="00EE38B7" w:rsidP="00F32808">
      <w:pPr>
        <w:pStyle w:val="Paragraphedeliste"/>
        <w:jc w:val="center"/>
        <w:rPr>
          <w:rFonts w:ascii="Bradley Hand ITC" w:hAnsi="Bradley Hand ITC"/>
        </w:rPr>
      </w:pPr>
    </w:p>
    <w:p w:rsidR="00F32808" w:rsidRPr="00857A62" w:rsidRDefault="00F32808" w:rsidP="00F32808">
      <w:pPr>
        <w:rPr>
          <w:rFonts w:ascii="Bradley Hand ITC" w:hAnsi="Bradley Hand ITC" w:cs="Calligraph421 BT"/>
          <w:b/>
          <w:bCs/>
          <w:u w:val="single"/>
        </w:rPr>
      </w:pPr>
      <w:r w:rsidRPr="006A4DB5">
        <w:rPr>
          <w:rFonts w:ascii="Calligraph421 BT" w:hAnsi="Calligraph421 BT" w:cs="Calligraph421 BT"/>
          <w:b/>
          <w:bCs/>
        </w:rPr>
        <w:t xml:space="preserve">                                           </w:t>
      </w:r>
      <w:r w:rsidRPr="00857A62">
        <w:rPr>
          <w:rFonts w:ascii="Bradley Hand ITC" w:hAnsi="Bradley Hand ITC" w:cs="Calligraph421 BT"/>
          <w:b/>
          <w:bCs/>
          <w:u w:val="single"/>
        </w:rPr>
        <w:t xml:space="preserve">Jean-Luc BLANC-SIMON           </w:t>
      </w:r>
    </w:p>
    <w:p w:rsidR="00F32808" w:rsidRPr="00857A62" w:rsidRDefault="00F32808" w:rsidP="00F32808">
      <w:pPr>
        <w:rPr>
          <w:rFonts w:ascii="Bradley Hand ITC" w:hAnsi="Bradley Hand ITC" w:cs="Calligraph421 BT"/>
          <w:b/>
          <w:bCs/>
          <w:u w:val="single"/>
        </w:rPr>
      </w:pPr>
    </w:p>
    <w:p w:rsidR="00F32808" w:rsidRPr="00857A62" w:rsidRDefault="00F32808" w:rsidP="00F32808">
      <w:pPr>
        <w:rPr>
          <w:rFonts w:ascii="Bradley Hand ITC" w:hAnsi="Bradley Hand ITC" w:cs="Calligraph421 BT"/>
          <w:b/>
          <w:bCs/>
          <w:u w:val="single"/>
        </w:rPr>
      </w:pPr>
    </w:p>
    <w:p w:rsidR="00F32808" w:rsidRPr="00857A62" w:rsidRDefault="00F32808" w:rsidP="00F32808">
      <w:pPr>
        <w:rPr>
          <w:rFonts w:ascii="Bradley Hand ITC" w:hAnsi="Bradley Hand ITC" w:cs="Calligraph421 BT"/>
          <w:b/>
          <w:bCs/>
          <w:u w:val="single"/>
        </w:rPr>
      </w:pPr>
    </w:p>
    <w:p w:rsidR="00F32808" w:rsidRPr="00857A62" w:rsidRDefault="00F32808" w:rsidP="00F32808">
      <w:pPr>
        <w:rPr>
          <w:rFonts w:ascii="Bradley Hand ITC" w:hAnsi="Bradley Hand ITC" w:cs="Calligraph421 BT"/>
          <w:b/>
          <w:bCs/>
          <w:u w:val="single"/>
        </w:rPr>
      </w:pPr>
    </w:p>
    <w:p w:rsidR="00F32808" w:rsidRPr="00857A62" w:rsidRDefault="00F32808" w:rsidP="00F32808">
      <w:pPr>
        <w:rPr>
          <w:rFonts w:ascii="Bradley Hand ITC" w:hAnsi="Bradley Hand ITC" w:cs="Calligraph421 BT"/>
          <w:b/>
          <w:bCs/>
          <w:u w:val="single"/>
        </w:rPr>
      </w:pPr>
    </w:p>
    <w:p w:rsidR="00F32808" w:rsidRPr="00857A62" w:rsidRDefault="00F32808" w:rsidP="00F32808">
      <w:pPr>
        <w:rPr>
          <w:rFonts w:ascii="Bradley Hand ITC" w:hAnsi="Bradley Hand ITC" w:cs="Calligraph421 BT"/>
          <w:b/>
          <w:bCs/>
          <w:u w:val="single"/>
        </w:rPr>
      </w:pPr>
    </w:p>
    <w:p w:rsidR="00F32808" w:rsidRPr="00857A62" w:rsidRDefault="00F32808" w:rsidP="00F32808">
      <w:pPr>
        <w:rPr>
          <w:rFonts w:ascii="Bradley Hand ITC" w:hAnsi="Bradley Hand ITC" w:cs="Calligraph421 BT"/>
          <w:b/>
          <w:bCs/>
          <w:u w:val="single"/>
        </w:rPr>
      </w:pPr>
    </w:p>
    <w:p w:rsidR="00F32808" w:rsidRPr="00857A62" w:rsidRDefault="00F32808" w:rsidP="00F32808">
      <w:pPr>
        <w:rPr>
          <w:rFonts w:ascii="Bradley Hand ITC" w:hAnsi="Bradley Hand ITC" w:cs="Calligraph421 BT"/>
          <w:b/>
          <w:bCs/>
        </w:rPr>
      </w:pPr>
      <w:r w:rsidRPr="00857A62">
        <w:rPr>
          <w:rFonts w:ascii="Bradley Hand ITC" w:hAnsi="Bradley Hand ITC" w:cs="Calligraph421 BT"/>
          <w:b/>
          <w:bCs/>
          <w:u w:val="single"/>
        </w:rPr>
        <w:t>Angéline SOURIGUES</w:t>
      </w:r>
      <w:r w:rsidRPr="00857A62">
        <w:rPr>
          <w:rFonts w:ascii="Bradley Hand ITC" w:hAnsi="Bradley Hand ITC" w:cs="Calligraph421 BT"/>
          <w:b/>
          <w:bCs/>
        </w:rPr>
        <w:t xml:space="preserve">              </w:t>
      </w:r>
      <w:r w:rsidRPr="00857A62">
        <w:rPr>
          <w:rFonts w:ascii="Bradley Hand ITC" w:hAnsi="Bradley Hand ITC" w:cs="Calligraph421 BT"/>
          <w:b/>
          <w:bCs/>
          <w:u w:val="single"/>
        </w:rPr>
        <w:t>Serge DUPOUY</w:t>
      </w:r>
      <w:r w:rsidRPr="00857A62">
        <w:rPr>
          <w:rFonts w:ascii="Bradley Hand ITC" w:hAnsi="Bradley Hand ITC" w:cs="Calligraph421 BT"/>
          <w:b/>
          <w:bCs/>
        </w:rPr>
        <w:t xml:space="preserve">                 </w:t>
      </w:r>
      <w:r w:rsidRPr="00857A62">
        <w:rPr>
          <w:rFonts w:ascii="Bradley Hand ITC" w:hAnsi="Bradley Hand ITC" w:cs="Calligraph421 BT"/>
          <w:b/>
          <w:bCs/>
          <w:u w:val="single"/>
        </w:rPr>
        <w:t>Valérie GARDEILS</w:t>
      </w:r>
      <w:r w:rsidRPr="00857A62">
        <w:rPr>
          <w:rFonts w:ascii="Bradley Hand ITC" w:hAnsi="Bradley Hand ITC" w:cs="Calligraph421 BT"/>
          <w:b/>
          <w:bCs/>
        </w:rPr>
        <w:t xml:space="preserve">         </w:t>
      </w: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F32808" w:rsidRDefault="00F32808" w:rsidP="00F32808">
      <w:pPr>
        <w:rPr>
          <w:rFonts w:ascii="Bradley Hand ITC" w:hAnsi="Bradley Hand ITC" w:cs="Calligraph421 BT"/>
          <w:b/>
          <w:bCs/>
        </w:rPr>
      </w:pPr>
      <w:r w:rsidRPr="00F32808">
        <w:rPr>
          <w:rFonts w:ascii="Bradley Hand ITC" w:hAnsi="Bradley Hand ITC" w:cs="Calligraph421 BT"/>
          <w:b/>
          <w:bCs/>
          <w:u w:val="single"/>
        </w:rPr>
        <w:t>Jean FORNIER de LACHAUX</w:t>
      </w:r>
      <w:r w:rsidRPr="00F32808">
        <w:rPr>
          <w:rFonts w:ascii="Bradley Hand ITC" w:hAnsi="Bradley Hand ITC" w:cs="Calligraph421 BT"/>
          <w:b/>
          <w:bCs/>
        </w:rPr>
        <w:t xml:space="preserve">          </w:t>
      </w:r>
      <w:r>
        <w:rPr>
          <w:rFonts w:ascii="Bradley Hand ITC" w:hAnsi="Bradley Hand ITC" w:cs="Calligraph421 BT"/>
          <w:b/>
          <w:bCs/>
        </w:rPr>
        <w:t xml:space="preserve">                                </w:t>
      </w:r>
      <w:r w:rsidRPr="00F32808">
        <w:rPr>
          <w:rFonts w:ascii="Bradley Hand ITC" w:hAnsi="Bradley Hand ITC" w:cs="Calligraph421 BT"/>
          <w:b/>
          <w:bCs/>
        </w:rPr>
        <w:t xml:space="preserve">           </w:t>
      </w:r>
      <w:r w:rsidRPr="00F32808">
        <w:rPr>
          <w:rFonts w:ascii="Bradley Hand ITC" w:hAnsi="Bradley Hand ITC" w:cs="Calligraph421 BT"/>
          <w:b/>
          <w:bCs/>
          <w:u w:val="single"/>
        </w:rPr>
        <w:t>Gilles LAPORTE</w:t>
      </w:r>
    </w:p>
    <w:p w:rsidR="00F32808" w:rsidRPr="00F32808"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857A62" w:rsidRDefault="00F32808" w:rsidP="00F32808">
      <w:pPr>
        <w:rPr>
          <w:rFonts w:ascii="Bradley Hand ITC" w:hAnsi="Bradley Hand ITC" w:cs="Calligraph421 BT"/>
          <w:b/>
          <w:bCs/>
        </w:rPr>
      </w:pPr>
    </w:p>
    <w:p w:rsidR="00F32808" w:rsidRPr="00F32808" w:rsidRDefault="00F32808" w:rsidP="00F32808">
      <w:pPr>
        <w:rPr>
          <w:rFonts w:ascii="Bradley Hand ITC" w:hAnsi="Bradley Hand ITC" w:cs="Calligraph421 BT"/>
          <w:b/>
          <w:bCs/>
        </w:rPr>
      </w:pPr>
      <w:r w:rsidRPr="00857A62">
        <w:rPr>
          <w:rFonts w:ascii="Bradley Hand ITC" w:hAnsi="Bradley Hand ITC" w:cs="Calligraph421 BT"/>
          <w:b/>
          <w:bCs/>
          <w:u w:val="single"/>
        </w:rPr>
        <w:t>Jean-Christophe ELINEAU</w:t>
      </w:r>
      <w:r w:rsidRPr="00857A62">
        <w:rPr>
          <w:rFonts w:ascii="Bradley Hand ITC" w:hAnsi="Bradley Hand ITC" w:cs="Calligraph421 BT"/>
          <w:b/>
          <w:bCs/>
        </w:rPr>
        <w:t xml:space="preserve">   </w:t>
      </w:r>
      <w:r>
        <w:rPr>
          <w:rFonts w:ascii="Bradley Hand ITC" w:hAnsi="Bradley Hand ITC" w:cs="Calligraph421 BT"/>
          <w:b/>
          <w:bCs/>
        </w:rPr>
        <w:t xml:space="preserve">        </w:t>
      </w:r>
      <w:r w:rsidRPr="00857A62">
        <w:rPr>
          <w:rFonts w:ascii="Bradley Hand ITC" w:hAnsi="Bradley Hand ITC" w:cs="Calligraph421 BT"/>
          <w:b/>
          <w:bCs/>
        </w:rPr>
        <w:t xml:space="preserve">      </w:t>
      </w:r>
      <w:r w:rsidRPr="00F32808">
        <w:rPr>
          <w:rFonts w:ascii="Bradley Hand ITC" w:hAnsi="Bradley Hand ITC" w:cs="Calligraph421 BT"/>
          <w:b/>
          <w:bCs/>
          <w:u w:val="single"/>
        </w:rPr>
        <w:t>Jacques LAFITTE</w:t>
      </w:r>
      <w:r w:rsidRPr="00F32808">
        <w:rPr>
          <w:rFonts w:ascii="Bradley Hand ITC" w:hAnsi="Bradley Hand ITC" w:cs="Calligraph421 BT"/>
          <w:b/>
          <w:bCs/>
        </w:rPr>
        <w:t xml:space="preserve">                        </w:t>
      </w:r>
      <w:r w:rsidRPr="00F32808">
        <w:rPr>
          <w:rFonts w:ascii="Bradley Hand ITC" w:hAnsi="Bradley Hand ITC" w:cs="Calligraph421 BT"/>
          <w:b/>
          <w:bCs/>
          <w:u w:val="single"/>
        </w:rPr>
        <w:t>Jessy PÉAN</w:t>
      </w:r>
    </w:p>
    <w:p w:rsidR="00F32808" w:rsidRPr="00F32808" w:rsidRDefault="00F32808" w:rsidP="00F32808">
      <w:pPr>
        <w:pStyle w:val="Paragraphedeliste"/>
        <w:jc w:val="center"/>
        <w:rPr>
          <w:rFonts w:ascii="Bradley Hand ITC" w:hAnsi="Bradley Hand ITC"/>
        </w:rPr>
      </w:pPr>
    </w:p>
    <w:p w:rsidR="00427D2A" w:rsidRPr="00F32808" w:rsidRDefault="00427D2A" w:rsidP="00F32808">
      <w:pPr>
        <w:pStyle w:val="Paragraphedeliste"/>
        <w:jc w:val="center"/>
        <w:rPr>
          <w:rFonts w:ascii="Bradley Hand ITC" w:hAnsi="Bradley Hand ITC"/>
        </w:rPr>
      </w:pPr>
    </w:p>
    <w:p w:rsidR="00427D2A" w:rsidRPr="00427D2A" w:rsidRDefault="00427D2A" w:rsidP="00F32808">
      <w:pPr>
        <w:pStyle w:val="Paragraphedeliste"/>
        <w:jc w:val="center"/>
        <w:rPr>
          <w:rFonts w:ascii="Bradley Hand ITC" w:hAnsi="Bradley Hand ITC"/>
        </w:rPr>
      </w:pPr>
    </w:p>
    <w:p w:rsidR="00465847" w:rsidRPr="00DC5C0A" w:rsidRDefault="00465847" w:rsidP="003D33AF">
      <w:pPr>
        <w:jc w:val="both"/>
        <w:rPr>
          <w:rFonts w:ascii="Bradley Hand ITC" w:hAnsi="Bradley Hand ITC"/>
          <w:b/>
          <w:sz w:val="18"/>
          <w:szCs w:val="18"/>
        </w:rPr>
      </w:pPr>
    </w:p>
    <w:p w:rsidR="00A01443" w:rsidRPr="000A28EA" w:rsidRDefault="00A01443">
      <w:pPr>
        <w:rPr>
          <w:rFonts w:ascii="Bradley Hand ITC" w:hAnsi="Bradley Hand ITC"/>
        </w:rPr>
      </w:pPr>
    </w:p>
    <w:sectPr w:rsidR="00A01443" w:rsidRPr="000A28E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A4A" w:rsidRDefault="00D74A4A" w:rsidP="00B57444">
      <w:r>
        <w:separator/>
      </w:r>
    </w:p>
  </w:endnote>
  <w:endnote w:type="continuationSeparator" w:id="0">
    <w:p w:rsidR="00D74A4A" w:rsidRDefault="00D74A4A" w:rsidP="00B57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adley Hand ITC">
    <w:panose1 w:val="03070402050302030203"/>
    <w:charset w:val="00"/>
    <w:family w:val="script"/>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794576"/>
      <w:docPartObj>
        <w:docPartGallery w:val="Page Numbers (Bottom of Page)"/>
        <w:docPartUnique/>
      </w:docPartObj>
    </w:sdtPr>
    <w:sdtContent>
      <w:p w:rsidR="00B57444" w:rsidRDefault="00B57444">
        <w:pPr>
          <w:pStyle w:val="Pieddepage"/>
          <w:jc w:val="right"/>
        </w:pPr>
        <w:r>
          <w:fldChar w:fldCharType="begin"/>
        </w:r>
        <w:r>
          <w:instrText>PAGE   \* MERGEFORMAT</w:instrText>
        </w:r>
        <w:r>
          <w:fldChar w:fldCharType="separate"/>
        </w:r>
        <w:r>
          <w:rPr>
            <w:noProof/>
          </w:rPr>
          <w:t>1</w:t>
        </w:r>
        <w:r>
          <w:fldChar w:fldCharType="end"/>
        </w:r>
      </w:p>
    </w:sdtContent>
  </w:sdt>
  <w:p w:rsidR="00B57444" w:rsidRDefault="00B5744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A4A" w:rsidRDefault="00D74A4A" w:rsidP="00B57444">
      <w:r>
        <w:separator/>
      </w:r>
    </w:p>
  </w:footnote>
  <w:footnote w:type="continuationSeparator" w:id="0">
    <w:p w:rsidR="00D74A4A" w:rsidRDefault="00D74A4A" w:rsidP="00B574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F08"/>
    <w:multiLevelType w:val="hybridMultilevel"/>
    <w:tmpl w:val="CC8EFEB0"/>
    <w:lvl w:ilvl="0" w:tplc="B4827102">
      <w:start w:val="13"/>
      <w:numFmt w:val="bullet"/>
      <w:lvlText w:val="-"/>
      <w:lvlJc w:val="left"/>
      <w:pPr>
        <w:ind w:left="720" w:hanging="360"/>
      </w:pPr>
      <w:rPr>
        <w:rFonts w:ascii="Bradley Hand ITC" w:eastAsia="Times New Roman" w:hAnsi="Bradley Hand IT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D353C8"/>
    <w:multiLevelType w:val="hybridMultilevel"/>
    <w:tmpl w:val="735ACA6E"/>
    <w:lvl w:ilvl="0" w:tplc="79E83E6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A95500"/>
    <w:multiLevelType w:val="hybridMultilevel"/>
    <w:tmpl w:val="9EA0E990"/>
    <w:lvl w:ilvl="0" w:tplc="90AC7F56">
      <w:start w:val="1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6336309"/>
    <w:multiLevelType w:val="hybridMultilevel"/>
    <w:tmpl w:val="C07A7D24"/>
    <w:lvl w:ilvl="0" w:tplc="ED2AF24A">
      <w:start w:val="13"/>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847"/>
    <w:rsid w:val="000A28EA"/>
    <w:rsid w:val="00176F98"/>
    <w:rsid w:val="002A0FBA"/>
    <w:rsid w:val="0039493F"/>
    <w:rsid w:val="003D33AF"/>
    <w:rsid w:val="00427D2A"/>
    <w:rsid w:val="00465847"/>
    <w:rsid w:val="00A01443"/>
    <w:rsid w:val="00B57444"/>
    <w:rsid w:val="00D74A4A"/>
    <w:rsid w:val="00D9689B"/>
    <w:rsid w:val="00DC5C0A"/>
    <w:rsid w:val="00EE38B7"/>
    <w:rsid w:val="00F32808"/>
    <w:rsid w:val="00FD17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47"/>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semiHidden/>
    <w:unhideWhenUsed/>
    <w:qFormat/>
    <w:rsid w:val="00465847"/>
    <w:pPr>
      <w:keepNext/>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465847"/>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465847"/>
    <w:pPr>
      <w:ind w:left="720"/>
      <w:contextualSpacing/>
    </w:pPr>
  </w:style>
  <w:style w:type="table" w:styleId="Grilledutableau">
    <w:name w:val="Table Grid"/>
    <w:basedOn w:val="TableauNormal"/>
    <w:uiPriority w:val="59"/>
    <w:rsid w:val="00FD1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57444"/>
    <w:pPr>
      <w:tabs>
        <w:tab w:val="center" w:pos="4536"/>
        <w:tab w:val="right" w:pos="9072"/>
      </w:tabs>
    </w:pPr>
  </w:style>
  <w:style w:type="character" w:customStyle="1" w:styleId="En-tteCar">
    <w:name w:val="En-tête Car"/>
    <w:basedOn w:val="Policepardfaut"/>
    <w:link w:val="En-tte"/>
    <w:uiPriority w:val="99"/>
    <w:rsid w:val="00B57444"/>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B57444"/>
    <w:pPr>
      <w:tabs>
        <w:tab w:val="center" w:pos="4536"/>
        <w:tab w:val="right" w:pos="9072"/>
      </w:tabs>
    </w:pPr>
  </w:style>
  <w:style w:type="character" w:customStyle="1" w:styleId="PieddepageCar">
    <w:name w:val="Pied de page Car"/>
    <w:basedOn w:val="Policepardfaut"/>
    <w:link w:val="Pieddepage"/>
    <w:uiPriority w:val="99"/>
    <w:rsid w:val="00B57444"/>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47"/>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semiHidden/>
    <w:unhideWhenUsed/>
    <w:qFormat/>
    <w:rsid w:val="00465847"/>
    <w:pPr>
      <w:keepNext/>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465847"/>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465847"/>
    <w:pPr>
      <w:ind w:left="720"/>
      <w:contextualSpacing/>
    </w:pPr>
  </w:style>
  <w:style w:type="table" w:styleId="Grilledutableau">
    <w:name w:val="Table Grid"/>
    <w:basedOn w:val="TableauNormal"/>
    <w:uiPriority w:val="59"/>
    <w:rsid w:val="00FD1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57444"/>
    <w:pPr>
      <w:tabs>
        <w:tab w:val="center" w:pos="4536"/>
        <w:tab w:val="right" w:pos="9072"/>
      </w:tabs>
    </w:pPr>
  </w:style>
  <w:style w:type="character" w:customStyle="1" w:styleId="En-tteCar">
    <w:name w:val="En-tête Car"/>
    <w:basedOn w:val="Policepardfaut"/>
    <w:link w:val="En-tte"/>
    <w:uiPriority w:val="99"/>
    <w:rsid w:val="00B57444"/>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B57444"/>
    <w:pPr>
      <w:tabs>
        <w:tab w:val="center" w:pos="4536"/>
        <w:tab w:val="right" w:pos="9072"/>
      </w:tabs>
    </w:pPr>
  </w:style>
  <w:style w:type="character" w:customStyle="1" w:styleId="PieddepageCar">
    <w:name w:val="Pied de page Car"/>
    <w:basedOn w:val="Policepardfaut"/>
    <w:link w:val="Pieddepage"/>
    <w:uiPriority w:val="99"/>
    <w:rsid w:val="00B57444"/>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1823</Words>
  <Characters>10032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8</cp:revision>
  <cp:lastPrinted>2012-09-07T07:51:00Z</cp:lastPrinted>
  <dcterms:created xsi:type="dcterms:W3CDTF">2012-07-18T09:44:00Z</dcterms:created>
  <dcterms:modified xsi:type="dcterms:W3CDTF">2012-09-07T07:54:00Z</dcterms:modified>
</cp:coreProperties>
</file>