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C6E" w:rsidRPr="006B2666" w:rsidRDefault="006B2666" w:rsidP="006B2666">
      <w:pPr>
        <w:spacing w:after="0" w:line="240" w:lineRule="auto"/>
        <w:jc w:val="center"/>
        <w:rPr>
          <w:rFonts w:ascii="Bradley Hand ITC" w:hAnsi="Bradley Hand ITC"/>
          <w:b/>
          <w:sz w:val="36"/>
          <w:szCs w:val="36"/>
          <w:u w:val="single"/>
        </w:rPr>
      </w:pPr>
      <w:bookmarkStart w:id="0" w:name="_GoBack"/>
      <w:bookmarkEnd w:id="0"/>
      <w:r w:rsidRPr="006B2666">
        <w:rPr>
          <w:rFonts w:ascii="Bradley Hand ITC" w:hAnsi="Bradley Hand ITC"/>
          <w:b/>
          <w:sz w:val="36"/>
          <w:szCs w:val="36"/>
          <w:u w:val="single"/>
        </w:rPr>
        <w:t>PROCES-VERBAL SEANCE DU 17 SEPTEMBRE 2012</w:t>
      </w:r>
    </w:p>
    <w:p w:rsidR="006B2666" w:rsidRDefault="006B2666" w:rsidP="006B2666">
      <w:pPr>
        <w:spacing w:after="0" w:line="240" w:lineRule="auto"/>
        <w:rPr>
          <w:rFonts w:ascii="Bradley Hand ITC" w:hAnsi="Bradley Hand ITC"/>
          <w:sz w:val="24"/>
          <w:szCs w:val="24"/>
        </w:rPr>
      </w:pPr>
    </w:p>
    <w:p w:rsidR="006B2666" w:rsidRPr="006B2666" w:rsidRDefault="006B2666" w:rsidP="006B2666">
      <w:pPr>
        <w:pStyle w:val="Titre2"/>
        <w:jc w:val="both"/>
        <w:rPr>
          <w:rFonts w:ascii="Bradley Hand ITC" w:hAnsi="Bradley Hand ITC"/>
        </w:rPr>
      </w:pPr>
      <w:r w:rsidRPr="006B2666">
        <w:rPr>
          <w:rFonts w:ascii="Bradley Hand ITC" w:hAnsi="Bradley Hand ITC"/>
        </w:rPr>
        <w:t>L’AN DEUX MIL DOUZE</w:t>
      </w:r>
    </w:p>
    <w:p w:rsidR="006B2666" w:rsidRDefault="006B2666" w:rsidP="006B2666">
      <w:pPr>
        <w:spacing w:line="240" w:lineRule="auto"/>
        <w:jc w:val="both"/>
        <w:rPr>
          <w:rFonts w:ascii="Bradley Hand ITC" w:hAnsi="Bradley Hand ITC"/>
          <w:b/>
          <w:sz w:val="24"/>
          <w:szCs w:val="24"/>
        </w:rPr>
      </w:pPr>
      <w:r w:rsidRPr="006B2666">
        <w:rPr>
          <w:rFonts w:ascii="Bradley Hand ITC" w:hAnsi="Bradley Hand ITC"/>
          <w:sz w:val="24"/>
          <w:szCs w:val="24"/>
        </w:rPr>
        <w:t xml:space="preserve">Le </w:t>
      </w:r>
      <w:r w:rsidRPr="006B2666">
        <w:rPr>
          <w:rFonts w:ascii="Bradley Hand ITC" w:hAnsi="Bradley Hand ITC"/>
          <w:b/>
          <w:sz w:val="24"/>
          <w:szCs w:val="24"/>
        </w:rPr>
        <w:t>DIX SEPT DU MOIS DE SEPTEMBRE à 18 H 30</w:t>
      </w:r>
    </w:p>
    <w:p w:rsidR="006B2666" w:rsidRPr="006B2666" w:rsidRDefault="006B2666" w:rsidP="006B2666">
      <w:pPr>
        <w:spacing w:line="240" w:lineRule="auto"/>
        <w:jc w:val="both"/>
        <w:rPr>
          <w:rFonts w:ascii="Bradley Hand ITC" w:hAnsi="Bradley Hand ITC"/>
          <w:b/>
          <w:bCs/>
          <w:sz w:val="24"/>
          <w:szCs w:val="24"/>
        </w:rPr>
      </w:pPr>
      <w:r w:rsidRPr="006B2666">
        <w:rPr>
          <w:rFonts w:ascii="Bradley Hand ITC" w:hAnsi="Bradley Hand ITC"/>
          <w:sz w:val="24"/>
          <w:szCs w:val="24"/>
        </w:rPr>
        <w:t xml:space="preserve">Le Conseil Municipal de la commune de BROCAS, dûment convoqué, s’est réuni en session ordinaire à la Mairie, sous la présidence de </w:t>
      </w:r>
      <w:r w:rsidRPr="006B2666">
        <w:rPr>
          <w:rFonts w:ascii="Bradley Hand ITC" w:hAnsi="Bradley Hand ITC"/>
          <w:b/>
          <w:bCs/>
          <w:sz w:val="24"/>
          <w:szCs w:val="24"/>
        </w:rPr>
        <w:t>Monsieur Jean-Luc BLANC-SIMON,</w:t>
      </w:r>
      <w:r w:rsidRPr="006B2666">
        <w:rPr>
          <w:rFonts w:ascii="Bradley Hand ITC" w:hAnsi="Bradley Hand ITC"/>
          <w:sz w:val="24"/>
          <w:szCs w:val="24"/>
        </w:rPr>
        <w:t xml:space="preserve"> </w:t>
      </w:r>
      <w:r w:rsidRPr="006B2666">
        <w:rPr>
          <w:rFonts w:ascii="Bradley Hand ITC" w:hAnsi="Bradley Hand ITC"/>
          <w:b/>
          <w:bCs/>
          <w:sz w:val="24"/>
          <w:szCs w:val="24"/>
        </w:rPr>
        <w:t>Maire.</w:t>
      </w:r>
    </w:p>
    <w:p w:rsidR="006B2666" w:rsidRPr="006B2666" w:rsidRDefault="006B2666" w:rsidP="006B2666">
      <w:pPr>
        <w:spacing w:line="240" w:lineRule="auto"/>
        <w:rPr>
          <w:rFonts w:ascii="Bradley Hand ITC" w:hAnsi="Bradley Hand ITC"/>
          <w:sz w:val="24"/>
          <w:szCs w:val="24"/>
        </w:rPr>
      </w:pPr>
      <w:r w:rsidRPr="006B2666">
        <w:rPr>
          <w:rFonts w:ascii="Bradley Hand ITC" w:hAnsi="Bradley Hand ITC"/>
          <w:b/>
          <w:bCs/>
          <w:sz w:val="24"/>
          <w:szCs w:val="24"/>
          <w:u w:val="single"/>
        </w:rPr>
        <w:t>Date de la convocation</w:t>
      </w:r>
      <w:r w:rsidRPr="006B2666">
        <w:rPr>
          <w:rFonts w:ascii="Bradley Hand ITC" w:hAnsi="Bradley Hand ITC"/>
          <w:sz w:val="24"/>
          <w:szCs w:val="24"/>
        </w:rPr>
        <w:t xml:space="preserve"> : </w:t>
      </w:r>
      <w:r>
        <w:rPr>
          <w:rFonts w:ascii="Bradley Hand ITC" w:hAnsi="Bradley Hand ITC"/>
          <w:sz w:val="24"/>
          <w:szCs w:val="24"/>
        </w:rPr>
        <w:t>11 SEPTEMBRE 2012</w:t>
      </w:r>
    </w:p>
    <w:p w:rsidR="006B2666" w:rsidRPr="006B2666" w:rsidRDefault="006B2666" w:rsidP="006B2666">
      <w:pPr>
        <w:spacing w:line="240" w:lineRule="auto"/>
        <w:jc w:val="both"/>
        <w:rPr>
          <w:rFonts w:ascii="Bradley Hand ITC" w:hAnsi="Bradley Hand ITC"/>
          <w:sz w:val="24"/>
          <w:szCs w:val="24"/>
        </w:rPr>
      </w:pPr>
      <w:r w:rsidRPr="006B2666">
        <w:rPr>
          <w:rFonts w:ascii="Bradley Hand ITC" w:hAnsi="Bradley Hand ITC"/>
          <w:b/>
          <w:bCs/>
          <w:sz w:val="24"/>
          <w:szCs w:val="24"/>
          <w:u w:val="single"/>
        </w:rPr>
        <w:t>ETAIENT PRESENTS</w:t>
      </w:r>
      <w:r w:rsidRPr="006B2666">
        <w:rPr>
          <w:rFonts w:ascii="Bradley Hand ITC" w:hAnsi="Bradley Hand ITC"/>
          <w:sz w:val="24"/>
          <w:szCs w:val="24"/>
        </w:rPr>
        <w:t xml:space="preserve"> : M. Jean-Luc BLANC-SIMON – MME Angélina SOURIGUES – M. Serge DUPOUY – MME Valérie GARDEILS – MME Nelly GILLET – M. Jean FORNIER de LACHAUX – M. Jean-Pierre LASSALLE – MME Fabienne SCHAERER – M. Alain MARCHAL </w:t>
      </w:r>
      <w:r w:rsidR="00D46832">
        <w:rPr>
          <w:rFonts w:ascii="Bradley Hand ITC" w:hAnsi="Bradley Hand ITC"/>
          <w:sz w:val="24"/>
          <w:szCs w:val="24"/>
        </w:rPr>
        <w:t xml:space="preserve">- </w:t>
      </w:r>
      <w:r w:rsidRPr="006B2666">
        <w:rPr>
          <w:rFonts w:ascii="Bradley Hand ITC" w:hAnsi="Bradley Hand ITC"/>
          <w:sz w:val="24"/>
          <w:szCs w:val="24"/>
        </w:rPr>
        <w:t xml:space="preserve">M. Jacques LAFITTE – M. Jean-Jacques LESBATS – MME Jessy PEAN – </w:t>
      </w:r>
    </w:p>
    <w:p w:rsidR="006B2666" w:rsidRDefault="006B2666" w:rsidP="006B2666">
      <w:pPr>
        <w:spacing w:line="240" w:lineRule="auto"/>
        <w:jc w:val="both"/>
        <w:rPr>
          <w:rFonts w:ascii="Bradley Hand ITC" w:hAnsi="Bradley Hand ITC"/>
          <w:sz w:val="24"/>
          <w:szCs w:val="24"/>
        </w:rPr>
      </w:pPr>
      <w:r w:rsidRPr="006B2666">
        <w:rPr>
          <w:rFonts w:ascii="Bradley Hand ITC" w:hAnsi="Bradley Hand ITC"/>
          <w:b/>
          <w:sz w:val="24"/>
          <w:szCs w:val="24"/>
          <w:u w:val="single"/>
        </w:rPr>
        <w:t>ABSENTS EXCUSES</w:t>
      </w:r>
      <w:r w:rsidRPr="006B2666">
        <w:rPr>
          <w:rFonts w:ascii="Bradley Hand ITC" w:hAnsi="Bradley Hand ITC"/>
          <w:sz w:val="24"/>
          <w:szCs w:val="24"/>
        </w:rPr>
        <w:t xml:space="preserve"> : </w:t>
      </w:r>
      <w:r w:rsidR="00D46832">
        <w:rPr>
          <w:rFonts w:ascii="Bradley Hand ITC" w:hAnsi="Bradley Hand ITC"/>
          <w:sz w:val="24"/>
          <w:szCs w:val="24"/>
        </w:rPr>
        <w:t>M. Gilles LAPORTE – M. Jean-Christophe ELINEAU –</w:t>
      </w:r>
    </w:p>
    <w:p w:rsidR="006B2666" w:rsidRDefault="006B2666" w:rsidP="006B2666">
      <w:pPr>
        <w:spacing w:line="240" w:lineRule="auto"/>
        <w:jc w:val="both"/>
        <w:rPr>
          <w:rFonts w:ascii="Bradley Hand ITC" w:hAnsi="Bradley Hand ITC"/>
          <w:sz w:val="24"/>
          <w:szCs w:val="24"/>
        </w:rPr>
      </w:pPr>
      <w:r w:rsidRPr="006B2666">
        <w:rPr>
          <w:rFonts w:ascii="Bradley Hand ITC" w:hAnsi="Bradley Hand ITC"/>
          <w:b/>
          <w:sz w:val="24"/>
          <w:szCs w:val="24"/>
          <w:u w:val="single"/>
        </w:rPr>
        <w:t>ABSENT NON EXCUSE</w:t>
      </w:r>
      <w:r w:rsidRPr="006B2666">
        <w:rPr>
          <w:rFonts w:ascii="Bradley Hand ITC" w:hAnsi="Bradley Hand ITC"/>
          <w:sz w:val="24"/>
          <w:szCs w:val="24"/>
        </w:rPr>
        <w:t xml:space="preserve"> : </w:t>
      </w:r>
      <w:r w:rsidR="00D46832">
        <w:rPr>
          <w:rFonts w:ascii="Bradley Hand ITC" w:hAnsi="Bradley Hand ITC"/>
          <w:sz w:val="24"/>
          <w:szCs w:val="24"/>
        </w:rPr>
        <w:t>M. Laurent MARTINEZ</w:t>
      </w:r>
    </w:p>
    <w:p w:rsidR="006B2666" w:rsidRDefault="006B2666" w:rsidP="006B2666">
      <w:pPr>
        <w:spacing w:line="240" w:lineRule="auto"/>
        <w:jc w:val="both"/>
        <w:rPr>
          <w:rFonts w:ascii="Bradley Hand ITC" w:hAnsi="Bradley Hand ITC"/>
          <w:sz w:val="24"/>
          <w:szCs w:val="24"/>
        </w:rPr>
      </w:pPr>
      <w:r w:rsidRPr="006B2666">
        <w:rPr>
          <w:rFonts w:ascii="Bradley Hand ITC" w:hAnsi="Bradley Hand ITC"/>
          <w:b/>
          <w:sz w:val="24"/>
          <w:szCs w:val="24"/>
          <w:u w:val="single"/>
        </w:rPr>
        <w:t>SECRETAIRE DE SEANCE</w:t>
      </w:r>
      <w:r>
        <w:rPr>
          <w:rFonts w:ascii="Bradley Hand ITC" w:hAnsi="Bradley Hand ITC"/>
          <w:sz w:val="24"/>
          <w:szCs w:val="24"/>
        </w:rPr>
        <w:t> :</w:t>
      </w:r>
      <w:r w:rsidR="00D46832">
        <w:rPr>
          <w:rFonts w:ascii="Bradley Hand ITC" w:hAnsi="Bradley Hand ITC"/>
          <w:sz w:val="24"/>
          <w:szCs w:val="24"/>
        </w:rPr>
        <w:t xml:space="preserve"> MME Valérie GARDEILS</w:t>
      </w:r>
    </w:p>
    <w:p w:rsidR="006B2666" w:rsidRDefault="006B2666" w:rsidP="006B2666">
      <w:pPr>
        <w:spacing w:line="240" w:lineRule="auto"/>
        <w:jc w:val="both"/>
        <w:rPr>
          <w:rFonts w:ascii="Bradley Hand ITC" w:hAnsi="Bradley Hand ITC"/>
          <w:sz w:val="24"/>
          <w:szCs w:val="24"/>
        </w:rPr>
      </w:pPr>
      <w:r w:rsidRPr="006B2666">
        <w:rPr>
          <w:rFonts w:ascii="Bradley Hand ITC" w:hAnsi="Bradley Hand ITC"/>
          <w:b/>
          <w:sz w:val="24"/>
          <w:szCs w:val="24"/>
          <w:u w:val="single"/>
        </w:rPr>
        <w:t>ORDRE DU JOUR</w:t>
      </w:r>
      <w:r>
        <w:rPr>
          <w:rFonts w:ascii="Bradley Hand ITC" w:hAnsi="Bradley Hand ITC"/>
          <w:sz w:val="24"/>
          <w:szCs w:val="24"/>
        </w:rPr>
        <w:t> :</w:t>
      </w:r>
    </w:p>
    <w:p w:rsidR="006B2666" w:rsidRPr="006B2666" w:rsidRDefault="006B2666" w:rsidP="006B2666">
      <w:pPr>
        <w:numPr>
          <w:ilvl w:val="0"/>
          <w:numId w:val="1"/>
        </w:numPr>
        <w:spacing w:after="0" w:line="240" w:lineRule="auto"/>
        <w:rPr>
          <w:rFonts w:ascii="Bradley Hand ITC" w:hAnsi="Bradley Hand ITC"/>
          <w:sz w:val="24"/>
          <w:szCs w:val="24"/>
        </w:rPr>
      </w:pPr>
      <w:r w:rsidRPr="006B2666">
        <w:rPr>
          <w:rFonts w:ascii="Bradley Hand ITC" w:hAnsi="Bradley Hand ITC"/>
          <w:sz w:val="24"/>
          <w:szCs w:val="24"/>
        </w:rPr>
        <w:t>Approbation du procès-verbal de la dernière séance.</w:t>
      </w:r>
    </w:p>
    <w:p w:rsidR="006B2666" w:rsidRPr="006B2666" w:rsidRDefault="006B2666" w:rsidP="006B2666">
      <w:pPr>
        <w:numPr>
          <w:ilvl w:val="0"/>
          <w:numId w:val="1"/>
        </w:numPr>
        <w:spacing w:after="0" w:line="240" w:lineRule="auto"/>
        <w:rPr>
          <w:rFonts w:ascii="Bradley Hand ITC" w:hAnsi="Bradley Hand ITC"/>
          <w:sz w:val="24"/>
          <w:szCs w:val="24"/>
        </w:rPr>
      </w:pPr>
      <w:r w:rsidRPr="006B2666">
        <w:rPr>
          <w:rFonts w:ascii="Bradley Hand ITC" w:hAnsi="Bradley Hand ITC"/>
          <w:sz w:val="24"/>
          <w:szCs w:val="24"/>
          <w:u w:val="double"/>
        </w:rPr>
        <w:t>N° 31/12</w:t>
      </w:r>
      <w:r w:rsidRPr="006B2666">
        <w:rPr>
          <w:rFonts w:ascii="Bradley Hand ITC" w:hAnsi="Bradley Hand ITC"/>
          <w:sz w:val="24"/>
          <w:szCs w:val="24"/>
        </w:rPr>
        <w:t> : PLU : Débat sur le Projet</w:t>
      </w:r>
      <w:r w:rsidR="00DF5991">
        <w:rPr>
          <w:rFonts w:ascii="Bradley Hand ITC" w:hAnsi="Bradley Hand ITC"/>
          <w:sz w:val="24"/>
          <w:szCs w:val="24"/>
        </w:rPr>
        <w:t xml:space="preserve"> de Développement et</w:t>
      </w:r>
      <w:r w:rsidRPr="006B2666">
        <w:rPr>
          <w:rFonts w:ascii="Bradley Hand ITC" w:hAnsi="Bradley Hand ITC"/>
          <w:sz w:val="24"/>
          <w:szCs w:val="24"/>
        </w:rPr>
        <w:t xml:space="preserve"> d’Aménagement Durable</w:t>
      </w:r>
      <w:r w:rsidR="00DF5991">
        <w:rPr>
          <w:rFonts w:ascii="Bradley Hand ITC" w:hAnsi="Bradley Hand ITC"/>
          <w:sz w:val="24"/>
          <w:szCs w:val="24"/>
        </w:rPr>
        <w:t>s</w:t>
      </w:r>
      <w:r w:rsidRPr="006B2666">
        <w:rPr>
          <w:rFonts w:ascii="Bradley Hand ITC" w:hAnsi="Bradley Hand ITC"/>
          <w:sz w:val="24"/>
          <w:szCs w:val="24"/>
        </w:rPr>
        <w:t>.</w:t>
      </w:r>
    </w:p>
    <w:p w:rsidR="006B2666" w:rsidRPr="006B2666" w:rsidRDefault="006B2666" w:rsidP="006B2666">
      <w:pPr>
        <w:numPr>
          <w:ilvl w:val="0"/>
          <w:numId w:val="1"/>
        </w:numPr>
        <w:spacing w:after="0" w:line="240" w:lineRule="auto"/>
        <w:rPr>
          <w:rFonts w:ascii="Bradley Hand ITC" w:hAnsi="Bradley Hand ITC"/>
          <w:sz w:val="24"/>
          <w:szCs w:val="24"/>
        </w:rPr>
      </w:pPr>
      <w:r w:rsidRPr="006B2666">
        <w:rPr>
          <w:rFonts w:ascii="Bradley Hand ITC" w:hAnsi="Bradley Hand ITC"/>
          <w:sz w:val="24"/>
          <w:szCs w:val="24"/>
          <w:u w:val="double"/>
        </w:rPr>
        <w:t>N° 32/12</w:t>
      </w:r>
      <w:r w:rsidRPr="006B2666">
        <w:rPr>
          <w:rFonts w:ascii="Bradley Hand ITC" w:hAnsi="Bradley Hand ITC"/>
          <w:sz w:val="24"/>
          <w:szCs w:val="24"/>
        </w:rPr>
        <w:t> : Ventes de bois.</w:t>
      </w:r>
    </w:p>
    <w:p w:rsidR="006B2666" w:rsidRPr="006B2666" w:rsidRDefault="006B2666" w:rsidP="006B2666">
      <w:pPr>
        <w:numPr>
          <w:ilvl w:val="0"/>
          <w:numId w:val="1"/>
        </w:numPr>
        <w:spacing w:after="0" w:line="240" w:lineRule="auto"/>
        <w:rPr>
          <w:rFonts w:ascii="Bradley Hand ITC" w:hAnsi="Bradley Hand ITC"/>
          <w:sz w:val="24"/>
          <w:szCs w:val="24"/>
        </w:rPr>
      </w:pPr>
      <w:r w:rsidRPr="006B2666">
        <w:rPr>
          <w:rFonts w:ascii="Bradley Hand ITC" w:hAnsi="Bradley Hand ITC"/>
          <w:sz w:val="24"/>
          <w:szCs w:val="24"/>
          <w:u w:val="double"/>
        </w:rPr>
        <w:t>N° 33/12</w:t>
      </w:r>
      <w:r w:rsidRPr="006B2666">
        <w:rPr>
          <w:rFonts w:ascii="Bradley Hand ITC" w:hAnsi="Bradley Hand ITC"/>
          <w:sz w:val="24"/>
          <w:szCs w:val="24"/>
        </w:rPr>
        <w:t> : Vente de terrains.</w:t>
      </w:r>
    </w:p>
    <w:p w:rsidR="006B2666" w:rsidRPr="006B2666" w:rsidRDefault="006B2666" w:rsidP="006B2666">
      <w:pPr>
        <w:numPr>
          <w:ilvl w:val="0"/>
          <w:numId w:val="1"/>
        </w:numPr>
        <w:spacing w:after="0" w:line="240" w:lineRule="auto"/>
        <w:rPr>
          <w:rFonts w:ascii="Bradley Hand ITC" w:hAnsi="Bradley Hand ITC"/>
          <w:sz w:val="24"/>
          <w:szCs w:val="24"/>
        </w:rPr>
      </w:pPr>
      <w:r w:rsidRPr="006B2666">
        <w:rPr>
          <w:rFonts w:ascii="Bradley Hand ITC" w:hAnsi="Bradley Hand ITC"/>
          <w:sz w:val="24"/>
          <w:szCs w:val="24"/>
          <w:u w:val="double"/>
        </w:rPr>
        <w:t>N° 34/12</w:t>
      </w:r>
      <w:r w:rsidRPr="006B2666">
        <w:rPr>
          <w:rFonts w:ascii="Bradley Hand ITC" w:hAnsi="Bradley Hand ITC"/>
          <w:sz w:val="24"/>
          <w:szCs w:val="24"/>
        </w:rPr>
        <w:t> : Locations d’immeubles.</w:t>
      </w:r>
    </w:p>
    <w:p w:rsidR="006B2666" w:rsidRPr="006B2666" w:rsidRDefault="006B2666" w:rsidP="006B2666">
      <w:pPr>
        <w:numPr>
          <w:ilvl w:val="0"/>
          <w:numId w:val="1"/>
        </w:numPr>
        <w:spacing w:after="0" w:line="240" w:lineRule="auto"/>
        <w:rPr>
          <w:rFonts w:ascii="Bradley Hand ITC" w:hAnsi="Bradley Hand ITC"/>
          <w:sz w:val="24"/>
          <w:szCs w:val="24"/>
        </w:rPr>
      </w:pPr>
      <w:r w:rsidRPr="006B2666">
        <w:rPr>
          <w:rFonts w:ascii="Bradley Hand ITC" w:hAnsi="Bradley Hand ITC"/>
          <w:sz w:val="24"/>
          <w:szCs w:val="24"/>
          <w:u w:val="double"/>
        </w:rPr>
        <w:t>N° 35/12</w:t>
      </w:r>
      <w:r w:rsidRPr="006B2666">
        <w:rPr>
          <w:rFonts w:ascii="Bradley Hand ITC" w:hAnsi="Bradley Hand ITC"/>
          <w:sz w:val="24"/>
          <w:szCs w:val="24"/>
        </w:rPr>
        <w:t> : Indemnité de conseil du Receveur-Percepteur municipal.</w:t>
      </w:r>
    </w:p>
    <w:p w:rsidR="006B2666" w:rsidRPr="006B2666" w:rsidRDefault="006B2666" w:rsidP="006B2666">
      <w:pPr>
        <w:numPr>
          <w:ilvl w:val="0"/>
          <w:numId w:val="1"/>
        </w:numPr>
        <w:spacing w:after="0" w:line="240" w:lineRule="auto"/>
        <w:rPr>
          <w:rFonts w:ascii="Bradley Hand ITC" w:hAnsi="Bradley Hand ITC"/>
          <w:sz w:val="24"/>
          <w:szCs w:val="24"/>
        </w:rPr>
      </w:pPr>
      <w:r w:rsidRPr="006B2666">
        <w:rPr>
          <w:rFonts w:ascii="Bradley Hand ITC" w:hAnsi="Bradley Hand ITC"/>
          <w:sz w:val="24"/>
          <w:szCs w:val="24"/>
          <w:u w:val="double"/>
        </w:rPr>
        <w:t>N° 36/12</w:t>
      </w:r>
      <w:r w:rsidRPr="006B2666">
        <w:rPr>
          <w:rFonts w:ascii="Bradley Hand ITC" w:hAnsi="Bradley Hand ITC"/>
          <w:sz w:val="24"/>
          <w:szCs w:val="24"/>
        </w:rPr>
        <w:t> : Instauration du permis de démolir sur la commune de Brocas.</w:t>
      </w:r>
    </w:p>
    <w:p w:rsidR="006B2666" w:rsidRPr="006B2666" w:rsidRDefault="006B2666" w:rsidP="006B2666">
      <w:pPr>
        <w:numPr>
          <w:ilvl w:val="0"/>
          <w:numId w:val="1"/>
        </w:numPr>
        <w:spacing w:after="0" w:line="240" w:lineRule="auto"/>
        <w:rPr>
          <w:rFonts w:ascii="Bradley Hand ITC" w:hAnsi="Bradley Hand ITC"/>
          <w:sz w:val="24"/>
          <w:szCs w:val="24"/>
        </w:rPr>
      </w:pPr>
      <w:r w:rsidRPr="006B2666">
        <w:rPr>
          <w:rFonts w:ascii="Bradley Hand ITC" w:hAnsi="Bradley Hand ITC"/>
          <w:sz w:val="24"/>
          <w:szCs w:val="24"/>
          <w:u w:val="double"/>
        </w:rPr>
        <w:t>N° 37/12</w:t>
      </w:r>
      <w:r w:rsidRPr="006B2666">
        <w:rPr>
          <w:rFonts w:ascii="Bradley Hand ITC" w:hAnsi="Bradley Hand ITC"/>
          <w:sz w:val="24"/>
          <w:szCs w:val="24"/>
        </w:rPr>
        <w:t> : Opération « d’Arbres en Arbres, redessinons notre paysage » : approbation de l’action et du plan de financement ; autorisation au Maire pour solliciter la subvention LEADER.</w:t>
      </w:r>
    </w:p>
    <w:p w:rsidR="006B2666" w:rsidRPr="006B2666" w:rsidRDefault="006B2666" w:rsidP="006B2666">
      <w:pPr>
        <w:numPr>
          <w:ilvl w:val="0"/>
          <w:numId w:val="1"/>
        </w:numPr>
        <w:spacing w:after="0" w:line="240" w:lineRule="auto"/>
        <w:rPr>
          <w:rFonts w:ascii="Bradley Hand ITC" w:hAnsi="Bradley Hand ITC"/>
          <w:sz w:val="24"/>
          <w:szCs w:val="24"/>
        </w:rPr>
      </w:pPr>
      <w:r w:rsidRPr="006B2666">
        <w:rPr>
          <w:rFonts w:ascii="Bradley Hand ITC" w:hAnsi="Bradley Hand ITC"/>
          <w:sz w:val="24"/>
          <w:szCs w:val="24"/>
          <w:u w:val="double"/>
        </w:rPr>
        <w:t>N° 38/12</w:t>
      </w:r>
      <w:r w:rsidRPr="006B2666">
        <w:rPr>
          <w:rFonts w:ascii="Bradley Hand ITC" w:hAnsi="Bradley Hand ITC"/>
          <w:sz w:val="24"/>
          <w:szCs w:val="24"/>
        </w:rPr>
        <w:t> : Aménagement de deux logements dans l’annexe de l’ancienne gendarmerie : nouveau plan de financement.</w:t>
      </w:r>
    </w:p>
    <w:p w:rsidR="006B2666" w:rsidRPr="006B2666" w:rsidRDefault="006B2666" w:rsidP="006B2666">
      <w:pPr>
        <w:numPr>
          <w:ilvl w:val="0"/>
          <w:numId w:val="1"/>
        </w:numPr>
        <w:spacing w:after="0" w:line="240" w:lineRule="auto"/>
        <w:rPr>
          <w:rFonts w:ascii="Bradley Hand ITC" w:hAnsi="Bradley Hand ITC"/>
          <w:sz w:val="24"/>
          <w:szCs w:val="24"/>
        </w:rPr>
      </w:pPr>
      <w:r w:rsidRPr="006B2666">
        <w:rPr>
          <w:rFonts w:ascii="Bradley Hand ITC" w:hAnsi="Bradley Hand ITC"/>
          <w:sz w:val="24"/>
          <w:szCs w:val="24"/>
          <w:u w:val="double"/>
        </w:rPr>
        <w:t>N° 39/12</w:t>
      </w:r>
      <w:r w:rsidRPr="006B2666">
        <w:rPr>
          <w:rFonts w:ascii="Bradley Hand ITC" w:hAnsi="Bradley Hand ITC"/>
          <w:sz w:val="24"/>
          <w:szCs w:val="24"/>
        </w:rPr>
        <w:t> : Désignation d’un « correspondant tempête ».</w:t>
      </w:r>
    </w:p>
    <w:p w:rsidR="006B2666" w:rsidRDefault="006B2666" w:rsidP="006B2666">
      <w:pPr>
        <w:numPr>
          <w:ilvl w:val="0"/>
          <w:numId w:val="1"/>
        </w:numPr>
        <w:spacing w:after="0" w:line="240" w:lineRule="auto"/>
        <w:rPr>
          <w:rFonts w:ascii="Bradley Hand ITC" w:hAnsi="Bradley Hand ITC"/>
          <w:sz w:val="24"/>
          <w:szCs w:val="24"/>
        </w:rPr>
      </w:pPr>
      <w:r w:rsidRPr="006B2666">
        <w:rPr>
          <w:rFonts w:ascii="Bradley Hand ITC" w:hAnsi="Bradley Hand ITC"/>
          <w:sz w:val="24"/>
          <w:szCs w:val="24"/>
        </w:rPr>
        <w:t>Questions diverses.</w:t>
      </w:r>
    </w:p>
    <w:p w:rsidR="00D46832" w:rsidRDefault="00D46832" w:rsidP="00D46832">
      <w:pPr>
        <w:spacing w:after="0" w:line="240" w:lineRule="auto"/>
        <w:rPr>
          <w:rFonts w:ascii="Bradley Hand ITC" w:hAnsi="Bradley Hand ITC"/>
          <w:sz w:val="24"/>
          <w:szCs w:val="24"/>
        </w:rPr>
      </w:pPr>
    </w:p>
    <w:p w:rsidR="00D46832" w:rsidRPr="006105E6" w:rsidRDefault="00D46832" w:rsidP="00D46832">
      <w:pPr>
        <w:spacing w:after="0" w:line="240" w:lineRule="auto"/>
        <w:rPr>
          <w:rFonts w:ascii="Bradley Hand ITC" w:hAnsi="Bradley Hand ITC"/>
          <w:sz w:val="24"/>
          <w:szCs w:val="24"/>
        </w:rPr>
      </w:pPr>
      <w:r w:rsidRPr="006105E6">
        <w:rPr>
          <w:rFonts w:ascii="Bradley Hand ITC" w:hAnsi="Bradley Hand ITC"/>
          <w:sz w:val="24"/>
          <w:szCs w:val="24"/>
        </w:rPr>
        <w:t xml:space="preserve">Avant de commencer la séance, Monsieur le Maire demande s’il peut être rajouté </w:t>
      </w:r>
      <w:r w:rsidR="005D5895">
        <w:rPr>
          <w:rFonts w:ascii="Bradley Hand ITC" w:hAnsi="Bradley Hand ITC"/>
          <w:sz w:val="24"/>
          <w:szCs w:val="24"/>
        </w:rPr>
        <w:t>trois</w:t>
      </w:r>
      <w:r w:rsidRPr="006105E6">
        <w:rPr>
          <w:rFonts w:ascii="Bradley Hand ITC" w:hAnsi="Bradley Hand ITC"/>
          <w:sz w:val="24"/>
          <w:szCs w:val="24"/>
        </w:rPr>
        <w:t xml:space="preserve"> points à l’ordre du jour :</w:t>
      </w:r>
    </w:p>
    <w:p w:rsidR="00D46832" w:rsidRPr="006105E6" w:rsidRDefault="00D46832" w:rsidP="00D46832">
      <w:pPr>
        <w:spacing w:after="0" w:line="240" w:lineRule="auto"/>
        <w:rPr>
          <w:rFonts w:ascii="Bradley Hand ITC" w:hAnsi="Bradley Hand ITC"/>
          <w:sz w:val="24"/>
          <w:szCs w:val="24"/>
        </w:rPr>
      </w:pPr>
    </w:p>
    <w:p w:rsidR="00D46832" w:rsidRDefault="00D46832" w:rsidP="00D46832">
      <w:pPr>
        <w:pStyle w:val="Paragraphedeliste"/>
        <w:numPr>
          <w:ilvl w:val="0"/>
          <w:numId w:val="1"/>
        </w:numPr>
        <w:rPr>
          <w:rFonts w:ascii="Bradley Hand ITC" w:hAnsi="Bradley Hand ITC"/>
        </w:rPr>
      </w:pPr>
      <w:r w:rsidRPr="006105E6">
        <w:rPr>
          <w:rFonts w:ascii="Bradley Hand ITC" w:hAnsi="Bradley Hand ITC"/>
        </w:rPr>
        <w:t>Le lancement du marché de maîtrise d’œuvre pour les travaux de réhabilitation de l’église ;</w:t>
      </w:r>
    </w:p>
    <w:p w:rsidR="005D5895" w:rsidRDefault="005D5895" w:rsidP="00D46832">
      <w:pPr>
        <w:pStyle w:val="Paragraphedeliste"/>
        <w:numPr>
          <w:ilvl w:val="0"/>
          <w:numId w:val="1"/>
        </w:numPr>
        <w:rPr>
          <w:rFonts w:ascii="Bradley Hand ITC" w:hAnsi="Bradley Hand ITC"/>
        </w:rPr>
      </w:pPr>
      <w:r>
        <w:rPr>
          <w:rFonts w:ascii="Bradley Hand ITC" w:hAnsi="Bradley Hand ITC"/>
        </w:rPr>
        <w:t>La gestion des gîtes forestiers communaux ;</w:t>
      </w:r>
    </w:p>
    <w:p w:rsidR="005D5895" w:rsidRPr="006105E6" w:rsidRDefault="005D5895" w:rsidP="00D46832">
      <w:pPr>
        <w:pStyle w:val="Paragraphedeliste"/>
        <w:numPr>
          <w:ilvl w:val="0"/>
          <w:numId w:val="1"/>
        </w:numPr>
        <w:rPr>
          <w:rFonts w:ascii="Bradley Hand ITC" w:hAnsi="Bradley Hand ITC"/>
        </w:rPr>
      </w:pPr>
      <w:r>
        <w:rPr>
          <w:rFonts w:ascii="Bradley Hand ITC" w:hAnsi="Bradley Hand ITC"/>
        </w:rPr>
        <w:t xml:space="preserve">La demande </w:t>
      </w:r>
      <w:r w:rsidR="00687984">
        <w:rPr>
          <w:rFonts w:ascii="Bradley Hand ITC" w:hAnsi="Bradley Hand ITC"/>
        </w:rPr>
        <w:t>d’aide FISAC de Mme Sonia Char</w:t>
      </w:r>
      <w:r w:rsidR="007A724C">
        <w:rPr>
          <w:rFonts w:ascii="Bradley Hand ITC" w:hAnsi="Bradley Hand ITC"/>
        </w:rPr>
        <w:t>r</w:t>
      </w:r>
      <w:r w:rsidR="00687984">
        <w:rPr>
          <w:rFonts w:ascii="Bradley Hand ITC" w:hAnsi="Bradley Hand ITC"/>
        </w:rPr>
        <w:t>on.</w:t>
      </w:r>
    </w:p>
    <w:p w:rsidR="00D46832" w:rsidRPr="006105E6" w:rsidRDefault="00D46832" w:rsidP="00697E67">
      <w:pPr>
        <w:spacing w:line="240" w:lineRule="auto"/>
        <w:rPr>
          <w:rFonts w:ascii="Bradley Hand ITC" w:hAnsi="Bradley Hand ITC"/>
          <w:sz w:val="24"/>
          <w:szCs w:val="24"/>
        </w:rPr>
      </w:pPr>
    </w:p>
    <w:p w:rsidR="00D46832" w:rsidRPr="006105E6" w:rsidRDefault="00D46832" w:rsidP="00697E67">
      <w:pPr>
        <w:spacing w:line="240" w:lineRule="auto"/>
        <w:rPr>
          <w:rFonts w:ascii="Bradley Hand ITC" w:hAnsi="Bradley Hand ITC"/>
          <w:sz w:val="24"/>
          <w:szCs w:val="24"/>
        </w:rPr>
      </w:pPr>
      <w:r w:rsidRPr="006105E6">
        <w:rPr>
          <w:rFonts w:ascii="Bradley Hand ITC" w:hAnsi="Bradley Hand ITC"/>
          <w:sz w:val="24"/>
          <w:szCs w:val="24"/>
        </w:rPr>
        <w:t>Le Conseil Municipal donne son accord à l’unanimité.</w:t>
      </w:r>
    </w:p>
    <w:p w:rsidR="00BD0BE4" w:rsidRDefault="00BD0BE4" w:rsidP="006B2666">
      <w:pPr>
        <w:spacing w:after="0" w:line="240" w:lineRule="auto"/>
        <w:rPr>
          <w:rFonts w:ascii="Bradley Hand ITC" w:hAnsi="Bradley Hand ITC"/>
          <w:b/>
          <w:sz w:val="28"/>
          <w:szCs w:val="28"/>
          <w:u w:val="single"/>
        </w:rPr>
      </w:pPr>
    </w:p>
    <w:p w:rsidR="00BD0BE4" w:rsidRDefault="00BD0BE4" w:rsidP="006B2666">
      <w:pPr>
        <w:spacing w:after="0" w:line="240" w:lineRule="auto"/>
        <w:rPr>
          <w:rFonts w:ascii="Bradley Hand ITC" w:hAnsi="Bradley Hand ITC"/>
          <w:b/>
          <w:sz w:val="28"/>
          <w:szCs w:val="28"/>
          <w:u w:val="single"/>
        </w:rPr>
      </w:pPr>
    </w:p>
    <w:p w:rsidR="006B2666" w:rsidRDefault="006B2666" w:rsidP="006B2666">
      <w:pPr>
        <w:spacing w:after="0" w:line="240" w:lineRule="auto"/>
        <w:rPr>
          <w:rFonts w:ascii="Bradley Hand ITC" w:hAnsi="Bradley Hand ITC"/>
          <w:b/>
          <w:sz w:val="28"/>
          <w:szCs w:val="28"/>
          <w:u w:val="single"/>
        </w:rPr>
      </w:pPr>
      <w:r w:rsidRPr="006B2666">
        <w:rPr>
          <w:rFonts w:ascii="Bradley Hand ITC" w:hAnsi="Bradley Hand ITC"/>
          <w:b/>
          <w:sz w:val="28"/>
          <w:szCs w:val="28"/>
          <w:u w:val="single"/>
        </w:rPr>
        <w:t>APPROBATION DU PROCES-VERBAL DE LA DERNIERE SEANCE</w:t>
      </w:r>
    </w:p>
    <w:p w:rsidR="00D46832" w:rsidRDefault="00D46832" w:rsidP="006B2666">
      <w:pPr>
        <w:spacing w:after="0" w:line="240" w:lineRule="auto"/>
        <w:rPr>
          <w:rFonts w:ascii="Bradley Hand ITC" w:hAnsi="Bradley Hand ITC"/>
          <w:sz w:val="24"/>
          <w:szCs w:val="24"/>
        </w:rPr>
      </w:pPr>
    </w:p>
    <w:p w:rsidR="00D46832" w:rsidRDefault="00D46832" w:rsidP="006B2666">
      <w:pPr>
        <w:spacing w:after="0" w:line="240" w:lineRule="auto"/>
        <w:rPr>
          <w:rFonts w:ascii="Bradley Hand ITC" w:hAnsi="Bradley Hand ITC"/>
          <w:sz w:val="24"/>
          <w:szCs w:val="24"/>
        </w:rPr>
      </w:pPr>
      <w:r>
        <w:rPr>
          <w:rFonts w:ascii="Bradley Hand ITC" w:hAnsi="Bradley Hand ITC"/>
          <w:sz w:val="24"/>
          <w:szCs w:val="24"/>
        </w:rPr>
        <w:t xml:space="preserve">Monsieur le Maire fait donner lecture du procès-verbal de </w:t>
      </w:r>
      <w:r w:rsidR="00CD4EC4">
        <w:rPr>
          <w:rFonts w:ascii="Bradley Hand ITC" w:hAnsi="Bradley Hand ITC"/>
          <w:sz w:val="24"/>
          <w:szCs w:val="24"/>
        </w:rPr>
        <w:t>la séance du 17 juillet dernier qui est approuvé à l’unanimité.</w:t>
      </w:r>
    </w:p>
    <w:p w:rsidR="00CD4EC4" w:rsidRDefault="00CD4EC4" w:rsidP="006B2666">
      <w:pPr>
        <w:spacing w:after="0" w:line="240" w:lineRule="auto"/>
        <w:rPr>
          <w:rFonts w:ascii="Bradley Hand ITC" w:hAnsi="Bradley Hand ITC"/>
          <w:sz w:val="24"/>
          <w:szCs w:val="24"/>
        </w:rPr>
      </w:pPr>
    </w:p>
    <w:p w:rsidR="00ED7CE3" w:rsidRDefault="00ED7CE3" w:rsidP="006105E6">
      <w:pPr>
        <w:spacing w:after="0" w:line="240" w:lineRule="auto"/>
        <w:rPr>
          <w:rFonts w:ascii="Bradley Hand ITC" w:hAnsi="Bradley Hand ITC"/>
          <w:sz w:val="28"/>
          <w:szCs w:val="28"/>
        </w:rPr>
      </w:pPr>
      <w:r w:rsidRPr="00ED7CE3">
        <w:rPr>
          <w:rFonts w:ascii="Bradley Hand ITC" w:hAnsi="Bradley Hand ITC"/>
          <w:b/>
          <w:sz w:val="28"/>
          <w:szCs w:val="28"/>
          <w:u w:val="double"/>
        </w:rPr>
        <w:t>N° 31/12 </w:t>
      </w:r>
      <w:r w:rsidRPr="00ED7CE3">
        <w:rPr>
          <w:rFonts w:ascii="Bradley Hand ITC" w:hAnsi="Bradley Hand ITC"/>
          <w:b/>
          <w:sz w:val="28"/>
          <w:szCs w:val="28"/>
        </w:rPr>
        <w:t xml:space="preserve">: </w:t>
      </w:r>
      <w:r w:rsidRPr="00ED7CE3">
        <w:rPr>
          <w:rFonts w:ascii="Bradley Hand ITC" w:hAnsi="Bradley Hand ITC"/>
          <w:b/>
          <w:sz w:val="28"/>
          <w:szCs w:val="28"/>
          <w:u w:val="single"/>
        </w:rPr>
        <w:t>PLU : DEBAT SUR LE PROJET DE DEVELOPPEMENT ET D’AMENAGEMENT DURABLE</w:t>
      </w:r>
      <w:r w:rsidR="006105E6">
        <w:rPr>
          <w:rFonts w:ascii="Bradley Hand ITC" w:hAnsi="Bradley Hand ITC"/>
          <w:b/>
          <w:sz w:val="28"/>
          <w:szCs w:val="28"/>
          <w:u w:val="single"/>
        </w:rPr>
        <w:t>S</w:t>
      </w:r>
    </w:p>
    <w:p w:rsidR="006105E6" w:rsidRDefault="006105E6" w:rsidP="006105E6">
      <w:pPr>
        <w:spacing w:after="0" w:line="240" w:lineRule="auto"/>
        <w:rPr>
          <w:rFonts w:ascii="Bradley Hand ITC" w:hAnsi="Bradley Hand ITC"/>
          <w:sz w:val="28"/>
          <w:szCs w:val="28"/>
        </w:rPr>
      </w:pPr>
    </w:p>
    <w:p w:rsidR="000D2D99" w:rsidRPr="00261FA4" w:rsidRDefault="006105E6" w:rsidP="006105E6">
      <w:pPr>
        <w:spacing w:after="0" w:line="240" w:lineRule="auto"/>
        <w:rPr>
          <w:rFonts w:ascii="Bradley Hand ITC" w:hAnsi="Bradley Hand ITC"/>
          <w:sz w:val="24"/>
          <w:szCs w:val="24"/>
        </w:rPr>
      </w:pPr>
      <w:r w:rsidRPr="00261FA4">
        <w:rPr>
          <w:rFonts w:ascii="Bradley Hand ITC" w:hAnsi="Bradley Hand ITC"/>
          <w:sz w:val="24"/>
          <w:szCs w:val="24"/>
        </w:rPr>
        <w:t>Tous les conseillers municipaux ont pris connaissance, avant la séance, de la 5</w:t>
      </w:r>
      <w:r w:rsidRPr="00261FA4">
        <w:rPr>
          <w:rFonts w:ascii="Bradley Hand ITC" w:hAnsi="Bradley Hand ITC"/>
          <w:sz w:val="24"/>
          <w:szCs w:val="24"/>
          <w:vertAlign w:val="superscript"/>
        </w:rPr>
        <w:t>ème</w:t>
      </w:r>
      <w:r w:rsidRPr="00261FA4">
        <w:rPr>
          <w:rFonts w:ascii="Bradley Hand ITC" w:hAnsi="Bradley Hand ITC"/>
          <w:sz w:val="24"/>
          <w:szCs w:val="24"/>
        </w:rPr>
        <w:t xml:space="preserve"> version du projet complet d’aménagement et de développement durables sur la commune de Brocas, dans le cadre de l’élaboration du Plan Local d’Urbanisme.</w:t>
      </w:r>
    </w:p>
    <w:p w:rsidR="000D2D99" w:rsidRPr="00261FA4" w:rsidRDefault="000D2D99" w:rsidP="006105E6">
      <w:pPr>
        <w:spacing w:after="0" w:line="240" w:lineRule="auto"/>
        <w:rPr>
          <w:rFonts w:ascii="Bradley Hand ITC" w:hAnsi="Bradley Hand ITC"/>
          <w:sz w:val="24"/>
          <w:szCs w:val="24"/>
        </w:rPr>
      </w:pPr>
    </w:p>
    <w:p w:rsidR="000D2D99" w:rsidRPr="00261FA4" w:rsidRDefault="006105E6" w:rsidP="006105E6">
      <w:pPr>
        <w:spacing w:after="0" w:line="240" w:lineRule="auto"/>
        <w:rPr>
          <w:rFonts w:ascii="Bradley Hand ITC" w:hAnsi="Bradley Hand ITC"/>
          <w:sz w:val="24"/>
          <w:szCs w:val="24"/>
        </w:rPr>
      </w:pPr>
      <w:r w:rsidRPr="00261FA4">
        <w:rPr>
          <w:rFonts w:ascii="Bradley Hand ITC" w:hAnsi="Bradley Hand ITC"/>
          <w:sz w:val="24"/>
          <w:szCs w:val="24"/>
        </w:rPr>
        <w:t>Bien qu’en octobre 2011 la précédente version ait été entérinée, quelques oubli</w:t>
      </w:r>
      <w:r w:rsidR="000D2D99" w:rsidRPr="00261FA4">
        <w:rPr>
          <w:rFonts w:ascii="Bradley Hand ITC" w:hAnsi="Bradley Hand ITC"/>
          <w:sz w:val="24"/>
          <w:szCs w:val="24"/>
        </w:rPr>
        <w:t>s ont été constatés à postériori.</w:t>
      </w:r>
    </w:p>
    <w:p w:rsidR="000D2D99" w:rsidRPr="00261FA4" w:rsidRDefault="000D2D99" w:rsidP="006105E6">
      <w:pPr>
        <w:spacing w:after="0" w:line="240" w:lineRule="auto"/>
        <w:rPr>
          <w:rFonts w:ascii="Bradley Hand ITC" w:hAnsi="Bradley Hand ITC"/>
          <w:sz w:val="24"/>
          <w:szCs w:val="24"/>
        </w:rPr>
      </w:pPr>
    </w:p>
    <w:p w:rsidR="006105E6" w:rsidRPr="00261FA4" w:rsidRDefault="000D2D99" w:rsidP="006105E6">
      <w:pPr>
        <w:spacing w:after="0" w:line="240" w:lineRule="auto"/>
        <w:rPr>
          <w:rFonts w:ascii="Bradley Hand ITC" w:hAnsi="Bradley Hand ITC"/>
          <w:sz w:val="24"/>
          <w:szCs w:val="24"/>
        </w:rPr>
      </w:pPr>
      <w:r w:rsidRPr="00261FA4">
        <w:rPr>
          <w:rFonts w:ascii="Bradley Hand ITC" w:hAnsi="Bradley Hand ITC"/>
          <w:sz w:val="24"/>
          <w:szCs w:val="24"/>
        </w:rPr>
        <w:t xml:space="preserve">En premier lieu, dans cette nouvelle version, il est précisé </w:t>
      </w:r>
      <w:r w:rsidR="006105E6" w:rsidRPr="00261FA4">
        <w:rPr>
          <w:rFonts w:ascii="Bradley Hand ITC" w:hAnsi="Bradley Hand ITC"/>
          <w:sz w:val="24"/>
          <w:szCs w:val="24"/>
        </w:rPr>
        <w:t xml:space="preserve"> que le futur PLU de la commune est sous le coup de la loi  du 12 juillet 2010 dénommée « Grenelle 2 ».</w:t>
      </w:r>
    </w:p>
    <w:p w:rsidR="006105E6" w:rsidRPr="00261FA4" w:rsidRDefault="000D2D99" w:rsidP="000D2D99">
      <w:pPr>
        <w:spacing w:after="0" w:line="240" w:lineRule="auto"/>
        <w:jc w:val="both"/>
        <w:rPr>
          <w:rFonts w:ascii="Bradley Hand ITC" w:hAnsi="Bradley Hand ITC"/>
          <w:sz w:val="24"/>
          <w:szCs w:val="24"/>
        </w:rPr>
      </w:pPr>
      <w:r w:rsidRPr="00261FA4">
        <w:rPr>
          <w:rFonts w:ascii="Bradley Hand ITC" w:hAnsi="Bradley Hand ITC"/>
          <w:sz w:val="24"/>
          <w:szCs w:val="24"/>
        </w:rPr>
        <w:t xml:space="preserve">Ensuite, les </w:t>
      </w:r>
      <w:r w:rsidR="006105E6" w:rsidRPr="00261FA4">
        <w:rPr>
          <w:rFonts w:ascii="Bradley Hand ITC" w:hAnsi="Bradley Hand ITC"/>
          <w:sz w:val="24"/>
          <w:szCs w:val="24"/>
        </w:rPr>
        <w:t xml:space="preserve"> zones</w:t>
      </w:r>
      <w:r w:rsidRPr="00261FA4">
        <w:rPr>
          <w:rFonts w:ascii="Bradley Hand ITC" w:hAnsi="Bradley Hand ITC"/>
          <w:sz w:val="24"/>
          <w:szCs w:val="24"/>
        </w:rPr>
        <w:t> :</w:t>
      </w:r>
      <w:r w:rsidR="00DF5991">
        <w:rPr>
          <w:rFonts w:ascii="Bradley Hand ITC" w:hAnsi="Bradley Hand ITC"/>
          <w:sz w:val="24"/>
          <w:szCs w:val="24"/>
        </w:rPr>
        <w:t xml:space="preserve"> à urbaniser et</w:t>
      </w:r>
      <w:r w:rsidRPr="00261FA4">
        <w:rPr>
          <w:rFonts w:ascii="Bradley Hand ITC" w:hAnsi="Bradley Hand ITC"/>
          <w:sz w:val="24"/>
          <w:szCs w:val="24"/>
        </w:rPr>
        <w:t xml:space="preserve"> </w:t>
      </w:r>
      <w:r w:rsidR="006105E6" w:rsidRPr="00261FA4">
        <w:rPr>
          <w:rFonts w:ascii="Bradley Hand ITC" w:hAnsi="Bradley Hand ITC"/>
          <w:sz w:val="24"/>
          <w:szCs w:val="24"/>
        </w:rPr>
        <w:t>artisanale,  de la carrière à ciel ouvert</w:t>
      </w:r>
      <w:r w:rsidR="00DF5991">
        <w:rPr>
          <w:rFonts w:ascii="Bradley Hand ITC" w:hAnsi="Bradley Hand ITC"/>
          <w:sz w:val="24"/>
          <w:szCs w:val="24"/>
        </w:rPr>
        <w:t>,</w:t>
      </w:r>
      <w:r w:rsidR="006105E6" w:rsidRPr="00261FA4">
        <w:rPr>
          <w:rFonts w:ascii="Bradley Hand ITC" w:hAnsi="Bradley Hand ITC"/>
          <w:sz w:val="24"/>
          <w:szCs w:val="24"/>
        </w:rPr>
        <w:t xml:space="preserve"> et du photovoltaïque</w:t>
      </w:r>
      <w:r w:rsidRPr="00261FA4">
        <w:rPr>
          <w:rFonts w:ascii="Bradley Hand ITC" w:hAnsi="Bradley Hand ITC"/>
          <w:sz w:val="24"/>
          <w:szCs w:val="24"/>
        </w:rPr>
        <w:t xml:space="preserve"> sont dorénavant indiquées.</w:t>
      </w:r>
    </w:p>
    <w:p w:rsidR="000D2D99" w:rsidRPr="00261FA4" w:rsidRDefault="000D2D99" w:rsidP="000D2D99">
      <w:pPr>
        <w:spacing w:after="0" w:line="240" w:lineRule="auto"/>
        <w:jc w:val="both"/>
        <w:rPr>
          <w:rFonts w:ascii="Bradley Hand ITC" w:hAnsi="Bradley Hand ITC"/>
          <w:sz w:val="24"/>
          <w:szCs w:val="24"/>
        </w:rPr>
      </w:pPr>
    </w:p>
    <w:p w:rsidR="000D2D99" w:rsidRPr="00261FA4" w:rsidRDefault="000D2D99" w:rsidP="000D2D99">
      <w:pPr>
        <w:spacing w:after="0" w:line="240" w:lineRule="auto"/>
        <w:jc w:val="both"/>
        <w:rPr>
          <w:rFonts w:ascii="Bradley Hand ITC" w:hAnsi="Bradley Hand ITC"/>
          <w:sz w:val="24"/>
          <w:szCs w:val="24"/>
        </w:rPr>
      </w:pPr>
      <w:r w:rsidRPr="00261FA4">
        <w:rPr>
          <w:rFonts w:ascii="Bradley Hand ITC" w:hAnsi="Bradley Hand ITC"/>
          <w:sz w:val="24"/>
          <w:szCs w:val="24"/>
        </w:rPr>
        <w:t>Il est donc demandé à l’assemblée de faire part de ses observations sur cette nouvelle version du P.A.D.D.</w:t>
      </w:r>
    </w:p>
    <w:p w:rsidR="000D2D99" w:rsidRPr="00261FA4" w:rsidRDefault="000D2D99" w:rsidP="000D2D99">
      <w:pPr>
        <w:spacing w:after="0" w:line="240" w:lineRule="auto"/>
        <w:jc w:val="both"/>
        <w:rPr>
          <w:rFonts w:ascii="Bradley Hand ITC" w:hAnsi="Bradley Hand ITC"/>
          <w:sz w:val="24"/>
          <w:szCs w:val="24"/>
        </w:rPr>
      </w:pPr>
    </w:p>
    <w:p w:rsidR="000D2D99" w:rsidRPr="00261FA4" w:rsidRDefault="000D2D99" w:rsidP="000D2D99">
      <w:pPr>
        <w:spacing w:after="0" w:line="240" w:lineRule="auto"/>
        <w:jc w:val="both"/>
        <w:rPr>
          <w:rFonts w:ascii="Bradley Hand ITC" w:hAnsi="Bradley Hand ITC"/>
          <w:sz w:val="24"/>
          <w:szCs w:val="24"/>
        </w:rPr>
      </w:pPr>
      <w:r w:rsidRPr="00261FA4">
        <w:rPr>
          <w:rFonts w:ascii="Bradley Hand ITC" w:hAnsi="Bradley Hand ITC"/>
          <w:sz w:val="24"/>
          <w:szCs w:val="24"/>
        </w:rPr>
        <w:t xml:space="preserve">Il est noté que page 10 le « quartier de l’ancienne gare » concerne en fait </w:t>
      </w:r>
      <w:r w:rsidR="00DF5991">
        <w:rPr>
          <w:rFonts w:ascii="Bradley Hand ITC" w:hAnsi="Bradley Hand ITC"/>
          <w:sz w:val="24"/>
          <w:szCs w:val="24"/>
        </w:rPr>
        <w:t>le quartier de l’ancienne usine.</w:t>
      </w:r>
    </w:p>
    <w:p w:rsidR="000D2D99" w:rsidRPr="00261FA4" w:rsidRDefault="000D2D99" w:rsidP="000D2D99">
      <w:pPr>
        <w:spacing w:after="0" w:line="240" w:lineRule="auto"/>
        <w:jc w:val="both"/>
        <w:rPr>
          <w:rFonts w:ascii="Bradley Hand ITC" w:hAnsi="Bradley Hand ITC"/>
          <w:sz w:val="24"/>
          <w:szCs w:val="24"/>
        </w:rPr>
      </w:pPr>
    </w:p>
    <w:p w:rsidR="000D2D99" w:rsidRPr="00261FA4" w:rsidRDefault="000D2D99" w:rsidP="000D2D99">
      <w:pPr>
        <w:spacing w:after="0" w:line="240" w:lineRule="auto"/>
        <w:jc w:val="both"/>
        <w:rPr>
          <w:rFonts w:ascii="Bradley Hand ITC" w:hAnsi="Bradley Hand ITC"/>
          <w:sz w:val="24"/>
          <w:szCs w:val="24"/>
        </w:rPr>
      </w:pPr>
      <w:r w:rsidRPr="00261FA4">
        <w:rPr>
          <w:rFonts w:ascii="Bradley Hand ITC" w:hAnsi="Bradley Hand ITC"/>
          <w:sz w:val="24"/>
          <w:szCs w:val="24"/>
        </w:rPr>
        <w:t xml:space="preserve">Il devra également être </w:t>
      </w:r>
      <w:r w:rsidR="00DF5991">
        <w:rPr>
          <w:rFonts w:ascii="Bradley Hand ITC" w:hAnsi="Bradley Hand ITC"/>
          <w:sz w:val="24"/>
          <w:szCs w:val="24"/>
        </w:rPr>
        <w:t>ôté de la zone AU, la zone indiquée avant chez M. Georges Labadie (propriété de MME Dubroca) en bordure de l’ancienne voie ferrée.</w:t>
      </w:r>
    </w:p>
    <w:p w:rsidR="00ED7CE3" w:rsidRPr="00ED7CE3" w:rsidRDefault="00ED7CE3" w:rsidP="006105E6">
      <w:pPr>
        <w:spacing w:after="0" w:line="240" w:lineRule="auto"/>
        <w:rPr>
          <w:rFonts w:ascii="Bradley Hand ITC" w:hAnsi="Bradley Hand ITC"/>
          <w:b/>
          <w:sz w:val="28"/>
          <w:szCs w:val="28"/>
        </w:rPr>
      </w:pPr>
    </w:p>
    <w:p w:rsidR="00BA23AA" w:rsidRPr="00ED7CE3" w:rsidRDefault="00ED7CE3" w:rsidP="00BA23AA">
      <w:pPr>
        <w:spacing w:after="0"/>
        <w:rPr>
          <w:rFonts w:ascii="Bradley Hand ITC" w:hAnsi="Bradley Hand ITC"/>
          <w:b/>
          <w:sz w:val="28"/>
          <w:szCs w:val="28"/>
        </w:rPr>
      </w:pPr>
      <w:r>
        <w:rPr>
          <w:rFonts w:ascii="Bradley Hand ITC" w:hAnsi="Bradley Hand ITC"/>
          <w:b/>
          <w:sz w:val="28"/>
          <w:szCs w:val="28"/>
        </w:rPr>
        <w:t xml:space="preserve"> </w:t>
      </w:r>
      <w:r w:rsidRPr="00ED7CE3">
        <w:rPr>
          <w:rFonts w:ascii="Bradley Hand ITC" w:hAnsi="Bradley Hand ITC"/>
          <w:b/>
          <w:sz w:val="28"/>
          <w:szCs w:val="28"/>
          <w:u w:val="double"/>
        </w:rPr>
        <w:t>N° 32/12</w:t>
      </w:r>
      <w:r>
        <w:rPr>
          <w:rFonts w:ascii="Bradley Hand ITC" w:hAnsi="Bradley Hand ITC"/>
          <w:b/>
          <w:sz w:val="28"/>
          <w:szCs w:val="28"/>
        </w:rPr>
        <w:t xml:space="preserve"> : </w:t>
      </w:r>
      <w:r w:rsidR="00BA23AA" w:rsidRPr="00ED7CE3">
        <w:rPr>
          <w:rFonts w:ascii="Bradley Hand ITC" w:hAnsi="Bradley Hand ITC"/>
          <w:b/>
          <w:sz w:val="28"/>
          <w:szCs w:val="28"/>
          <w:u w:val="single"/>
        </w:rPr>
        <w:t>VENTE</w:t>
      </w:r>
      <w:r w:rsidR="007118DC">
        <w:rPr>
          <w:rFonts w:ascii="Bradley Hand ITC" w:hAnsi="Bradley Hand ITC"/>
          <w:b/>
          <w:sz w:val="28"/>
          <w:szCs w:val="28"/>
          <w:u w:val="single"/>
        </w:rPr>
        <w:t>S</w:t>
      </w:r>
      <w:r w:rsidR="00BA23AA" w:rsidRPr="00ED7CE3">
        <w:rPr>
          <w:rFonts w:ascii="Bradley Hand ITC" w:hAnsi="Bradley Hand ITC"/>
          <w:b/>
          <w:sz w:val="28"/>
          <w:szCs w:val="28"/>
          <w:u w:val="single"/>
        </w:rPr>
        <w:t xml:space="preserve"> DE BOIS</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Sur proposition du Maire et de la Commission Communale du Domaine Forestier, le Conseil Municipal, après en avoir délibéré, à l’unanimité,</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b/>
          <w:sz w:val="24"/>
          <w:szCs w:val="24"/>
        </w:rPr>
        <w:t>DECIDE</w:t>
      </w:r>
      <w:r w:rsidRPr="00BA23AA">
        <w:rPr>
          <w:rFonts w:ascii="Bradley Hand ITC" w:hAnsi="Bradley Hand ITC"/>
          <w:sz w:val="24"/>
          <w:szCs w:val="24"/>
        </w:rPr>
        <w:t xml:space="preserve"> de vendre, après consultations et au plus offrant, les pins communaux dont le détail suit :</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pStyle w:val="Paragraphedeliste"/>
        <w:numPr>
          <w:ilvl w:val="0"/>
          <w:numId w:val="2"/>
        </w:numPr>
        <w:jc w:val="both"/>
        <w:rPr>
          <w:rFonts w:ascii="Bradley Hand ITC" w:hAnsi="Bradley Hand ITC"/>
        </w:rPr>
      </w:pPr>
      <w:r w:rsidRPr="00BA23AA">
        <w:rPr>
          <w:rFonts w:ascii="Bradley Hand ITC" w:hAnsi="Bradley Hand ITC"/>
          <w:b/>
          <w:u w:val="single"/>
        </w:rPr>
        <w:t>LOT N° 1</w:t>
      </w:r>
      <w:r w:rsidRPr="00BA23AA">
        <w:rPr>
          <w:rFonts w:ascii="Bradley Hand ITC" w:hAnsi="Bradley Hand ITC"/>
        </w:rPr>
        <w:t xml:space="preserve"> : </w:t>
      </w:r>
      <w:r w:rsidRPr="00BA23AA">
        <w:rPr>
          <w:rFonts w:ascii="Bradley Hand ITC" w:hAnsi="Bradley Hand ITC"/>
          <w:b/>
        </w:rPr>
        <w:t>Coupe rase</w:t>
      </w:r>
      <w:r w:rsidRPr="00BA23AA">
        <w:rPr>
          <w:rFonts w:ascii="Bradley Hand ITC" w:hAnsi="Bradley Hand ITC"/>
        </w:rPr>
        <w:t xml:space="preserve"> de régularisation au lieudit « Bacouyès » pour </w:t>
      </w:r>
      <w:r w:rsidRPr="00BA23AA">
        <w:rPr>
          <w:rFonts w:ascii="Bradley Hand ITC" w:hAnsi="Bradley Hand ITC"/>
          <w:b/>
          <w:u w:val="single"/>
        </w:rPr>
        <w:t>673 pins</w:t>
      </w:r>
      <w:r w:rsidRPr="00BA23AA">
        <w:rPr>
          <w:rFonts w:ascii="Bradley Hand ITC" w:hAnsi="Bradley Hand ITC"/>
        </w:rPr>
        <w:t xml:space="preserve">, parcelles cadastrales n° D 315 a, b, c, </w:t>
      </w:r>
      <w:r w:rsidR="002A6D82" w:rsidRPr="00BA23AA">
        <w:rPr>
          <w:rFonts w:ascii="Bradley Hand ITC" w:hAnsi="Bradley Hand ITC"/>
        </w:rPr>
        <w:t>g,</w:t>
      </w:r>
      <w:r w:rsidRPr="00BA23AA">
        <w:rPr>
          <w:rFonts w:ascii="Bradley Hand ITC" w:hAnsi="Bradley Hand ITC"/>
        </w:rPr>
        <w:t xml:space="preserve"> D n° 334 et D n° 310 A.</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pStyle w:val="Paragraphedeliste"/>
        <w:numPr>
          <w:ilvl w:val="0"/>
          <w:numId w:val="2"/>
        </w:numPr>
        <w:jc w:val="both"/>
        <w:rPr>
          <w:rFonts w:ascii="Bradley Hand ITC" w:hAnsi="Bradley Hand ITC"/>
        </w:rPr>
      </w:pPr>
      <w:r w:rsidRPr="00BA23AA">
        <w:rPr>
          <w:rFonts w:ascii="Bradley Hand ITC" w:hAnsi="Bradley Hand ITC"/>
          <w:b/>
          <w:u w:val="single"/>
        </w:rPr>
        <w:t>LOT N° 2</w:t>
      </w:r>
      <w:r w:rsidRPr="00BA23AA">
        <w:rPr>
          <w:rFonts w:ascii="Bradley Hand ITC" w:hAnsi="Bradley Hand ITC"/>
        </w:rPr>
        <w:t xml:space="preserve"> : </w:t>
      </w:r>
      <w:r w:rsidRPr="00BA23AA">
        <w:rPr>
          <w:rFonts w:ascii="Bradley Hand ITC" w:hAnsi="Bradley Hand ITC"/>
          <w:b/>
        </w:rPr>
        <w:t>Coupe rase</w:t>
      </w:r>
      <w:r w:rsidRPr="00BA23AA">
        <w:rPr>
          <w:rFonts w:ascii="Bradley Hand ITC" w:hAnsi="Bradley Hand ITC"/>
        </w:rPr>
        <w:t xml:space="preserve"> au lieudit « Le Ras » pour </w:t>
      </w:r>
      <w:r w:rsidRPr="00BA23AA">
        <w:rPr>
          <w:rFonts w:ascii="Bradley Hand ITC" w:hAnsi="Bradley Hand ITC"/>
          <w:b/>
          <w:u w:val="single"/>
        </w:rPr>
        <w:t>1 023 pins</w:t>
      </w:r>
      <w:r w:rsidRPr="00BA23AA">
        <w:rPr>
          <w:rFonts w:ascii="Bradley Hand ITC" w:hAnsi="Bradley Hand ITC"/>
        </w:rPr>
        <w:t>, parcelles cadastrales n° E 398</w:t>
      </w:r>
      <w:r w:rsidRPr="00BA23AA">
        <w:rPr>
          <w:rFonts w:ascii="Bradley Hand ITC" w:hAnsi="Bradley Hand ITC"/>
          <w:vertAlign w:val="superscript"/>
        </w:rPr>
        <w:t xml:space="preserve"> </w:t>
      </w:r>
      <w:r w:rsidRPr="00BA23AA">
        <w:rPr>
          <w:rFonts w:ascii="Bradley Hand ITC" w:hAnsi="Bradley Hand ITC"/>
        </w:rPr>
        <w:t>e et E 399 a.</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 xml:space="preserve">Par ailleurs, il décide également de vendre à la </w:t>
      </w:r>
      <w:r w:rsidRPr="00BA23AA">
        <w:rPr>
          <w:rFonts w:ascii="Bradley Hand ITC" w:hAnsi="Bradley Hand ITC"/>
          <w:b/>
          <w:sz w:val="24"/>
          <w:szCs w:val="24"/>
        </w:rPr>
        <w:t>SCIERIE LABADIE Frères</w:t>
      </w:r>
      <w:r w:rsidRPr="00BA23AA">
        <w:rPr>
          <w:rFonts w:ascii="Bradley Hand ITC" w:hAnsi="Bradley Hand ITC"/>
          <w:sz w:val="24"/>
          <w:szCs w:val="24"/>
        </w:rPr>
        <w:t xml:space="preserve">, 63 Place Robert Bézos 40420 BROCAS,  </w:t>
      </w:r>
      <w:r w:rsidRPr="00BA23AA">
        <w:rPr>
          <w:rFonts w:ascii="Bradley Hand ITC" w:hAnsi="Bradley Hand ITC"/>
          <w:b/>
          <w:sz w:val="24"/>
          <w:szCs w:val="24"/>
        </w:rPr>
        <w:t>32 pins</w:t>
      </w:r>
      <w:r w:rsidRPr="00BA23AA">
        <w:rPr>
          <w:rFonts w:ascii="Bradley Hand ITC" w:hAnsi="Bradley Hand ITC"/>
          <w:sz w:val="24"/>
          <w:szCs w:val="24"/>
        </w:rPr>
        <w:t xml:space="preserve"> communaux pour la somme de </w:t>
      </w:r>
      <w:r w:rsidRPr="00BA23AA">
        <w:rPr>
          <w:rFonts w:ascii="Bradley Hand ITC" w:hAnsi="Bradley Hand ITC"/>
          <w:b/>
          <w:sz w:val="24"/>
          <w:szCs w:val="24"/>
        </w:rPr>
        <w:t>1 292 € H.T</w:t>
      </w:r>
      <w:r w:rsidRPr="00BA23AA">
        <w:rPr>
          <w:rFonts w:ascii="Bradley Hand ITC" w:hAnsi="Bradley Hand ITC"/>
          <w:sz w:val="24"/>
          <w:szCs w:val="24"/>
        </w:rPr>
        <w:t>. (</w:t>
      </w:r>
      <w:r w:rsidRPr="00BA23AA">
        <w:rPr>
          <w:rFonts w:ascii="Bradley Hand ITC" w:hAnsi="Bradley Hand ITC"/>
          <w:b/>
          <w:sz w:val="24"/>
          <w:szCs w:val="24"/>
        </w:rPr>
        <w:t>1 382,44 € T.T.C</w:t>
      </w:r>
      <w:r w:rsidRPr="00BA23AA">
        <w:rPr>
          <w:rFonts w:ascii="Bradley Hand ITC" w:hAnsi="Bradley Hand ITC"/>
          <w:sz w:val="24"/>
          <w:szCs w:val="24"/>
        </w:rPr>
        <w:t>.) payable en trois échéances à savoir :</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pStyle w:val="Paragraphedeliste"/>
        <w:numPr>
          <w:ilvl w:val="0"/>
          <w:numId w:val="2"/>
        </w:numPr>
        <w:jc w:val="center"/>
        <w:rPr>
          <w:rFonts w:ascii="Bradley Hand ITC" w:hAnsi="Bradley Hand ITC"/>
        </w:rPr>
      </w:pPr>
      <w:r w:rsidRPr="00BA23AA">
        <w:rPr>
          <w:rFonts w:ascii="Bradley Hand ITC" w:hAnsi="Bradley Hand ITC"/>
          <w:b/>
          <w:u w:val="single"/>
        </w:rPr>
        <w:t>30 septembre 2012</w:t>
      </w:r>
      <w:r w:rsidRPr="00BA23AA">
        <w:rPr>
          <w:rFonts w:ascii="Bradley Hand ITC" w:hAnsi="Bradley Hand ITC"/>
        </w:rPr>
        <w:t xml:space="preserve"> : </w:t>
      </w:r>
      <w:r w:rsidRPr="00BA23AA">
        <w:rPr>
          <w:rFonts w:ascii="Bradley Hand ITC" w:hAnsi="Bradley Hand ITC"/>
          <w:b/>
          <w:u w:val="single"/>
        </w:rPr>
        <w:t>460,81 €</w:t>
      </w:r>
    </w:p>
    <w:p w:rsidR="00BA23AA" w:rsidRPr="00BA23AA" w:rsidRDefault="00BA23AA" w:rsidP="00BA23AA">
      <w:pPr>
        <w:pStyle w:val="Paragraphedeliste"/>
        <w:numPr>
          <w:ilvl w:val="0"/>
          <w:numId w:val="2"/>
        </w:numPr>
        <w:jc w:val="center"/>
        <w:rPr>
          <w:rFonts w:ascii="Bradley Hand ITC" w:hAnsi="Bradley Hand ITC"/>
        </w:rPr>
      </w:pPr>
      <w:r w:rsidRPr="00BA23AA">
        <w:rPr>
          <w:rFonts w:ascii="Bradley Hand ITC" w:hAnsi="Bradley Hand ITC"/>
          <w:b/>
          <w:u w:val="single"/>
        </w:rPr>
        <w:t>31 octobre 2012</w:t>
      </w:r>
      <w:r w:rsidRPr="00BA23AA">
        <w:rPr>
          <w:rFonts w:ascii="Bradley Hand ITC" w:hAnsi="Bradley Hand ITC"/>
          <w:b/>
        </w:rPr>
        <w:t xml:space="preserve"> :     </w:t>
      </w:r>
      <w:r w:rsidRPr="00BA23AA">
        <w:rPr>
          <w:rFonts w:ascii="Bradley Hand ITC" w:hAnsi="Bradley Hand ITC"/>
          <w:b/>
          <w:u w:val="single"/>
        </w:rPr>
        <w:t>460,81 €</w:t>
      </w:r>
    </w:p>
    <w:p w:rsidR="00BA23AA" w:rsidRPr="00BA23AA" w:rsidRDefault="00BA23AA" w:rsidP="00BA23AA">
      <w:pPr>
        <w:pStyle w:val="Paragraphedeliste"/>
        <w:numPr>
          <w:ilvl w:val="0"/>
          <w:numId w:val="2"/>
        </w:numPr>
        <w:jc w:val="center"/>
        <w:rPr>
          <w:rFonts w:ascii="Bradley Hand ITC" w:hAnsi="Bradley Hand ITC"/>
        </w:rPr>
      </w:pPr>
      <w:r w:rsidRPr="00BA23AA">
        <w:rPr>
          <w:rFonts w:ascii="Bradley Hand ITC" w:hAnsi="Bradley Hand ITC"/>
          <w:b/>
          <w:u w:val="single"/>
        </w:rPr>
        <w:t>30 novembre 2012</w:t>
      </w:r>
      <w:r w:rsidRPr="00BA23AA">
        <w:rPr>
          <w:rFonts w:ascii="Bradley Hand ITC" w:hAnsi="Bradley Hand ITC"/>
          <w:b/>
        </w:rPr>
        <w:t xml:space="preserve"> : </w:t>
      </w:r>
      <w:r w:rsidRPr="00BA23AA">
        <w:rPr>
          <w:rFonts w:ascii="Bradley Hand ITC" w:hAnsi="Bradley Hand ITC"/>
          <w:b/>
          <w:u w:val="single"/>
        </w:rPr>
        <w:t>460,82 €</w:t>
      </w:r>
    </w:p>
    <w:p w:rsidR="00BA23AA" w:rsidRPr="00BA23AA" w:rsidRDefault="00BA23AA" w:rsidP="00BA23AA">
      <w:pPr>
        <w:spacing w:after="0"/>
        <w:rPr>
          <w:rFonts w:ascii="Bradley Hand ITC" w:hAnsi="Bradley Hand ITC"/>
          <w:sz w:val="24"/>
          <w:szCs w:val="24"/>
        </w:rPr>
      </w:pPr>
    </w:p>
    <w:p w:rsidR="00BA23AA" w:rsidRDefault="00BA23AA" w:rsidP="00261FA4">
      <w:pPr>
        <w:spacing w:after="0" w:line="240" w:lineRule="auto"/>
        <w:rPr>
          <w:rFonts w:ascii="Bradley Hand ITC" w:hAnsi="Bradley Hand ITC"/>
          <w:sz w:val="24"/>
          <w:szCs w:val="24"/>
        </w:rPr>
      </w:pPr>
      <w:r w:rsidRPr="00BA23AA">
        <w:rPr>
          <w:rFonts w:ascii="Bradley Hand ITC" w:hAnsi="Bradley Hand ITC"/>
          <w:sz w:val="24"/>
          <w:szCs w:val="24"/>
        </w:rPr>
        <w:t>Des titres de recette seront émis pour recouvrer les sommes dues.</w:t>
      </w:r>
    </w:p>
    <w:p w:rsidR="00261FA4" w:rsidRDefault="00261FA4" w:rsidP="00261FA4">
      <w:pPr>
        <w:spacing w:after="0" w:line="240" w:lineRule="auto"/>
        <w:rPr>
          <w:rFonts w:ascii="Bradley Hand ITC" w:hAnsi="Bradley Hand ITC"/>
          <w:sz w:val="24"/>
          <w:szCs w:val="24"/>
        </w:rPr>
      </w:pPr>
    </w:p>
    <w:p w:rsidR="00687984" w:rsidRDefault="00687984" w:rsidP="00261FA4">
      <w:pPr>
        <w:spacing w:after="0" w:line="240" w:lineRule="auto"/>
        <w:rPr>
          <w:rFonts w:ascii="Bradley Hand ITC" w:hAnsi="Bradley Hand ITC"/>
          <w:sz w:val="24"/>
          <w:szCs w:val="24"/>
        </w:rPr>
      </w:pPr>
      <w:r w:rsidRPr="00687984">
        <w:rPr>
          <w:rFonts w:ascii="Bradley Hand ITC" w:hAnsi="Bradley Hand ITC"/>
          <w:sz w:val="24"/>
          <w:szCs w:val="24"/>
        </w:rPr>
        <w:t xml:space="preserve">Toujours </w:t>
      </w:r>
      <w:r>
        <w:rPr>
          <w:rFonts w:ascii="Bradley Hand ITC" w:hAnsi="Bradley Hand ITC"/>
          <w:sz w:val="24"/>
          <w:szCs w:val="24"/>
        </w:rPr>
        <w:t xml:space="preserve">sur proposition du Maire et de la Commission Communale du Domaine Forestier, le conseil municipal décide de vendre </w:t>
      </w:r>
      <w:r w:rsidRPr="00687984">
        <w:rPr>
          <w:rFonts w:ascii="Bradley Hand ITC" w:hAnsi="Bradley Hand ITC"/>
          <w:b/>
          <w:sz w:val="24"/>
          <w:szCs w:val="24"/>
        </w:rPr>
        <w:t>TROIS LOTS de PINS D’ECLAIRCIE</w:t>
      </w:r>
      <w:r>
        <w:rPr>
          <w:rFonts w:ascii="Bradley Hand ITC" w:hAnsi="Bradley Hand ITC"/>
          <w:sz w:val="24"/>
          <w:szCs w:val="24"/>
        </w:rPr>
        <w:t xml:space="preserve"> détaillés ainsi qu’il suit :</w:t>
      </w:r>
    </w:p>
    <w:p w:rsidR="00687984" w:rsidRDefault="00687984" w:rsidP="00261FA4">
      <w:pPr>
        <w:spacing w:after="0" w:line="240" w:lineRule="auto"/>
        <w:rPr>
          <w:rFonts w:ascii="Bradley Hand ITC" w:hAnsi="Bradley Hand ITC"/>
          <w:sz w:val="24"/>
          <w:szCs w:val="24"/>
        </w:rPr>
      </w:pPr>
    </w:p>
    <w:p w:rsidR="00687984" w:rsidRDefault="00687984" w:rsidP="00687984">
      <w:pPr>
        <w:pStyle w:val="Paragraphedeliste"/>
        <w:numPr>
          <w:ilvl w:val="0"/>
          <w:numId w:val="2"/>
        </w:numPr>
        <w:rPr>
          <w:rFonts w:ascii="Bradley Hand ITC" w:hAnsi="Bradley Hand ITC"/>
        </w:rPr>
      </w:pPr>
      <w:r w:rsidRPr="00687984">
        <w:rPr>
          <w:rFonts w:ascii="Bradley Hand ITC" w:hAnsi="Bradley Hand ITC"/>
          <w:b/>
          <w:u w:val="single"/>
        </w:rPr>
        <w:t>LOT N° 1</w:t>
      </w:r>
      <w:r>
        <w:rPr>
          <w:rFonts w:ascii="Bradley Hand ITC" w:hAnsi="Bradley Hand ITC"/>
        </w:rPr>
        <w:t xml:space="preserve"> comprenant </w:t>
      </w:r>
      <w:r w:rsidRPr="00687984">
        <w:rPr>
          <w:rFonts w:ascii="Bradley Hand ITC" w:hAnsi="Bradley Hand ITC"/>
          <w:b/>
        </w:rPr>
        <w:t>270 pins</w:t>
      </w:r>
      <w:r>
        <w:rPr>
          <w:rFonts w:ascii="Bradley Hand ITC" w:hAnsi="Bradley Hand ITC"/>
        </w:rPr>
        <w:t xml:space="preserve"> de 3</w:t>
      </w:r>
      <w:r w:rsidRPr="00687984">
        <w:rPr>
          <w:rFonts w:ascii="Bradley Hand ITC" w:hAnsi="Bradley Hand ITC"/>
          <w:vertAlign w:val="superscript"/>
        </w:rPr>
        <w:t>ème</w:t>
      </w:r>
      <w:r>
        <w:rPr>
          <w:rFonts w:ascii="Bradley Hand ITC" w:hAnsi="Bradley Hand ITC"/>
        </w:rPr>
        <w:t xml:space="preserve"> éclaircie cadastrés section E N° 169 d lieudit « Espagne » sur une surface de 3 ha 68 a.</w:t>
      </w:r>
    </w:p>
    <w:p w:rsidR="00687984" w:rsidRDefault="00687984" w:rsidP="00687984">
      <w:pPr>
        <w:pStyle w:val="Paragraphedeliste"/>
        <w:numPr>
          <w:ilvl w:val="0"/>
          <w:numId w:val="2"/>
        </w:numPr>
        <w:rPr>
          <w:rFonts w:ascii="Bradley Hand ITC" w:hAnsi="Bradley Hand ITC"/>
        </w:rPr>
      </w:pPr>
      <w:r w:rsidRPr="00687984">
        <w:rPr>
          <w:rFonts w:ascii="Bradley Hand ITC" w:hAnsi="Bradley Hand ITC"/>
          <w:b/>
          <w:u w:val="single"/>
        </w:rPr>
        <w:t>LOT N° 2</w:t>
      </w:r>
      <w:r>
        <w:rPr>
          <w:rFonts w:ascii="Bradley Hand ITC" w:hAnsi="Bradley Hand ITC"/>
        </w:rPr>
        <w:t xml:space="preserve"> comprenant environ </w:t>
      </w:r>
      <w:r w:rsidRPr="00687984">
        <w:rPr>
          <w:rFonts w:ascii="Bradley Hand ITC" w:hAnsi="Bradley Hand ITC"/>
          <w:b/>
        </w:rPr>
        <w:t>10 765  pins</w:t>
      </w:r>
      <w:r>
        <w:rPr>
          <w:rFonts w:ascii="Bradley Hand ITC" w:hAnsi="Bradley Hand ITC"/>
        </w:rPr>
        <w:t xml:space="preserve"> de 1</w:t>
      </w:r>
      <w:r w:rsidRPr="00687984">
        <w:rPr>
          <w:rFonts w:ascii="Bradley Hand ITC" w:hAnsi="Bradley Hand ITC"/>
          <w:vertAlign w:val="superscript"/>
        </w:rPr>
        <w:t>ère</w:t>
      </w:r>
      <w:r>
        <w:rPr>
          <w:rFonts w:ascii="Bradley Hand ITC" w:hAnsi="Bradley Hand ITC"/>
        </w:rPr>
        <w:t xml:space="preserve"> éclaircie cadastrés section E N° 517 q, r, lieudit « Sinlères » sur une surface de 21 hectares.</w:t>
      </w:r>
    </w:p>
    <w:p w:rsidR="00687984" w:rsidRDefault="00687984" w:rsidP="00687984">
      <w:pPr>
        <w:pStyle w:val="Paragraphedeliste"/>
        <w:numPr>
          <w:ilvl w:val="0"/>
          <w:numId w:val="2"/>
        </w:numPr>
        <w:rPr>
          <w:rFonts w:ascii="Bradley Hand ITC" w:hAnsi="Bradley Hand ITC"/>
        </w:rPr>
      </w:pPr>
      <w:r w:rsidRPr="00687984">
        <w:rPr>
          <w:rFonts w:ascii="Bradley Hand ITC" w:hAnsi="Bradley Hand ITC"/>
          <w:b/>
          <w:u w:val="single"/>
        </w:rPr>
        <w:t>LOT N° 3</w:t>
      </w:r>
      <w:r>
        <w:rPr>
          <w:rFonts w:ascii="Bradley Hand ITC" w:hAnsi="Bradley Hand ITC"/>
        </w:rPr>
        <w:t xml:space="preserve"> comprenant environ </w:t>
      </w:r>
      <w:r w:rsidRPr="00687984">
        <w:rPr>
          <w:rFonts w:ascii="Bradley Hand ITC" w:hAnsi="Bradley Hand ITC"/>
          <w:b/>
        </w:rPr>
        <w:t>1 750 pins</w:t>
      </w:r>
      <w:r>
        <w:rPr>
          <w:rFonts w:ascii="Bradley Hand ITC" w:hAnsi="Bradley Hand ITC"/>
        </w:rPr>
        <w:t xml:space="preserve"> T</w:t>
      </w:r>
      <w:r w:rsidR="00AA589A">
        <w:rPr>
          <w:rFonts w:ascii="Bradley Hand ITC" w:hAnsi="Bradley Hand ITC"/>
        </w:rPr>
        <w:t>aeda</w:t>
      </w:r>
      <w:r>
        <w:rPr>
          <w:rFonts w:ascii="Bradley Hand ITC" w:hAnsi="Bradley Hand ITC"/>
        </w:rPr>
        <w:t xml:space="preserve"> de 1</w:t>
      </w:r>
      <w:r w:rsidRPr="00687984">
        <w:rPr>
          <w:rFonts w:ascii="Bradley Hand ITC" w:hAnsi="Bradley Hand ITC"/>
          <w:vertAlign w:val="superscript"/>
        </w:rPr>
        <w:t>ère</w:t>
      </w:r>
      <w:r>
        <w:rPr>
          <w:rFonts w:ascii="Bradley Hand ITC" w:hAnsi="Bradley Hand ITC"/>
        </w:rPr>
        <w:t xml:space="preserve"> éclaircie cadastrés section E N° 337 lieudit « Trépédès » sur une surface de 3 ha 21 a.</w:t>
      </w:r>
    </w:p>
    <w:p w:rsidR="00687984" w:rsidRDefault="00687984" w:rsidP="00687984">
      <w:pPr>
        <w:pStyle w:val="Paragraphedeliste"/>
        <w:rPr>
          <w:rFonts w:ascii="Bradley Hand ITC" w:hAnsi="Bradley Hand ITC"/>
        </w:rPr>
      </w:pPr>
    </w:p>
    <w:p w:rsidR="00261FA4" w:rsidRPr="00DF5991" w:rsidRDefault="00687984" w:rsidP="007118DC">
      <w:pPr>
        <w:rPr>
          <w:rFonts w:ascii="Bradley Hand ITC" w:hAnsi="Bradley Hand ITC"/>
          <w:sz w:val="24"/>
          <w:szCs w:val="24"/>
        </w:rPr>
      </w:pPr>
      <w:r w:rsidRPr="00DF5991">
        <w:rPr>
          <w:rFonts w:ascii="Bradley Hand ITC" w:hAnsi="Bradley Hand ITC"/>
          <w:sz w:val="24"/>
          <w:szCs w:val="24"/>
        </w:rPr>
        <w:t>Monsieur le Maire</w:t>
      </w:r>
      <w:r w:rsidR="007118DC" w:rsidRPr="00DF5991">
        <w:rPr>
          <w:rFonts w:ascii="Bradley Hand ITC" w:hAnsi="Bradley Hand ITC"/>
          <w:sz w:val="24"/>
          <w:szCs w:val="24"/>
        </w:rPr>
        <w:t xml:space="preserve"> ou à défaut Monsieur Jean FORNIER de LACHAUX, conseiller municipal délégué, sont autorisés à le signer.</w:t>
      </w:r>
    </w:p>
    <w:p w:rsidR="00DF5991" w:rsidRDefault="00DF5991" w:rsidP="007118DC">
      <w:pPr>
        <w:rPr>
          <w:rFonts w:ascii="Bradley Hand ITC" w:hAnsi="Bradley Hand ITC"/>
          <w:sz w:val="24"/>
          <w:szCs w:val="24"/>
        </w:rPr>
      </w:pPr>
      <w:r w:rsidRPr="00DF5991">
        <w:rPr>
          <w:rFonts w:ascii="Bradley Hand ITC" w:hAnsi="Bradley Hand ITC"/>
          <w:sz w:val="24"/>
          <w:szCs w:val="24"/>
        </w:rPr>
        <w:t>L’assemblée est informée que les deux premiers dossiers de nettoyage ont été réalisés et déposés auprès de la DDTM</w:t>
      </w:r>
      <w:r>
        <w:rPr>
          <w:rFonts w:ascii="Bradley Hand ITC" w:hAnsi="Bradley Hand ITC"/>
          <w:sz w:val="24"/>
          <w:szCs w:val="24"/>
        </w:rPr>
        <w:t>, comme convenu préalablement, en collaboration avec l’ONF.</w:t>
      </w:r>
    </w:p>
    <w:p w:rsidR="00DF5991" w:rsidRDefault="00DF5991" w:rsidP="007118DC">
      <w:pPr>
        <w:rPr>
          <w:rFonts w:ascii="Bradley Hand ITC" w:hAnsi="Bradley Hand ITC"/>
          <w:sz w:val="24"/>
          <w:szCs w:val="24"/>
        </w:rPr>
      </w:pPr>
      <w:r>
        <w:rPr>
          <w:rFonts w:ascii="Bradley Hand ITC" w:hAnsi="Bradley Hand ITC"/>
          <w:sz w:val="24"/>
          <w:szCs w:val="24"/>
        </w:rPr>
        <w:t xml:space="preserve">Suite à </w:t>
      </w:r>
      <w:r w:rsidR="00643038">
        <w:rPr>
          <w:rFonts w:ascii="Bradley Hand ITC" w:hAnsi="Bradley Hand ITC"/>
          <w:sz w:val="24"/>
          <w:szCs w:val="24"/>
        </w:rPr>
        <w:t>la consultation des entreprises</w:t>
      </w:r>
      <w:r>
        <w:rPr>
          <w:rFonts w:ascii="Bradley Hand ITC" w:hAnsi="Bradley Hand ITC"/>
          <w:sz w:val="24"/>
          <w:szCs w:val="24"/>
        </w:rPr>
        <w:t xml:space="preserve"> lancée par l’ONF, et après analyse des offres, les entreprises retenues pour effectuer les travaux sont les suivantes :</w:t>
      </w:r>
    </w:p>
    <w:tbl>
      <w:tblPr>
        <w:tblStyle w:val="Grilledutableau"/>
        <w:tblW w:w="9498" w:type="dxa"/>
        <w:tblInd w:w="-176" w:type="dxa"/>
        <w:tblLook w:val="04A0" w:firstRow="1" w:lastRow="0" w:firstColumn="1" w:lastColumn="0" w:noHBand="0" w:noVBand="1"/>
      </w:tblPr>
      <w:tblGrid>
        <w:gridCol w:w="1081"/>
        <w:gridCol w:w="1953"/>
        <w:gridCol w:w="1501"/>
        <w:gridCol w:w="1867"/>
        <w:gridCol w:w="1405"/>
        <w:gridCol w:w="1691"/>
      </w:tblGrid>
      <w:tr w:rsidR="00DF5991" w:rsidTr="00643038">
        <w:tc>
          <w:tcPr>
            <w:tcW w:w="1081" w:type="dxa"/>
            <w:shd w:val="clear" w:color="auto" w:fill="FBD4B4" w:themeFill="accent6" w:themeFillTint="66"/>
          </w:tcPr>
          <w:p w:rsidR="00DF5991" w:rsidRPr="00DF5991" w:rsidRDefault="00DF5991" w:rsidP="00DF5991">
            <w:pPr>
              <w:jc w:val="center"/>
              <w:rPr>
                <w:rFonts w:ascii="Bradley Hand ITC" w:hAnsi="Bradley Hand ITC"/>
                <w:b/>
                <w:color w:val="FF0000"/>
                <w:sz w:val="24"/>
                <w:szCs w:val="24"/>
              </w:rPr>
            </w:pPr>
            <w:r w:rsidRPr="00DF5991">
              <w:rPr>
                <w:rFonts w:ascii="Bradley Hand ITC" w:hAnsi="Bradley Hand ITC"/>
                <w:b/>
                <w:color w:val="FF0000"/>
                <w:sz w:val="24"/>
                <w:szCs w:val="24"/>
              </w:rPr>
              <w:t>N° LOT</w:t>
            </w:r>
          </w:p>
        </w:tc>
        <w:tc>
          <w:tcPr>
            <w:tcW w:w="1953" w:type="dxa"/>
            <w:shd w:val="clear" w:color="auto" w:fill="FBD4B4" w:themeFill="accent6" w:themeFillTint="66"/>
          </w:tcPr>
          <w:p w:rsidR="00DF5991" w:rsidRPr="00DF5991" w:rsidRDefault="00DF5991" w:rsidP="00DF5991">
            <w:pPr>
              <w:jc w:val="center"/>
              <w:rPr>
                <w:rFonts w:ascii="Bradley Hand ITC" w:hAnsi="Bradley Hand ITC"/>
                <w:b/>
                <w:color w:val="FF0000"/>
                <w:sz w:val="24"/>
                <w:szCs w:val="24"/>
              </w:rPr>
            </w:pPr>
            <w:r w:rsidRPr="00DF5991">
              <w:rPr>
                <w:rFonts w:ascii="Bradley Hand ITC" w:hAnsi="Bradley Hand ITC"/>
                <w:b/>
                <w:color w:val="FF0000"/>
                <w:sz w:val="24"/>
                <w:szCs w:val="24"/>
              </w:rPr>
              <w:t>LOCALISATION</w:t>
            </w:r>
          </w:p>
        </w:tc>
        <w:tc>
          <w:tcPr>
            <w:tcW w:w="1501" w:type="dxa"/>
            <w:shd w:val="clear" w:color="auto" w:fill="FBD4B4" w:themeFill="accent6" w:themeFillTint="66"/>
          </w:tcPr>
          <w:p w:rsidR="00DF5991" w:rsidRPr="00DF5991" w:rsidRDefault="00DF5991" w:rsidP="00DF5991">
            <w:pPr>
              <w:jc w:val="center"/>
              <w:rPr>
                <w:rFonts w:ascii="Bradley Hand ITC" w:hAnsi="Bradley Hand ITC"/>
                <w:b/>
                <w:color w:val="FF0000"/>
                <w:sz w:val="24"/>
                <w:szCs w:val="24"/>
              </w:rPr>
            </w:pPr>
            <w:r w:rsidRPr="00DF5991">
              <w:rPr>
                <w:rFonts w:ascii="Bradley Hand ITC" w:hAnsi="Bradley Hand ITC"/>
                <w:b/>
                <w:color w:val="FF0000"/>
                <w:sz w:val="24"/>
                <w:szCs w:val="24"/>
              </w:rPr>
              <w:t>SURFACES</w:t>
            </w:r>
          </w:p>
          <w:p w:rsidR="00DF5991" w:rsidRPr="00DF5991" w:rsidRDefault="00DF5991" w:rsidP="00DF5991">
            <w:pPr>
              <w:jc w:val="center"/>
              <w:rPr>
                <w:rFonts w:ascii="Bradley Hand ITC" w:hAnsi="Bradley Hand ITC"/>
                <w:b/>
                <w:color w:val="FF0000"/>
                <w:sz w:val="24"/>
                <w:szCs w:val="24"/>
              </w:rPr>
            </w:pPr>
            <w:r w:rsidRPr="00DF5991">
              <w:rPr>
                <w:rFonts w:ascii="Bradley Hand ITC" w:hAnsi="Bradley Hand ITC"/>
                <w:b/>
                <w:color w:val="FF0000"/>
                <w:sz w:val="24"/>
                <w:szCs w:val="24"/>
              </w:rPr>
              <w:t>(ha)</w:t>
            </w:r>
          </w:p>
        </w:tc>
        <w:tc>
          <w:tcPr>
            <w:tcW w:w="1867" w:type="dxa"/>
            <w:shd w:val="clear" w:color="auto" w:fill="FBD4B4" w:themeFill="accent6" w:themeFillTint="66"/>
          </w:tcPr>
          <w:p w:rsidR="00DF5991" w:rsidRPr="00DF5991" w:rsidRDefault="00DF5991" w:rsidP="00DF5991">
            <w:pPr>
              <w:jc w:val="center"/>
              <w:rPr>
                <w:rFonts w:ascii="Bradley Hand ITC" w:hAnsi="Bradley Hand ITC"/>
                <w:b/>
                <w:color w:val="FF0000"/>
                <w:sz w:val="24"/>
                <w:szCs w:val="24"/>
              </w:rPr>
            </w:pPr>
            <w:r w:rsidRPr="00DF5991">
              <w:rPr>
                <w:rFonts w:ascii="Bradley Hand ITC" w:hAnsi="Bradley Hand ITC"/>
                <w:b/>
                <w:color w:val="FF0000"/>
                <w:sz w:val="24"/>
                <w:szCs w:val="24"/>
              </w:rPr>
              <w:t>ENTREPRISES</w:t>
            </w:r>
          </w:p>
          <w:p w:rsidR="00DF5991" w:rsidRPr="00DF5991" w:rsidRDefault="00DF5991" w:rsidP="00DF5991">
            <w:pPr>
              <w:jc w:val="center"/>
              <w:rPr>
                <w:rFonts w:ascii="Bradley Hand ITC" w:hAnsi="Bradley Hand ITC"/>
                <w:b/>
                <w:color w:val="FF0000"/>
                <w:sz w:val="24"/>
                <w:szCs w:val="24"/>
              </w:rPr>
            </w:pPr>
            <w:r w:rsidRPr="00DF5991">
              <w:rPr>
                <w:rFonts w:ascii="Bradley Hand ITC" w:hAnsi="Bradley Hand ITC"/>
                <w:b/>
                <w:color w:val="FF0000"/>
                <w:sz w:val="24"/>
                <w:szCs w:val="24"/>
              </w:rPr>
              <w:t>RETENUES</w:t>
            </w:r>
          </w:p>
        </w:tc>
        <w:tc>
          <w:tcPr>
            <w:tcW w:w="1405" w:type="dxa"/>
            <w:shd w:val="clear" w:color="auto" w:fill="FBD4B4" w:themeFill="accent6" w:themeFillTint="66"/>
          </w:tcPr>
          <w:p w:rsidR="00DF5991" w:rsidRPr="00DF5991" w:rsidRDefault="00DF5991" w:rsidP="00DF5991">
            <w:pPr>
              <w:jc w:val="center"/>
              <w:rPr>
                <w:rFonts w:ascii="Bradley Hand ITC" w:hAnsi="Bradley Hand ITC"/>
                <w:b/>
                <w:color w:val="FF0000"/>
                <w:sz w:val="24"/>
                <w:szCs w:val="24"/>
              </w:rPr>
            </w:pPr>
            <w:r w:rsidRPr="00DF5991">
              <w:rPr>
                <w:rFonts w:ascii="Bradley Hand ITC" w:hAnsi="Bradley Hand ITC"/>
                <w:b/>
                <w:color w:val="FF0000"/>
                <w:sz w:val="24"/>
                <w:szCs w:val="24"/>
              </w:rPr>
              <w:t>MONTANT</w:t>
            </w:r>
          </w:p>
          <w:p w:rsidR="00DF5991" w:rsidRPr="00DF5991" w:rsidRDefault="00DF5991" w:rsidP="00DF5991">
            <w:pPr>
              <w:jc w:val="center"/>
              <w:rPr>
                <w:rFonts w:ascii="Bradley Hand ITC" w:hAnsi="Bradley Hand ITC"/>
                <w:b/>
                <w:color w:val="FF0000"/>
                <w:sz w:val="24"/>
                <w:szCs w:val="24"/>
              </w:rPr>
            </w:pPr>
            <w:r w:rsidRPr="00DF5991">
              <w:rPr>
                <w:rFonts w:ascii="Bradley Hand ITC" w:hAnsi="Bradley Hand ITC"/>
                <w:b/>
                <w:color w:val="FF0000"/>
                <w:sz w:val="24"/>
                <w:szCs w:val="24"/>
              </w:rPr>
              <w:t>DEVIS</w:t>
            </w:r>
          </w:p>
        </w:tc>
        <w:tc>
          <w:tcPr>
            <w:tcW w:w="1691" w:type="dxa"/>
            <w:shd w:val="clear" w:color="auto" w:fill="FBD4B4" w:themeFill="accent6" w:themeFillTint="66"/>
          </w:tcPr>
          <w:p w:rsidR="00DF5991" w:rsidRPr="00DF5991" w:rsidRDefault="00DF5991" w:rsidP="00DF5991">
            <w:pPr>
              <w:jc w:val="center"/>
              <w:rPr>
                <w:rFonts w:ascii="Bradley Hand ITC" w:hAnsi="Bradley Hand ITC"/>
                <w:b/>
                <w:color w:val="FF0000"/>
                <w:sz w:val="24"/>
                <w:szCs w:val="24"/>
              </w:rPr>
            </w:pPr>
            <w:r w:rsidRPr="00DF5991">
              <w:rPr>
                <w:rFonts w:ascii="Bradley Hand ITC" w:hAnsi="Bradley Hand ITC"/>
                <w:b/>
                <w:color w:val="FF0000"/>
                <w:sz w:val="24"/>
                <w:szCs w:val="24"/>
              </w:rPr>
              <w:t>OBSERVAT°</w:t>
            </w:r>
          </w:p>
        </w:tc>
      </w:tr>
      <w:tr w:rsidR="00DF5991" w:rsidTr="00643038">
        <w:tc>
          <w:tcPr>
            <w:tcW w:w="1081" w:type="dxa"/>
          </w:tcPr>
          <w:p w:rsidR="00DF5991" w:rsidRPr="00DF5991" w:rsidRDefault="00DF5991" w:rsidP="00643038">
            <w:pPr>
              <w:jc w:val="center"/>
              <w:rPr>
                <w:rFonts w:ascii="Bradley Hand ITC" w:hAnsi="Bradley Hand ITC"/>
                <w:b/>
                <w:sz w:val="24"/>
                <w:szCs w:val="24"/>
              </w:rPr>
            </w:pPr>
            <w:r w:rsidRPr="00DF5991">
              <w:rPr>
                <w:rFonts w:ascii="Bradley Hand ITC" w:hAnsi="Bradley Hand ITC"/>
                <w:b/>
                <w:sz w:val="24"/>
                <w:szCs w:val="24"/>
              </w:rPr>
              <w:t>1</w:t>
            </w:r>
          </w:p>
        </w:tc>
        <w:tc>
          <w:tcPr>
            <w:tcW w:w="1953" w:type="dxa"/>
          </w:tcPr>
          <w:p w:rsidR="00DF5991" w:rsidRPr="00643038" w:rsidRDefault="00643038" w:rsidP="007118DC">
            <w:pPr>
              <w:rPr>
                <w:rFonts w:ascii="Bradley Hand ITC" w:hAnsi="Bradley Hand ITC"/>
                <w:b/>
                <w:sz w:val="24"/>
                <w:szCs w:val="24"/>
              </w:rPr>
            </w:pPr>
            <w:r w:rsidRPr="00643038">
              <w:rPr>
                <w:rFonts w:ascii="Bradley Hand ITC" w:hAnsi="Bradley Hand ITC"/>
                <w:b/>
                <w:sz w:val="24"/>
                <w:szCs w:val="24"/>
              </w:rPr>
              <w:t>Trép</w:t>
            </w:r>
            <w:r>
              <w:rPr>
                <w:rFonts w:ascii="Bradley Hand ITC" w:hAnsi="Bradley Hand ITC"/>
                <w:b/>
                <w:sz w:val="24"/>
                <w:szCs w:val="24"/>
              </w:rPr>
              <w:t>édès</w:t>
            </w:r>
          </w:p>
        </w:tc>
        <w:tc>
          <w:tcPr>
            <w:tcW w:w="1501" w:type="dxa"/>
          </w:tcPr>
          <w:p w:rsidR="00DF5991" w:rsidRPr="00643038" w:rsidRDefault="00643038" w:rsidP="00643038">
            <w:pPr>
              <w:jc w:val="right"/>
              <w:rPr>
                <w:rFonts w:ascii="Bradley Hand ITC" w:hAnsi="Bradley Hand ITC"/>
                <w:b/>
                <w:sz w:val="24"/>
                <w:szCs w:val="24"/>
              </w:rPr>
            </w:pPr>
            <w:r>
              <w:rPr>
                <w:rFonts w:ascii="Bradley Hand ITC" w:hAnsi="Bradley Hand ITC"/>
                <w:b/>
                <w:sz w:val="24"/>
                <w:szCs w:val="24"/>
              </w:rPr>
              <w:t>111,56</w:t>
            </w:r>
          </w:p>
        </w:tc>
        <w:tc>
          <w:tcPr>
            <w:tcW w:w="1867" w:type="dxa"/>
          </w:tcPr>
          <w:p w:rsidR="00DF5991" w:rsidRPr="00643038" w:rsidRDefault="00643038" w:rsidP="007118DC">
            <w:pPr>
              <w:rPr>
                <w:rFonts w:ascii="Bradley Hand ITC" w:hAnsi="Bradley Hand ITC"/>
                <w:b/>
                <w:sz w:val="24"/>
                <w:szCs w:val="24"/>
              </w:rPr>
            </w:pPr>
            <w:r>
              <w:rPr>
                <w:rFonts w:ascii="Bradley Hand ITC" w:hAnsi="Bradley Hand ITC"/>
                <w:b/>
                <w:sz w:val="24"/>
                <w:szCs w:val="24"/>
              </w:rPr>
              <w:t>STAF</w:t>
            </w:r>
          </w:p>
        </w:tc>
        <w:tc>
          <w:tcPr>
            <w:tcW w:w="1405" w:type="dxa"/>
          </w:tcPr>
          <w:p w:rsidR="00DF5991" w:rsidRPr="00643038" w:rsidRDefault="00643038" w:rsidP="00643038">
            <w:pPr>
              <w:jc w:val="right"/>
              <w:rPr>
                <w:rFonts w:ascii="Bradley Hand ITC" w:hAnsi="Bradley Hand ITC"/>
                <w:b/>
                <w:sz w:val="24"/>
                <w:szCs w:val="24"/>
              </w:rPr>
            </w:pPr>
            <w:r>
              <w:rPr>
                <w:rFonts w:ascii="Bradley Hand ITC" w:hAnsi="Bradley Hand ITC"/>
                <w:b/>
                <w:sz w:val="24"/>
                <w:szCs w:val="24"/>
              </w:rPr>
              <w:t>43 508,40</w:t>
            </w:r>
          </w:p>
        </w:tc>
        <w:tc>
          <w:tcPr>
            <w:tcW w:w="1691" w:type="dxa"/>
          </w:tcPr>
          <w:p w:rsidR="00DF5991" w:rsidRPr="00643038" w:rsidRDefault="00643038" w:rsidP="007118DC">
            <w:pPr>
              <w:rPr>
                <w:rFonts w:ascii="Bradley Hand ITC" w:hAnsi="Bradley Hand ITC"/>
                <w:b/>
                <w:sz w:val="24"/>
                <w:szCs w:val="24"/>
              </w:rPr>
            </w:pPr>
            <w:r>
              <w:rPr>
                <w:rFonts w:ascii="Bradley Hand ITC" w:hAnsi="Bradley Hand ITC"/>
                <w:b/>
                <w:sz w:val="24"/>
                <w:szCs w:val="24"/>
              </w:rPr>
              <w:t>Dossier n° 1</w:t>
            </w:r>
          </w:p>
        </w:tc>
      </w:tr>
      <w:tr w:rsidR="00DF5991" w:rsidTr="00643038">
        <w:tc>
          <w:tcPr>
            <w:tcW w:w="1081" w:type="dxa"/>
          </w:tcPr>
          <w:p w:rsidR="00DF5991" w:rsidRPr="00DF5991" w:rsidRDefault="00DF5991" w:rsidP="00643038">
            <w:pPr>
              <w:jc w:val="center"/>
              <w:rPr>
                <w:rFonts w:ascii="Bradley Hand ITC" w:hAnsi="Bradley Hand ITC"/>
                <w:b/>
                <w:sz w:val="24"/>
                <w:szCs w:val="24"/>
              </w:rPr>
            </w:pPr>
            <w:r w:rsidRPr="00DF5991">
              <w:rPr>
                <w:rFonts w:ascii="Bradley Hand ITC" w:hAnsi="Bradley Hand ITC"/>
                <w:b/>
                <w:sz w:val="24"/>
                <w:szCs w:val="24"/>
              </w:rPr>
              <w:t>2</w:t>
            </w:r>
          </w:p>
        </w:tc>
        <w:tc>
          <w:tcPr>
            <w:tcW w:w="1953" w:type="dxa"/>
          </w:tcPr>
          <w:p w:rsidR="00DF5991" w:rsidRPr="00643038" w:rsidRDefault="00643038" w:rsidP="007118DC">
            <w:pPr>
              <w:rPr>
                <w:rFonts w:ascii="Bradley Hand ITC" w:hAnsi="Bradley Hand ITC"/>
                <w:b/>
                <w:sz w:val="24"/>
                <w:szCs w:val="24"/>
              </w:rPr>
            </w:pPr>
            <w:r>
              <w:rPr>
                <w:rFonts w:ascii="Bradley Hand ITC" w:hAnsi="Bradley Hand ITC"/>
                <w:b/>
                <w:sz w:val="24"/>
                <w:szCs w:val="24"/>
              </w:rPr>
              <w:t>Le Ras</w:t>
            </w:r>
          </w:p>
        </w:tc>
        <w:tc>
          <w:tcPr>
            <w:tcW w:w="1501" w:type="dxa"/>
          </w:tcPr>
          <w:p w:rsidR="00DF5991" w:rsidRPr="00643038" w:rsidRDefault="00643038" w:rsidP="00643038">
            <w:pPr>
              <w:jc w:val="right"/>
              <w:rPr>
                <w:rFonts w:ascii="Bradley Hand ITC" w:hAnsi="Bradley Hand ITC"/>
                <w:b/>
                <w:sz w:val="24"/>
                <w:szCs w:val="24"/>
              </w:rPr>
            </w:pPr>
            <w:r>
              <w:rPr>
                <w:rFonts w:ascii="Bradley Hand ITC" w:hAnsi="Bradley Hand ITC"/>
                <w:b/>
                <w:sz w:val="24"/>
                <w:szCs w:val="24"/>
              </w:rPr>
              <w:t>99,54</w:t>
            </w:r>
          </w:p>
        </w:tc>
        <w:tc>
          <w:tcPr>
            <w:tcW w:w="1867" w:type="dxa"/>
          </w:tcPr>
          <w:p w:rsidR="00DF5991" w:rsidRPr="00643038" w:rsidRDefault="00643038" w:rsidP="007118DC">
            <w:pPr>
              <w:rPr>
                <w:rFonts w:ascii="Bradley Hand ITC" w:hAnsi="Bradley Hand ITC"/>
                <w:b/>
                <w:sz w:val="24"/>
                <w:szCs w:val="24"/>
              </w:rPr>
            </w:pPr>
            <w:r>
              <w:rPr>
                <w:rFonts w:ascii="Bradley Hand ITC" w:hAnsi="Bradley Hand ITC"/>
                <w:b/>
                <w:sz w:val="24"/>
                <w:szCs w:val="24"/>
              </w:rPr>
              <w:t>STAF</w:t>
            </w:r>
          </w:p>
        </w:tc>
        <w:tc>
          <w:tcPr>
            <w:tcW w:w="1405" w:type="dxa"/>
          </w:tcPr>
          <w:p w:rsidR="00DF5991" w:rsidRPr="00643038" w:rsidRDefault="00643038" w:rsidP="00643038">
            <w:pPr>
              <w:jc w:val="right"/>
              <w:rPr>
                <w:rFonts w:ascii="Bradley Hand ITC" w:hAnsi="Bradley Hand ITC"/>
                <w:b/>
                <w:sz w:val="24"/>
                <w:szCs w:val="24"/>
              </w:rPr>
            </w:pPr>
            <w:r>
              <w:rPr>
                <w:rFonts w:ascii="Bradley Hand ITC" w:hAnsi="Bradley Hand ITC"/>
                <w:b/>
                <w:sz w:val="24"/>
                <w:szCs w:val="24"/>
              </w:rPr>
              <w:t>38 575,10</w:t>
            </w:r>
          </w:p>
        </w:tc>
        <w:tc>
          <w:tcPr>
            <w:tcW w:w="1691" w:type="dxa"/>
          </w:tcPr>
          <w:p w:rsidR="00DF5991" w:rsidRPr="00643038" w:rsidRDefault="00643038" w:rsidP="007118DC">
            <w:pPr>
              <w:rPr>
                <w:rFonts w:ascii="Bradley Hand ITC" w:hAnsi="Bradley Hand ITC"/>
                <w:b/>
                <w:sz w:val="24"/>
                <w:szCs w:val="24"/>
              </w:rPr>
            </w:pPr>
            <w:r>
              <w:rPr>
                <w:rFonts w:ascii="Bradley Hand ITC" w:hAnsi="Bradley Hand ITC"/>
                <w:b/>
                <w:sz w:val="24"/>
                <w:szCs w:val="24"/>
              </w:rPr>
              <w:t>Dossier n° 1</w:t>
            </w:r>
          </w:p>
        </w:tc>
      </w:tr>
      <w:tr w:rsidR="00DF5991" w:rsidTr="00643038">
        <w:tc>
          <w:tcPr>
            <w:tcW w:w="1081" w:type="dxa"/>
          </w:tcPr>
          <w:p w:rsidR="00DF5991" w:rsidRPr="00DF5991" w:rsidRDefault="00DF5991" w:rsidP="00643038">
            <w:pPr>
              <w:jc w:val="center"/>
              <w:rPr>
                <w:rFonts w:ascii="Bradley Hand ITC" w:hAnsi="Bradley Hand ITC"/>
                <w:b/>
                <w:sz w:val="24"/>
                <w:szCs w:val="24"/>
              </w:rPr>
            </w:pPr>
            <w:r w:rsidRPr="00DF5991">
              <w:rPr>
                <w:rFonts w:ascii="Bradley Hand ITC" w:hAnsi="Bradley Hand ITC"/>
                <w:b/>
                <w:sz w:val="24"/>
                <w:szCs w:val="24"/>
              </w:rPr>
              <w:t>3</w:t>
            </w:r>
          </w:p>
        </w:tc>
        <w:tc>
          <w:tcPr>
            <w:tcW w:w="1953" w:type="dxa"/>
          </w:tcPr>
          <w:p w:rsidR="00DF5991" w:rsidRPr="00643038" w:rsidRDefault="00643038" w:rsidP="007118DC">
            <w:pPr>
              <w:rPr>
                <w:rFonts w:ascii="Bradley Hand ITC" w:hAnsi="Bradley Hand ITC"/>
                <w:b/>
                <w:sz w:val="24"/>
                <w:szCs w:val="24"/>
              </w:rPr>
            </w:pPr>
            <w:r>
              <w:rPr>
                <w:rFonts w:ascii="Bradley Hand ITC" w:hAnsi="Bradley Hand ITC"/>
                <w:b/>
                <w:sz w:val="24"/>
                <w:szCs w:val="24"/>
              </w:rPr>
              <w:t>Rioulèbe/Bario</w:t>
            </w:r>
          </w:p>
        </w:tc>
        <w:tc>
          <w:tcPr>
            <w:tcW w:w="1501" w:type="dxa"/>
          </w:tcPr>
          <w:p w:rsidR="00DF5991" w:rsidRPr="00643038" w:rsidRDefault="00643038" w:rsidP="00643038">
            <w:pPr>
              <w:jc w:val="right"/>
              <w:rPr>
                <w:rFonts w:ascii="Bradley Hand ITC" w:hAnsi="Bradley Hand ITC"/>
                <w:b/>
                <w:sz w:val="24"/>
                <w:szCs w:val="24"/>
              </w:rPr>
            </w:pPr>
            <w:r>
              <w:rPr>
                <w:rFonts w:ascii="Bradley Hand ITC" w:hAnsi="Bradley Hand ITC"/>
                <w:b/>
                <w:sz w:val="24"/>
                <w:szCs w:val="24"/>
              </w:rPr>
              <w:t>98,52</w:t>
            </w:r>
          </w:p>
        </w:tc>
        <w:tc>
          <w:tcPr>
            <w:tcW w:w="1867" w:type="dxa"/>
          </w:tcPr>
          <w:p w:rsidR="00DF5991" w:rsidRPr="00643038" w:rsidRDefault="00643038" w:rsidP="007118DC">
            <w:pPr>
              <w:rPr>
                <w:rFonts w:ascii="Bradley Hand ITC" w:hAnsi="Bradley Hand ITC"/>
                <w:b/>
                <w:sz w:val="24"/>
                <w:szCs w:val="24"/>
              </w:rPr>
            </w:pPr>
            <w:r>
              <w:rPr>
                <w:rFonts w:ascii="Bradley Hand ITC" w:hAnsi="Bradley Hand ITC"/>
                <w:b/>
                <w:sz w:val="24"/>
                <w:szCs w:val="24"/>
              </w:rPr>
              <w:t>BENVENUTO</w:t>
            </w:r>
          </w:p>
        </w:tc>
        <w:tc>
          <w:tcPr>
            <w:tcW w:w="1405" w:type="dxa"/>
          </w:tcPr>
          <w:p w:rsidR="00DF5991" w:rsidRPr="00643038" w:rsidRDefault="00643038" w:rsidP="00643038">
            <w:pPr>
              <w:jc w:val="right"/>
              <w:rPr>
                <w:rFonts w:ascii="Bradley Hand ITC" w:hAnsi="Bradley Hand ITC"/>
                <w:b/>
                <w:sz w:val="24"/>
                <w:szCs w:val="24"/>
              </w:rPr>
            </w:pPr>
            <w:r>
              <w:rPr>
                <w:rFonts w:ascii="Bradley Hand ITC" w:hAnsi="Bradley Hand ITC"/>
                <w:b/>
                <w:sz w:val="24"/>
                <w:szCs w:val="24"/>
              </w:rPr>
              <w:t>29 294,70</w:t>
            </w:r>
          </w:p>
        </w:tc>
        <w:tc>
          <w:tcPr>
            <w:tcW w:w="1691" w:type="dxa"/>
          </w:tcPr>
          <w:p w:rsidR="00DF5991" w:rsidRPr="00643038" w:rsidRDefault="00643038" w:rsidP="007118DC">
            <w:pPr>
              <w:rPr>
                <w:rFonts w:ascii="Bradley Hand ITC" w:hAnsi="Bradley Hand ITC"/>
                <w:b/>
                <w:sz w:val="24"/>
                <w:szCs w:val="24"/>
              </w:rPr>
            </w:pPr>
            <w:r>
              <w:rPr>
                <w:rFonts w:ascii="Bradley Hand ITC" w:hAnsi="Bradley Hand ITC"/>
                <w:b/>
                <w:sz w:val="24"/>
                <w:szCs w:val="24"/>
              </w:rPr>
              <w:t>Dossier n° 2</w:t>
            </w:r>
          </w:p>
        </w:tc>
      </w:tr>
      <w:tr w:rsidR="00DF5991" w:rsidTr="00643038">
        <w:tc>
          <w:tcPr>
            <w:tcW w:w="1081" w:type="dxa"/>
          </w:tcPr>
          <w:p w:rsidR="00DF5991" w:rsidRPr="00DF5991" w:rsidRDefault="00DF5991" w:rsidP="00643038">
            <w:pPr>
              <w:jc w:val="center"/>
              <w:rPr>
                <w:rFonts w:ascii="Bradley Hand ITC" w:hAnsi="Bradley Hand ITC"/>
                <w:b/>
                <w:sz w:val="24"/>
                <w:szCs w:val="24"/>
              </w:rPr>
            </w:pPr>
            <w:r w:rsidRPr="00DF5991">
              <w:rPr>
                <w:rFonts w:ascii="Bradley Hand ITC" w:hAnsi="Bradley Hand ITC"/>
                <w:b/>
                <w:sz w:val="24"/>
                <w:szCs w:val="24"/>
              </w:rPr>
              <w:t>4</w:t>
            </w:r>
          </w:p>
        </w:tc>
        <w:tc>
          <w:tcPr>
            <w:tcW w:w="1953" w:type="dxa"/>
          </w:tcPr>
          <w:p w:rsidR="00DF5991" w:rsidRPr="00643038" w:rsidRDefault="00643038" w:rsidP="007118DC">
            <w:pPr>
              <w:rPr>
                <w:rFonts w:ascii="Bradley Hand ITC" w:hAnsi="Bradley Hand ITC"/>
                <w:b/>
                <w:sz w:val="24"/>
                <w:szCs w:val="24"/>
              </w:rPr>
            </w:pPr>
            <w:r>
              <w:rPr>
                <w:rFonts w:ascii="Bradley Hand ITC" w:hAnsi="Bradley Hand ITC"/>
                <w:b/>
                <w:sz w:val="24"/>
                <w:szCs w:val="24"/>
              </w:rPr>
              <w:t>Malabat</w:t>
            </w:r>
          </w:p>
        </w:tc>
        <w:tc>
          <w:tcPr>
            <w:tcW w:w="1501" w:type="dxa"/>
          </w:tcPr>
          <w:p w:rsidR="00DF5991" w:rsidRPr="00643038" w:rsidRDefault="00643038" w:rsidP="00643038">
            <w:pPr>
              <w:jc w:val="right"/>
              <w:rPr>
                <w:rFonts w:ascii="Bradley Hand ITC" w:hAnsi="Bradley Hand ITC"/>
                <w:b/>
                <w:sz w:val="24"/>
                <w:szCs w:val="24"/>
              </w:rPr>
            </w:pPr>
            <w:r>
              <w:rPr>
                <w:rFonts w:ascii="Bradley Hand ITC" w:hAnsi="Bradley Hand ITC"/>
                <w:b/>
                <w:sz w:val="24"/>
                <w:szCs w:val="24"/>
              </w:rPr>
              <w:t>45,60</w:t>
            </w:r>
          </w:p>
        </w:tc>
        <w:tc>
          <w:tcPr>
            <w:tcW w:w="1867" w:type="dxa"/>
          </w:tcPr>
          <w:p w:rsidR="00DF5991" w:rsidRPr="00643038" w:rsidRDefault="00643038" w:rsidP="007118DC">
            <w:pPr>
              <w:rPr>
                <w:rFonts w:ascii="Bradley Hand ITC" w:hAnsi="Bradley Hand ITC"/>
                <w:b/>
                <w:sz w:val="24"/>
                <w:szCs w:val="24"/>
              </w:rPr>
            </w:pPr>
            <w:r>
              <w:rPr>
                <w:rFonts w:ascii="Bradley Hand ITC" w:hAnsi="Bradley Hand ITC"/>
                <w:b/>
                <w:sz w:val="24"/>
                <w:szCs w:val="24"/>
              </w:rPr>
              <w:t>BENVENUTO</w:t>
            </w:r>
          </w:p>
        </w:tc>
        <w:tc>
          <w:tcPr>
            <w:tcW w:w="1405" w:type="dxa"/>
          </w:tcPr>
          <w:p w:rsidR="00DF5991" w:rsidRPr="00643038" w:rsidRDefault="00643038" w:rsidP="00643038">
            <w:pPr>
              <w:jc w:val="right"/>
              <w:rPr>
                <w:rFonts w:ascii="Bradley Hand ITC" w:hAnsi="Bradley Hand ITC"/>
                <w:b/>
                <w:sz w:val="24"/>
                <w:szCs w:val="24"/>
              </w:rPr>
            </w:pPr>
            <w:r>
              <w:rPr>
                <w:rFonts w:ascii="Bradley Hand ITC" w:hAnsi="Bradley Hand ITC"/>
                <w:b/>
                <w:sz w:val="24"/>
                <w:szCs w:val="24"/>
              </w:rPr>
              <w:t>12 737,40</w:t>
            </w:r>
          </w:p>
        </w:tc>
        <w:tc>
          <w:tcPr>
            <w:tcW w:w="1691" w:type="dxa"/>
          </w:tcPr>
          <w:p w:rsidR="00DF5991" w:rsidRPr="00643038" w:rsidRDefault="00643038" w:rsidP="007118DC">
            <w:pPr>
              <w:rPr>
                <w:rFonts w:ascii="Bradley Hand ITC" w:hAnsi="Bradley Hand ITC"/>
                <w:b/>
                <w:sz w:val="24"/>
                <w:szCs w:val="24"/>
              </w:rPr>
            </w:pPr>
            <w:r>
              <w:rPr>
                <w:rFonts w:ascii="Bradley Hand ITC" w:hAnsi="Bradley Hand ITC"/>
                <w:b/>
                <w:sz w:val="24"/>
                <w:szCs w:val="24"/>
              </w:rPr>
              <w:t>Dossier n° 2</w:t>
            </w:r>
          </w:p>
        </w:tc>
      </w:tr>
      <w:tr w:rsidR="00DF5991" w:rsidTr="00643038">
        <w:tc>
          <w:tcPr>
            <w:tcW w:w="1081" w:type="dxa"/>
            <w:shd w:val="clear" w:color="auto" w:fill="FBD4B4" w:themeFill="accent6" w:themeFillTint="66"/>
          </w:tcPr>
          <w:p w:rsidR="00DF5991" w:rsidRPr="00DF5991" w:rsidRDefault="00DF5991" w:rsidP="007118DC">
            <w:pPr>
              <w:rPr>
                <w:rFonts w:ascii="Bradley Hand ITC" w:hAnsi="Bradley Hand ITC"/>
                <w:b/>
                <w:color w:val="FF0000"/>
              </w:rPr>
            </w:pPr>
            <w:r w:rsidRPr="00DF5991">
              <w:rPr>
                <w:rFonts w:ascii="Bradley Hand ITC" w:hAnsi="Bradley Hand ITC"/>
                <w:b/>
                <w:color w:val="FF0000"/>
              </w:rPr>
              <w:t>TOTAUX</w:t>
            </w:r>
          </w:p>
        </w:tc>
        <w:tc>
          <w:tcPr>
            <w:tcW w:w="1953" w:type="dxa"/>
            <w:shd w:val="clear" w:color="auto" w:fill="FBD4B4" w:themeFill="accent6" w:themeFillTint="66"/>
          </w:tcPr>
          <w:p w:rsidR="00DF5991" w:rsidRDefault="00DF5991" w:rsidP="007118DC">
            <w:pPr>
              <w:rPr>
                <w:rFonts w:ascii="Bradley Hand ITC" w:hAnsi="Bradley Hand ITC"/>
                <w:b/>
                <w:color w:val="FF0000"/>
                <w:sz w:val="24"/>
                <w:szCs w:val="24"/>
              </w:rPr>
            </w:pPr>
          </w:p>
        </w:tc>
        <w:tc>
          <w:tcPr>
            <w:tcW w:w="1501" w:type="dxa"/>
            <w:shd w:val="clear" w:color="auto" w:fill="FBD4B4" w:themeFill="accent6" w:themeFillTint="66"/>
          </w:tcPr>
          <w:p w:rsidR="00DF5991" w:rsidRDefault="00643038" w:rsidP="00643038">
            <w:pPr>
              <w:jc w:val="right"/>
              <w:rPr>
                <w:rFonts w:ascii="Bradley Hand ITC" w:hAnsi="Bradley Hand ITC"/>
                <w:b/>
                <w:color w:val="FF0000"/>
                <w:sz w:val="24"/>
                <w:szCs w:val="24"/>
              </w:rPr>
            </w:pPr>
            <w:r>
              <w:rPr>
                <w:rFonts w:ascii="Bradley Hand ITC" w:hAnsi="Bradley Hand ITC"/>
                <w:b/>
                <w:color w:val="FF0000"/>
                <w:sz w:val="24"/>
                <w:szCs w:val="24"/>
              </w:rPr>
              <w:t>355,00</w:t>
            </w:r>
          </w:p>
        </w:tc>
        <w:tc>
          <w:tcPr>
            <w:tcW w:w="1867" w:type="dxa"/>
            <w:shd w:val="clear" w:color="auto" w:fill="FBD4B4" w:themeFill="accent6" w:themeFillTint="66"/>
          </w:tcPr>
          <w:p w:rsidR="00DF5991" w:rsidRDefault="00DF5991" w:rsidP="007118DC">
            <w:pPr>
              <w:rPr>
                <w:rFonts w:ascii="Bradley Hand ITC" w:hAnsi="Bradley Hand ITC"/>
                <w:b/>
                <w:color w:val="FF0000"/>
                <w:sz w:val="24"/>
                <w:szCs w:val="24"/>
              </w:rPr>
            </w:pPr>
          </w:p>
        </w:tc>
        <w:tc>
          <w:tcPr>
            <w:tcW w:w="1405" w:type="dxa"/>
            <w:shd w:val="clear" w:color="auto" w:fill="FBD4B4" w:themeFill="accent6" w:themeFillTint="66"/>
          </w:tcPr>
          <w:p w:rsidR="00DF5991" w:rsidRDefault="00643038" w:rsidP="00643038">
            <w:pPr>
              <w:jc w:val="right"/>
              <w:rPr>
                <w:rFonts w:ascii="Bradley Hand ITC" w:hAnsi="Bradley Hand ITC"/>
                <w:b/>
                <w:color w:val="FF0000"/>
                <w:sz w:val="24"/>
                <w:szCs w:val="24"/>
              </w:rPr>
            </w:pPr>
            <w:r>
              <w:rPr>
                <w:rFonts w:ascii="Bradley Hand ITC" w:hAnsi="Bradley Hand ITC"/>
                <w:b/>
                <w:color w:val="FF0000"/>
                <w:sz w:val="24"/>
                <w:szCs w:val="24"/>
              </w:rPr>
              <w:t>124 115,60</w:t>
            </w:r>
          </w:p>
        </w:tc>
        <w:tc>
          <w:tcPr>
            <w:tcW w:w="1691" w:type="dxa"/>
            <w:shd w:val="clear" w:color="auto" w:fill="FBD4B4" w:themeFill="accent6" w:themeFillTint="66"/>
          </w:tcPr>
          <w:p w:rsidR="00DF5991" w:rsidRDefault="00DF5991" w:rsidP="007118DC">
            <w:pPr>
              <w:rPr>
                <w:rFonts w:ascii="Bradley Hand ITC" w:hAnsi="Bradley Hand ITC"/>
                <w:b/>
                <w:color w:val="FF0000"/>
                <w:sz w:val="24"/>
                <w:szCs w:val="24"/>
              </w:rPr>
            </w:pPr>
          </w:p>
        </w:tc>
      </w:tr>
    </w:tbl>
    <w:p w:rsidR="00DF5991" w:rsidRPr="00DF5991" w:rsidRDefault="00DF5991" w:rsidP="007118DC">
      <w:pPr>
        <w:rPr>
          <w:rFonts w:ascii="Bradley Hand ITC" w:hAnsi="Bradley Hand ITC"/>
          <w:b/>
          <w:color w:val="FF0000"/>
          <w:sz w:val="24"/>
          <w:szCs w:val="24"/>
        </w:rPr>
      </w:pPr>
    </w:p>
    <w:p w:rsidR="00BA23AA" w:rsidRPr="00ED7CE3" w:rsidRDefault="00ED7CE3" w:rsidP="00BA23AA">
      <w:pPr>
        <w:spacing w:after="0"/>
        <w:rPr>
          <w:rFonts w:ascii="Bradley Hand ITC" w:hAnsi="Bradley Hand ITC"/>
          <w:b/>
          <w:sz w:val="28"/>
          <w:szCs w:val="28"/>
        </w:rPr>
      </w:pPr>
      <w:r w:rsidRPr="00ED7CE3">
        <w:rPr>
          <w:rFonts w:ascii="Bradley Hand ITC" w:hAnsi="Bradley Hand ITC"/>
          <w:b/>
          <w:sz w:val="28"/>
          <w:szCs w:val="28"/>
          <w:u w:val="double"/>
        </w:rPr>
        <w:t>N° 33/12</w:t>
      </w:r>
      <w:r>
        <w:rPr>
          <w:rFonts w:ascii="Bradley Hand ITC" w:hAnsi="Bradley Hand ITC"/>
          <w:b/>
          <w:sz w:val="28"/>
          <w:szCs w:val="28"/>
        </w:rPr>
        <w:t xml:space="preserve"> : </w:t>
      </w:r>
      <w:r w:rsidR="00BA23AA" w:rsidRPr="00ED7CE3">
        <w:rPr>
          <w:rFonts w:ascii="Bradley Hand ITC" w:hAnsi="Bradley Hand ITC"/>
          <w:b/>
          <w:sz w:val="28"/>
          <w:szCs w:val="28"/>
          <w:u w:val="single"/>
        </w:rPr>
        <w:t>VENTE DE TERRAIN</w:t>
      </w:r>
      <w:r w:rsidR="0075346E">
        <w:rPr>
          <w:rFonts w:ascii="Bradley Hand ITC" w:hAnsi="Bradley Hand ITC"/>
          <w:b/>
          <w:sz w:val="28"/>
          <w:szCs w:val="28"/>
          <w:u w:val="single"/>
        </w:rPr>
        <w:t>S</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 xml:space="preserve">Monsieur le Maire rappelle que dans sa séance du 5 mars 2012, le Conseil Municipal avait donné un accord de principe à la demande de Mme Chantal BELLOCQ, intéressée par </w:t>
      </w:r>
      <w:r w:rsidRPr="00BA23AA">
        <w:rPr>
          <w:rFonts w:ascii="Bradley Hand ITC" w:hAnsi="Bradley Hand ITC"/>
          <w:sz w:val="24"/>
          <w:szCs w:val="24"/>
        </w:rPr>
        <w:lastRenderedPageBreak/>
        <w:t>l’achat d’une pointe de terrain sise derrière les gîtes qu’elle possède, impasse du Pignada. Il s’agit de la parcelle cadastrée section E n° 552b.</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Depuis, les services des domaines ont été contactés, ainsi que le géomètre pour la division parcellaire.</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Tous ces éléments réunis et après en avoir pris connaissance, le Conseil Municipal, après en avoir délibéré, à l’unanimité :</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b/>
          <w:sz w:val="24"/>
          <w:szCs w:val="24"/>
        </w:rPr>
        <w:t>DECIDE</w:t>
      </w:r>
      <w:r w:rsidRPr="00BA23AA">
        <w:rPr>
          <w:rFonts w:ascii="Bradley Hand ITC" w:hAnsi="Bradley Hand ITC"/>
          <w:sz w:val="24"/>
          <w:szCs w:val="24"/>
        </w:rPr>
        <w:t xml:space="preserve"> de vendre à Madame Chantal BELLOCQ née MALABAT, domiciliée Chemin du Moulin 64230 LESCAR, l’immeuble sis sur la commune de Brocas, d’une superficie réelle de</w:t>
      </w:r>
      <w:r w:rsidR="008463D9">
        <w:rPr>
          <w:rFonts w:ascii="Bradley Hand ITC" w:hAnsi="Bradley Hand ITC"/>
          <w:sz w:val="24"/>
          <w:szCs w:val="24"/>
        </w:rPr>
        <w:t xml:space="preserve"> </w:t>
      </w:r>
      <w:r w:rsidRPr="00BA23AA">
        <w:rPr>
          <w:rFonts w:ascii="Bradley Hand ITC" w:hAnsi="Bradley Hand ITC"/>
          <w:sz w:val="24"/>
          <w:szCs w:val="24"/>
        </w:rPr>
        <w:t>404 m², figurant au cadastre ainsi qu’il suit :</w:t>
      </w:r>
    </w:p>
    <w:p w:rsidR="00BA23AA" w:rsidRPr="00BA23AA" w:rsidRDefault="00BA23AA" w:rsidP="00BA23AA">
      <w:pPr>
        <w:spacing w:after="0"/>
        <w:jc w:val="both"/>
        <w:rPr>
          <w:rFonts w:ascii="Bradley Hand ITC" w:hAnsi="Bradley Hand ITC"/>
          <w:sz w:val="24"/>
          <w:szCs w:val="24"/>
        </w:rPr>
      </w:pPr>
    </w:p>
    <w:tbl>
      <w:tblPr>
        <w:tblStyle w:val="Grilledutableau"/>
        <w:tblW w:w="0" w:type="auto"/>
        <w:jc w:val="center"/>
        <w:tblLook w:val="04A0" w:firstRow="1" w:lastRow="0" w:firstColumn="1" w:lastColumn="0" w:noHBand="0" w:noVBand="1"/>
      </w:tblPr>
      <w:tblGrid>
        <w:gridCol w:w="1233"/>
        <w:gridCol w:w="617"/>
        <w:gridCol w:w="1097"/>
        <w:gridCol w:w="1820"/>
      </w:tblGrid>
      <w:tr w:rsidR="00BA23AA" w:rsidRPr="00BA23AA" w:rsidTr="00324C51">
        <w:trPr>
          <w:jc w:val="center"/>
        </w:trPr>
        <w:tc>
          <w:tcPr>
            <w:tcW w:w="0" w:type="auto"/>
          </w:tcPr>
          <w:p w:rsidR="00BA23AA" w:rsidRPr="00BA23AA" w:rsidRDefault="00BA23AA" w:rsidP="00BA23AA">
            <w:pPr>
              <w:jc w:val="center"/>
              <w:rPr>
                <w:rFonts w:ascii="Bradley Hand ITC" w:hAnsi="Bradley Hand ITC"/>
                <w:b/>
                <w:sz w:val="24"/>
                <w:szCs w:val="24"/>
              </w:rPr>
            </w:pPr>
          </w:p>
          <w:p w:rsidR="00BA23AA" w:rsidRPr="00BA23AA" w:rsidRDefault="00BA23AA" w:rsidP="00BA23AA">
            <w:pPr>
              <w:jc w:val="center"/>
              <w:rPr>
                <w:rFonts w:ascii="Bradley Hand ITC" w:hAnsi="Bradley Hand ITC"/>
                <w:b/>
                <w:sz w:val="24"/>
                <w:szCs w:val="24"/>
                <w:u w:val="single"/>
              </w:rPr>
            </w:pPr>
            <w:r w:rsidRPr="00BA23AA">
              <w:rPr>
                <w:rFonts w:ascii="Bradley Hand ITC" w:hAnsi="Bradley Hand ITC"/>
                <w:b/>
                <w:sz w:val="24"/>
                <w:szCs w:val="24"/>
                <w:u w:val="single"/>
              </w:rPr>
              <w:t>SECTION</w:t>
            </w:r>
          </w:p>
          <w:p w:rsidR="00BA23AA" w:rsidRPr="00BA23AA" w:rsidRDefault="00BA23AA" w:rsidP="00BA23AA">
            <w:pPr>
              <w:jc w:val="center"/>
              <w:rPr>
                <w:rFonts w:ascii="Bradley Hand ITC" w:hAnsi="Bradley Hand ITC"/>
                <w:b/>
                <w:sz w:val="24"/>
                <w:szCs w:val="24"/>
              </w:rPr>
            </w:pPr>
          </w:p>
        </w:tc>
        <w:tc>
          <w:tcPr>
            <w:tcW w:w="0" w:type="auto"/>
          </w:tcPr>
          <w:p w:rsidR="00BA23AA" w:rsidRPr="00BA23AA" w:rsidRDefault="00BA23AA" w:rsidP="00BA23AA">
            <w:pPr>
              <w:jc w:val="center"/>
              <w:rPr>
                <w:rFonts w:ascii="Bradley Hand ITC" w:hAnsi="Bradley Hand ITC"/>
                <w:b/>
                <w:sz w:val="24"/>
                <w:szCs w:val="24"/>
              </w:rPr>
            </w:pPr>
          </w:p>
          <w:p w:rsidR="00BA23AA" w:rsidRPr="00BA23AA" w:rsidRDefault="00BA23AA" w:rsidP="00BA23AA">
            <w:pPr>
              <w:jc w:val="center"/>
              <w:rPr>
                <w:rFonts w:ascii="Bradley Hand ITC" w:hAnsi="Bradley Hand ITC"/>
                <w:b/>
                <w:sz w:val="24"/>
                <w:szCs w:val="24"/>
                <w:u w:val="single"/>
              </w:rPr>
            </w:pPr>
            <w:r w:rsidRPr="00BA23AA">
              <w:rPr>
                <w:rFonts w:ascii="Bradley Hand ITC" w:hAnsi="Bradley Hand ITC"/>
                <w:b/>
                <w:sz w:val="24"/>
                <w:szCs w:val="24"/>
                <w:u w:val="single"/>
              </w:rPr>
              <w:t>N°</w:t>
            </w:r>
          </w:p>
        </w:tc>
        <w:tc>
          <w:tcPr>
            <w:tcW w:w="0" w:type="auto"/>
          </w:tcPr>
          <w:p w:rsidR="00BA23AA" w:rsidRPr="00BA23AA" w:rsidRDefault="00BA23AA" w:rsidP="00BA23AA">
            <w:pPr>
              <w:jc w:val="center"/>
              <w:rPr>
                <w:rFonts w:ascii="Bradley Hand ITC" w:hAnsi="Bradley Hand ITC"/>
                <w:b/>
                <w:sz w:val="24"/>
                <w:szCs w:val="24"/>
              </w:rPr>
            </w:pPr>
          </w:p>
          <w:p w:rsidR="00BA23AA" w:rsidRPr="00BA23AA" w:rsidRDefault="00BA23AA" w:rsidP="00BA23AA">
            <w:pPr>
              <w:jc w:val="center"/>
              <w:rPr>
                <w:rFonts w:ascii="Bradley Hand ITC" w:hAnsi="Bradley Hand ITC"/>
                <w:b/>
                <w:sz w:val="24"/>
                <w:szCs w:val="24"/>
                <w:u w:val="single"/>
              </w:rPr>
            </w:pPr>
            <w:r w:rsidRPr="00BA23AA">
              <w:rPr>
                <w:rFonts w:ascii="Bradley Hand ITC" w:hAnsi="Bradley Hand ITC"/>
                <w:b/>
                <w:sz w:val="24"/>
                <w:szCs w:val="24"/>
                <w:u w:val="single"/>
              </w:rPr>
              <w:t>LIEUDIT</w:t>
            </w:r>
          </w:p>
        </w:tc>
        <w:tc>
          <w:tcPr>
            <w:tcW w:w="0" w:type="auto"/>
          </w:tcPr>
          <w:p w:rsidR="00BA23AA" w:rsidRPr="00BA23AA" w:rsidRDefault="00BA23AA" w:rsidP="00BA23AA">
            <w:pPr>
              <w:jc w:val="center"/>
              <w:rPr>
                <w:rFonts w:ascii="Bradley Hand ITC" w:hAnsi="Bradley Hand ITC"/>
                <w:b/>
                <w:sz w:val="24"/>
                <w:szCs w:val="24"/>
              </w:rPr>
            </w:pPr>
          </w:p>
          <w:p w:rsidR="00BA23AA" w:rsidRPr="00BA23AA" w:rsidRDefault="00BA23AA" w:rsidP="00BA23AA">
            <w:pPr>
              <w:jc w:val="center"/>
              <w:rPr>
                <w:rFonts w:ascii="Bradley Hand ITC" w:hAnsi="Bradley Hand ITC"/>
                <w:b/>
                <w:sz w:val="24"/>
                <w:szCs w:val="24"/>
                <w:u w:val="single"/>
              </w:rPr>
            </w:pPr>
            <w:r w:rsidRPr="00BA23AA">
              <w:rPr>
                <w:rFonts w:ascii="Bradley Hand ITC" w:hAnsi="Bradley Hand ITC"/>
                <w:b/>
                <w:sz w:val="24"/>
                <w:szCs w:val="24"/>
                <w:u w:val="single"/>
              </w:rPr>
              <w:t>CONTENANCE</w:t>
            </w:r>
          </w:p>
        </w:tc>
      </w:tr>
      <w:tr w:rsidR="00BA23AA" w:rsidRPr="00BA23AA" w:rsidTr="00324C51">
        <w:trPr>
          <w:jc w:val="center"/>
        </w:trPr>
        <w:tc>
          <w:tcPr>
            <w:tcW w:w="0" w:type="auto"/>
          </w:tcPr>
          <w:p w:rsidR="00BA23AA" w:rsidRPr="00BA23AA" w:rsidRDefault="00BA23AA" w:rsidP="00BA23AA">
            <w:pPr>
              <w:jc w:val="center"/>
              <w:rPr>
                <w:rFonts w:ascii="Bradley Hand ITC" w:hAnsi="Bradley Hand ITC"/>
                <w:sz w:val="24"/>
                <w:szCs w:val="24"/>
              </w:rPr>
            </w:pPr>
            <w:r w:rsidRPr="00BA23AA">
              <w:rPr>
                <w:rFonts w:ascii="Bradley Hand ITC" w:hAnsi="Bradley Hand ITC"/>
                <w:sz w:val="24"/>
                <w:szCs w:val="24"/>
              </w:rPr>
              <w:t>E</w:t>
            </w:r>
          </w:p>
        </w:tc>
        <w:tc>
          <w:tcPr>
            <w:tcW w:w="0" w:type="auto"/>
          </w:tcPr>
          <w:p w:rsidR="00BA23AA" w:rsidRPr="00BA23AA" w:rsidRDefault="00BA23AA" w:rsidP="00BA23AA">
            <w:pPr>
              <w:jc w:val="center"/>
              <w:rPr>
                <w:rFonts w:ascii="Bradley Hand ITC" w:hAnsi="Bradley Hand ITC"/>
                <w:sz w:val="24"/>
                <w:szCs w:val="24"/>
              </w:rPr>
            </w:pPr>
            <w:r w:rsidRPr="00BA23AA">
              <w:rPr>
                <w:rFonts w:ascii="Bradley Hand ITC" w:hAnsi="Bradley Hand ITC"/>
                <w:sz w:val="24"/>
                <w:szCs w:val="24"/>
              </w:rPr>
              <w:t>619</w:t>
            </w:r>
          </w:p>
        </w:tc>
        <w:tc>
          <w:tcPr>
            <w:tcW w:w="0" w:type="auto"/>
          </w:tcPr>
          <w:p w:rsidR="00BA23AA" w:rsidRPr="00BA23AA" w:rsidRDefault="00BA23AA" w:rsidP="00BA23AA">
            <w:pPr>
              <w:jc w:val="center"/>
              <w:rPr>
                <w:rFonts w:ascii="Bradley Hand ITC" w:hAnsi="Bradley Hand ITC"/>
                <w:sz w:val="24"/>
                <w:szCs w:val="24"/>
              </w:rPr>
            </w:pPr>
            <w:r w:rsidRPr="00BA23AA">
              <w:rPr>
                <w:rFonts w:ascii="Bradley Hand ITC" w:hAnsi="Bradley Hand ITC"/>
                <w:sz w:val="24"/>
                <w:szCs w:val="24"/>
              </w:rPr>
              <w:t>Moulin</w:t>
            </w:r>
          </w:p>
        </w:tc>
        <w:tc>
          <w:tcPr>
            <w:tcW w:w="0" w:type="auto"/>
          </w:tcPr>
          <w:p w:rsidR="00BA23AA" w:rsidRPr="00BA23AA" w:rsidRDefault="00BA23AA" w:rsidP="00BA23AA">
            <w:pPr>
              <w:jc w:val="right"/>
              <w:rPr>
                <w:rFonts w:ascii="Bradley Hand ITC" w:hAnsi="Bradley Hand ITC"/>
                <w:sz w:val="24"/>
                <w:szCs w:val="24"/>
              </w:rPr>
            </w:pPr>
            <w:r w:rsidRPr="00BA23AA">
              <w:rPr>
                <w:rFonts w:ascii="Bradley Hand ITC" w:hAnsi="Bradley Hand ITC"/>
                <w:sz w:val="24"/>
                <w:szCs w:val="24"/>
              </w:rPr>
              <w:t>14 ca</w:t>
            </w:r>
          </w:p>
        </w:tc>
      </w:tr>
      <w:tr w:rsidR="00BA23AA" w:rsidRPr="00BA23AA" w:rsidTr="00324C51">
        <w:trPr>
          <w:jc w:val="center"/>
        </w:trPr>
        <w:tc>
          <w:tcPr>
            <w:tcW w:w="0" w:type="auto"/>
          </w:tcPr>
          <w:p w:rsidR="00BA23AA" w:rsidRPr="00BA23AA" w:rsidRDefault="00BA23AA" w:rsidP="00BA23AA">
            <w:pPr>
              <w:jc w:val="center"/>
              <w:rPr>
                <w:rFonts w:ascii="Bradley Hand ITC" w:hAnsi="Bradley Hand ITC"/>
                <w:sz w:val="24"/>
                <w:szCs w:val="24"/>
              </w:rPr>
            </w:pPr>
            <w:r w:rsidRPr="00BA23AA">
              <w:rPr>
                <w:rFonts w:ascii="Bradley Hand ITC" w:hAnsi="Bradley Hand ITC"/>
                <w:sz w:val="24"/>
                <w:szCs w:val="24"/>
              </w:rPr>
              <w:t>E</w:t>
            </w:r>
          </w:p>
        </w:tc>
        <w:tc>
          <w:tcPr>
            <w:tcW w:w="0" w:type="auto"/>
          </w:tcPr>
          <w:p w:rsidR="00BA23AA" w:rsidRPr="00BA23AA" w:rsidRDefault="00BA23AA" w:rsidP="00BA23AA">
            <w:pPr>
              <w:jc w:val="center"/>
              <w:rPr>
                <w:rFonts w:ascii="Bradley Hand ITC" w:hAnsi="Bradley Hand ITC"/>
                <w:sz w:val="24"/>
                <w:szCs w:val="24"/>
              </w:rPr>
            </w:pPr>
            <w:r w:rsidRPr="00BA23AA">
              <w:rPr>
                <w:rFonts w:ascii="Bradley Hand ITC" w:hAnsi="Bradley Hand ITC"/>
                <w:sz w:val="24"/>
                <w:szCs w:val="24"/>
              </w:rPr>
              <w:t>621</w:t>
            </w:r>
          </w:p>
        </w:tc>
        <w:tc>
          <w:tcPr>
            <w:tcW w:w="0" w:type="auto"/>
          </w:tcPr>
          <w:p w:rsidR="00BA23AA" w:rsidRPr="00BA23AA" w:rsidRDefault="00BA23AA" w:rsidP="00BA23AA">
            <w:pPr>
              <w:jc w:val="center"/>
              <w:rPr>
                <w:rFonts w:ascii="Bradley Hand ITC" w:hAnsi="Bradley Hand ITC"/>
                <w:sz w:val="24"/>
                <w:szCs w:val="24"/>
              </w:rPr>
            </w:pPr>
            <w:r w:rsidRPr="00BA23AA">
              <w:rPr>
                <w:rFonts w:ascii="Bradley Hand ITC" w:hAnsi="Bradley Hand ITC"/>
                <w:sz w:val="24"/>
                <w:szCs w:val="24"/>
              </w:rPr>
              <w:t>Moulin</w:t>
            </w:r>
          </w:p>
        </w:tc>
        <w:tc>
          <w:tcPr>
            <w:tcW w:w="0" w:type="auto"/>
          </w:tcPr>
          <w:p w:rsidR="00BA23AA" w:rsidRPr="00BA23AA" w:rsidRDefault="00BA23AA" w:rsidP="00BA23AA">
            <w:pPr>
              <w:jc w:val="right"/>
              <w:rPr>
                <w:rFonts w:ascii="Bradley Hand ITC" w:hAnsi="Bradley Hand ITC"/>
                <w:sz w:val="24"/>
                <w:szCs w:val="24"/>
              </w:rPr>
            </w:pPr>
            <w:r w:rsidRPr="00BA23AA">
              <w:rPr>
                <w:rFonts w:ascii="Bradley Hand ITC" w:hAnsi="Bradley Hand ITC"/>
                <w:sz w:val="24"/>
                <w:szCs w:val="24"/>
              </w:rPr>
              <w:t>3 a 90 ca</w:t>
            </w:r>
          </w:p>
        </w:tc>
      </w:tr>
      <w:tr w:rsidR="00BA23AA" w:rsidRPr="00BA23AA" w:rsidTr="00324C51">
        <w:trPr>
          <w:jc w:val="center"/>
        </w:trPr>
        <w:tc>
          <w:tcPr>
            <w:tcW w:w="0" w:type="auto"/>
          </w:tcPr>
          <w:p w:rsidR="00BA23AA" w:rsidRPr="00BA23AA" w:rsidRDefault="00BA23AA" w:rsidP="00BA23AA">
            <w:pPr>
              <w:jc w:val="center"/>
              <w:rPr>
                <w:rFonts w:ascii="Bradley Hand ITC" w:hAnsi="Bradley Hand ITC"/>
                <w:sz w:val="24"/>
                <w:szCs w:val="24"/>
              </w:rPr>
            </w:pPr>
          </w:p>
        </w:tc>
        <w:tc>
          <w:tcPr>
            <w:tcW w:w="0" w:type="auto"/>
          </w:tcPr>
          <w:p w:rsidR="00BA23AA" w:rsidRPr="00BA23AA" w:rsidRDefault="00BA23AA" w:rsidP="00BA23AA">
            <w:pPr>
              <w:jc w:val="center"/>
              <w:rPr>
                <w:rFonts w:ascii="Bradley Hand ITC" w:hAnsi="Bradley Hand ITC"/>
                <w:sz w:val="24"/>
                <w:szCs w:val="24"/>
              </w:rPr>
            </w:pPr>
          </w:p>
        </w:tc>
        <w:tc>
          <w:tcPr>
            <w:tcW w:w="0" w:type="auto"/>
          </w:tcPr>
          <w:p w:rsidR="00BA23AA" w:rsidRPr="00BA23AA" w:rsidRDefault="00BA23AA" w:rsidP="00BA23AA">
            <w:pPr>
              <w:jc w:val="center"/>
              <w:rPr>
                <w:rFonts w:ascii="Bradley Hand ITC" w:hAnsi="Bradley Hand ITC"/>
                <w:b/>
                <w:sz w:val="24"/>
                <w:szCs w:val="24"/>
              </w:rPr>
            </w:pPr>
          </w:p>
          <w:p w:rsidR="00BA23AA" w:rsidRPr="00BA23AA" w:rsidRDefault="00BA23AA" w:rsidP="00BA23AA">
            <w:pPr>
              <w:jc w:val="center"/>
              <w:rPr>
                <w:rFonts w:ascii="Bradley Hand ITC" w:hAnsi="Bradley Hand ITC"/>
                <w:b/>
                <w:sz w:val="24"/>
                <w:szCs w:val="24"/>
                <w:u w:val="single"/>
              </w:rPr>
            </w:pPr>
            <w:r w:rsidRPr="00BA23AA">
              <w:rPr>
                <w:rFonts w:ascii="Bradley Hand ITC" w:hAnsi="Bradley Hand ITC"/>
                <w:b/>
                <w:sz w:val="24"/>
                <w:szCs w:val="24"/>
                <w:u w:val="single"/>
              </w:rPr>
              <w:t>TOTAL</w:t>
            </w:r>
          </w:p>
          <w:p w:rsidR="00BA23AA" w:rsidRPr="00BA23AA" w:rsidRDefault="00BA23AA" w:rsidP="00BA23AA">
            <w:pPr>
              <w:jc w:val="center"/>
              <w:rPr>
                <w:rFonts w:ascii="Bradley Hand ITC" w:hAnsi="Bradley Hand ITC"/>
                <w:b/>
                <w:sz w:val="24"/>
                <w:szCs w:val="24"/>
              </w:rPr>
            </w:pPr>
          </w:p>
        </w:tc>
        <w:tc>
          <w:tcPr>
            <w:tcW w:w="0" w:type="auto"/>
          </w:tcPr>
          <w:p w:rsidR="00BA23AA" w:rsidRPr="00BA23AA" w:rsidRDefault="00BA23AA" w:rsidP="00BA23AA">
            <w:pPr>
              <w:jc w:val="right"/>
              <w:rPr>
                <w:rFonts w:ascii="Bradley Hand ITC" w:hAnsi="Bradley Hand ITC"/>
                <w:b/>
                <w:sz w:val="24"/>
                <w:szCs w:val="24"/>
              </w:rPr>
            </w:pPr>
          </w:p>
          <w:p w:rsidR="00BA23AA" w:rsidRPr="00BA23AA" w:rsidRDefault="00BA23AA" w:rsidP="00BA23AA">
            <w:pPr>
              <w:jc w:val="right"/>
              <w:rPr>
                <w:rFonts w:ascii="Bradley Hand ITC" w:hAnsi="Bradley Hand ITC"/>
                <w:b/>
                <w:sz w:val="24"/>
                <w:szCs w:val="24"/>
                <w:u w:val="single"/>
              </w:rPr>
            </w:pPr>
            <w:r w:rsidRPr="00BA23AA">
              <w:rPr>
                <w:rFonts w:ascii="Bradley Hand ITC" w:hAnsi="Bradley Hand ITC"/>
                <w:b/>
                <w:sz w:val="24"/>
                <w:szCs w:val="24"/>
                <w:u w:val="single"/>
              </w:rPr>
              <w:t>4 a 04 ca</w:t>
            </w:r>
          </w:p>
        </w:tc>
      </w:tr>
    </w:tbl>
    <w:p w:rsidR="00BA23AA" w:rsidRPr="00BA23AA" w:rsidRDefault="00BA23AA" w:rsidP="00BA23AA">
      <w:pPr>
        <w:spacing w:after="0"/>
        <w:jc w:val="center"/>
        <w:rPr>
          <w:rFonts w:ascii="Bradley Hand ITC" w:hAnsi="Bradley Hand ITC"/>
          <w:sz w:val="24"/>
          <w:szCs w:val="24"/>
        </w:rPr>
      </w:pPr>
    </w:p>
    <w:p w:rsidR="00BA23AA" w:rsidRPr="00BA23AA" w:rsidRDefault="00BA23AA" w:rsidP="00BA23AA">
      <w:pPr>
        <w:spacing w:after="0"/>
        <w:rPr>
          <w:rFonts w:ascii="Bradley Hand ITC" w:hAnsi="Bradley Hand ITC"/>
          <w:sz w:val="24"/>
          <w:szCs w:val="24"/>
        </w:rPr>
      </w:pPr>
    </w:p>
    <w:p w:rsidR="00BA23AA" w:rsidRPr="00BA23AA" w:rsidRDefault="00BA23AA" w:rsidP="00BA23AA">
      <w:pPr>
        <w:spacing w:after="0"/>
        <w:jc w:val="both"/>
        <w:rPr>
          <w:rFonts w:ascii="Bradley Hand ITC" w:hAnsi="Bradley Hand ITC"/>
          <w:b/>
          <w:sz w:val="24"/>
          <w:szCs w:val="24"/>
        </w:rPr>
      </w:pPr>
      <w:r w:rsidRPr="00BA23AA">
        <w:rPr>
          <w:rFonts w:ascii="Bradley Hand ITC" w:hAnsi="Bradley Hand ITC"/>
          <w:b/>
          <w:sz w:val="24"/>
          <w:szCs w:val="24"/>
        </w:rPr>
        <w:t>FIXE</w:t>
      </w:r>
      <w:r w:rsidRPr="00BA23AA">
        <w:rPr>
          <w:rFonts w:ascii="Bradley Hand ITC" w:hAnsi="Bradley Hand ITC"/>
          <w:sz w:val="24"/>
          <w:szCs w:val="24"/>
        </w:rPr>
        <w:t xml:space="preserve"> le prix à </w:t>
      </w:r>
      <w:r w:rsidRPr="00BA23AA">
        <w:rPr>
          <w:rFonts w:ascii="Bradley Hand ITC" w:hAnsi="Bradley Hand ITC"/>
          <w:b/>
          <w:sz w:val="24"/>
          <w:szCs w:val="24"/>
        </w:rPr>
        <w:t>3 €</w:t>
      </w:r>
      <w:r w:rsidRPr="00BA23AA">
        <w:rPr>
          <w:rFonts w:ascii="Bradley Hand ITC" w:hAnsi="Bradley Hand ITC"/>
          <w:sz w:val="24"/>
          <w:szCs w:val="24"/>
        </w:rPr>
        <w:t xml:space="preserve"> (</w:t>
      </w:r>
      <w:r w:rsidRPr="00BA23AA">
        <w:rPr>
          <w:rFonts w:ascii="Bradley Hand ITC" w:hAnsi="Bradley Hand ITC"/>
          <w:b/>
          <w:sz w:val="24"/>
          <w:szCs w:val="24"/>
        </w:rPr>
        <w:t>trois euros</w:t>
      </w:r>
      <w:r w:rsidRPr="00BA23AA">
        <w:rPr>
          <w:rFonts w:ascii="Bradley Hand ITC" w:hAnsi="Bradley Hand ITC"/>
          <w:sz w:val="24"/>
          <w:szCs w:val="24"/>
        </w:rPr>
        <w:t xml:space="preserve">) le m² soit la somme totale de </w:t>
      </w:r>
      <w:r w:rsidRPr="00BA23AA">
        <w:rPr>
          <w:rFonts w:ascii="Bradley Hand ITC" w:hAnsi="Bradley Hand ITC"/>
          <w:b/>
          <w:sz w:val="24"/>
          <w:szCs w:val="24"/>
        </w:rPr>
        <w:t>1 212 €</w:t>
      </w:r>
      <w:r w:rsidRPr="00BA23AA">
        <w:rPr>
          <w:rFonts w:ascii="Bradley Hand ITC" w:hAnsi="Bradley Hand ITC"/>
          <w:sz w:val="24"/>
          <w:szCs w:val="24"/>
        </w:rPr>
        <w:t xml:space="preserve"> (</w:t>
      </w:r>
      <w:r w:rsidRPr="00BA23AA">
        <w:rPr>
          <w:rFonts w:ascii="Bradley Hand ITC" w:hAnsi="Bradley Hand ITC"/>
          <w:b/>
          <w:sz w:val="24"/>
          <w:szCs w:val="24"/>
        </w:rPr>
        <w:t>mille deux cent douze euros).</w:t>
      </w:r>
    </w:p>
    <w:p w:rsidR="00BA23AA" w:rsidRPr="00BA23AA" w:rsidRDefault="00BA23AA" w:rsidP="00BA23AA">
      <w:pPr>
        <w:spacing w:after="0"/>
        <w:jc w:val="both"/>
        <w:rPr>
          <w:rFonts w:ascii="Bradley Hand ITC" w:hAnsi="Bradley Hand ITC"/>
          <w:sz w:val="24"/>
          <w:szCs w:val="24"/>
        </w:rPr>
      </w:pPr>
    </w:p>
    <w:p w:rsidR="00BA23AA" w:rsidRDefault="00BA23AA" w:rsidP="00BA23AA">
      <w:pPr>
        <w:spacing w:after="0"/>
        <w:rPr>
          <w:rFonts w:ascii="Bradley Hand ITC" w:hAnsi="Bradley Hand ITC"/>
          <w:sz w:val="24"/>
          <w:szCs w:val="24"/>
        </w:rPr>
      </w:pPr>
      <w:r w:rsidRPr="00BA23AA">
        <w:rPr>
          <w:rFonts w:ascii="Bradley Hand ITC" w:hAnsi="Bradley Hand ITC"/>
          <w:b/>
          <w:sz w:val="24"/>
          <w:szCs w:val="24"/>
        </w:rPr>
        <w:t>AUTORISE</w:t>
      </w:r>
      <w:r w:rsidRPr="00BA23AA">
        <w:rPr>
          <w:rFonts w:ascii="Bradley Hand ITC" w:hAnsi="Bradley Hand ITC"/>
          <w:sz w:val="24"/>
          <w:szCs w:val="24"/>
        </w:rPr>
        <w:t xml:space="preserve"> Monsieur le Maire à signer l’acte de vente en l’étude de Maître OHACO-EYMERY Florence, notaire à Labrit (Landes), </w:t>
      </w:r>
      <w:r w:rsidRPr="00BA23AA">
        <w:rPr>
          <w:rFonts w:ascii="Bradley Hand ITC" w:hAnsi="Bradley Hand ITC"/>
          <w:b/>
          <w:sz w:val="24"/>
          <w:szCs w:val="24"/>
        </w:rPr>
        <w:t>frais à la charge de l’acquéreur</w:t>
      </w:r>
      <w:r w:rsidRPr="00BA23AA">
        <w:rPr>
          <w:rFonts w:ascii="Bradley Hand ITC" w:hAnsi="Bradley Hand ITC"/>
          <w:sz w:val="24"/>
          <w:szCs w:val="24"/>
        </w:rPr>
        <w:t>.</w:t>
      </w:r>
    </w:p>
    <w:p w:rsidR="00586A2D" w:rsidRDefault="00586A2D" w:rsidP="00BA23AA">
      <w:pPr>
        <w:spacing w:after="0"/>
        <w:rPr>
          <w:rFonts w:ascii="Bradley Hand ITC" w:hAnsi="Bradley Hand ITC"/>
          <w:b/>
          <w:sz w:val="28"/>
          <w:szCs w:val="28"/>
          <w:u w:val="double"/>
        </w:rPr>
      </w:pPr>
    </w:p>
    <w:p w:rsidR="00BA23AA" w:rsidRPr="00ED7CE3" w:rsidRDefault="00ED7CE3" w:rsidP="00BA23AA">
      <w:pPr>
        <w:spacing w:after="0"/>
        <w:rPr>
          <w:rFonts w:ascii="Bradley Hand ITC" w:hAnsi="Bradley Hand ITC"/>
          <w:b/>
          <w:sz w:val="28"/>
          <w:szCs w:val="28"/>
        </w:rPr>
      </w:pPr>
      <w:r w:rsidRPr="00ED7CE3">
        <w:rPr>
          <w:rFonts w:ascii="Bradley Hand ITC" w:hAnsi="Bradley Hand ITC"/>
          <w:b/>
          <w:sz w:val="28"/>
          <w:szCs w:val="28"/>
          <w:u w:val="double"/>
        </w:rPr>
        <w:t>N° 34/12</w:t>
      </w:r>
      <w:r>
        <w:rPr>
          <w:rFonts w:ascii="Bradley Hand ITC" w:hAnsi="Bradley Hand ITC"/>
          <w:b/>
          <w:sz w:val="28"/>
          <w:szCs w:val="28"/>
        </w:rPr>
        <w:t xml:space="preserve"> : </w:t>
      </w:r>
      <w:r w:rsidR="00BA23AA" w:rsidRPr="00ED7CE3">
        <w:rPr>
          <w:rFonts w:ascii="Bradley Hand ITC" w:hAnsi="Bradley Hand ITC"/>
          <w:b/>
          <w:sz w:val="28"/>
          <w:szCs w:val="28"/>
          <w:u w:val="single"/>
        </w:rPr>
        <w:t>LOCATION D’IMMEUBLE</w:t>
      </w:r>
      <w:r w:rsidRPr="00ED7CE3">
        <w:rPr>
          <w:rFonts w:ascii="Bradley Hand ITC" w:hAnsi="Bradley Hand ITC"/>
          <w:b/>
          <w:sz w:val="28"/>
          <w:szCs w:val="28"/>
          <w:u w:val="single"/>
        </w:rPr>
        <w:t>S</w:t>
      </w:r>
    </w:p>
    <w:p w:rsidR="00BA23AA" w:rsidRPr="00BA23AA" w:rsidRDefault="00BA23AA" w:rsidP="00BA23AA">
      <w:pPr>
        <w:spacing w:after="0"/>
        <w:rPr>
          <w:rFonts w:ascii="Bradley Hand ITC" w:hAnsi="Bradley Hand ITC"/>
          <w:b/>
          <w:sz w:val="24"/>
          <w:szCs w:val="24"/>
          <w:u w:val="single"/>
        </w:rPr>
      </w:pPr>
    </w:p>
    <w:p w:rsidR="00BA23AA" w:rsidRPr="00BA23AA" w:rsidRDefault="00BA23AA" w:rsidP="00BA23AA">
      <w:pPr>
        <w:spacing w:after="0"/>
        <w:rPr>
          <w:rFonts w:ascii="Bradley Hand ITC" w:hAnsi="Bradley Hand ITC"/>
          <w:sz w:val="24"/>
          <w:szCs w:val="24"/>
        </w:rPr>
      </w:pPr>
      <w:r w:rsidRPr="00BA23AA">
        <w:rPr>
          <w:rFonts w:ascii="Bradley Hand ITC" w:hAnsi="Bradley Hand ITC"/>
          <w:sz w:val="24"/>
          <w:szCs w:val="24"/>
        </w:rPr>
        <w:t>Sur proposition du Maire, le Conseil Municipal, à l’unanimité :</w:t>
      </w:r>
    </w:p>
    <w:p w:rsidR="00BA23AA" w:rsidRPr="00BA23AA" w:rsidRDefault="00BA23AA" w:rsidP="00BA23AA">
      <w:pPr>
        <w:spacing w:after="0"/>
        <w:rPr>
          <w:rFonts w:ascii="Bradley Hand ITC" w:hAnsi="Bradley Hand ITC"/>
          <w:sz w:val="24"/>
          <w:szCs w:val="24"/>
        </w:rPr>
      </w:pPr>
    </w:p>
    <w:p w:rsidR="00BA23AA" w:rsidRPr="00BA23AA" w:rsidRDefault="00BA23AA" w:rsidP="00BA23AA">
      <w:pPr>
        <w:pStyle w:val="Paragraphedeliste"/>
        <w:numPr>
          <w:ilvl w:val="0"/>
          <w:numId w:val="3"/>
        </w:numPr>
        <w:jc w:val="both"/>
        <w:rPr>
          <w:rFonts w:ascii="Bradley Hand ITC" w:hAnsi="Bradley Hand ITC"/>
        </w:rPr>
      </w:pPr>
      <w:r w:rsidRPr="00BA23AA">
        <w:rPr>
          <w:rFonts w:ascii="Bradley Hand ITC" w:hAnsi="Bradley Hand ITC"/>
          <w:b/>
        </w:rPr>
        <w:t>DECIDE</w:t>
      </w:r>
      <w:r w:rsidRPr="00BA23AA">
        <w:rPr>
          <w:rFonts w:ascii="Bradley Hand ITC" w:hAnsi="Bradley Hand ITC"/>
        </w:rPr>
        <w:t xml:space="preserve"> de louer, </w:t>
      </w:r>
      <w:r w:rsidRPr="00BA23AA">
        <w:rPr>
          <w:rFonts w:ascii="Bradley Hand ITC" w:hAnsi="Bradley Hand ITC"/>
          <w:b/>
        </w:rPr>
        <w:t>à compter du 1</w:t>
      </w:r>
      <w:r w:rsidRPr="00BA23AA">
        <w:rPr>
          <w:rFonts w:ascii="Bradley Hand ITC" w:hAnsi="Bradley Hand ITC"/>
          <w:b/>
          <w:vertAlign w:val="superscript"/>
        </w:rPr>
        <w:t>er</w:t>
      </w:r>
      <w:r w:rsidRPr="00BA23AA">
        <w:rPr>
          <w:rFonts w:ascii="Bradley Hand ITC" w:hAnsi="Bradley Hand ITC"/>
          <w:b/>
        </w:rPr>
        <w:t xml:space="preserve"> novembre 2012</w:t>
      </w:r>
      <w:r w:rsidRPr="00BA23AA">
        <w:rPr>
          <w:rFonts w:ascii="Bradley Hand ITC" w:hAnsi="Bradley Hand ITC"/>
        </w:rPr>
        <w:t>, à :</w:t>
      </w:r>
    </w:p>
    <w:p w:rsidR="00BA23AA" w:rsidRPr="00BA23AA" w:rsidRDefault="00BA23AA" w:rsidP="00BA23AA">
      <w:pPr>
        <w:pStyle w:val="Paragraphedeliste"/>
        <w:jc w:val="both"/>
        <w:rPr>
          <w:rFonts w:ascii="Bradley Hand ITC" w:hAnsi="Bradley Hand ITC"/>
        </w:rPr>
      </w:pPr>
    </w:p>
    <w:p w:rsidR="00BA23AA" w:rsidRPr="00BA23AA" w:rsidRDefault="00BA23AA" w:rsidP="00BA23AA">
      <w:pPr>
        <w:pStyle w:val="Paragraphedeliste"/>
        <w:numPr>
          <w:ilvl w:val="0"/>
          <w:numId w:val="4"/>
        </w:numPr>
        <w:jc w:val="both"/>
        <w:rPr>
          <w:rFonts w:ascii="Bradley Hand ITC" w:hAnsi="Bradley Hand ITC"/>
          <w:b/>
        </w:rPr>
      </w:pPr>
      <w:r w:rsidRPr="00BA23AA">
        <w:rPr>
          <w:rFonts w:ascii="Bradley Hand ITC" w:hAnsi="Bradley Hand ITC"/>
          <w:b/>
        </w:rPr>
        <w:t>MME BORDENAVE-CAZENAVE épouse CHAR</w:t>
      </w:r>
      <w:r w:rsidR="007A724C">
        <w:rPr>
          <w:rFonts w:ascii="Bradley Hand ITC" w:hAnsi="Bradley Hand ITC"/>
          <w:b/>
        </w:rPr>
        <w:t>R</w:t>
      </w:r>
      <w:r w:rsidRPr="00BA23AA">
        <w:rPr>
          <w:rFonts w:ascii="Bradley Hand ITC" w:hAnsi="Bradley Hand ITC"/>
          <w:b/>
        </w:rPr>
        <w:t>ON Sonia Sandrine</w:t>
      </w:r>
    </w:p>
    <w:p w:rsidR="00BA23AA" w:rsidRPr="00BA23AA" w:rsidRDefault="00BA23AA" w:rsidP="00BA23AA">
      <w:pPr>
        <w:pStyle w:val="Paragraphedeliste"/>
        <w:ind w:left="1080"/>
        <w:jc w:val="both"/>
        <w:rPr>
          <w:rFonts w:ascii="Bradley Hand ITC" w:hAnsi="Bradley Hand ITC"/>
        </w:rPr>
      </w:pPr>
      <w:r w:rsidRPr="00BA23AA">
        <w:rPr>
          <w:rFonts w:ascii="Bradley Hand ITC" w:hAnsi="Bradley Hand ITC"/>
        </w:rPr>
        <w:t>Domiciliée « Le Petit Marcon » 40420 GAREIN</w:t>
      </w:r>
    </w:p>
    <w:p w:rsidR="00BA23AA" w:rsidRPr="00BA23AA" w:rsidRDefault="00BA23AA" w:rsidP="00BA23AA">
      <w:pPr>
        <w:pStyle w:val="Paragraphedeliste"/>
        <w:ind w:left="1080"/>
        <w:jc w:val="both"/>
        <w:rPr>
          <w:rFonts w:ascii="Bradley Hand ITC" w:hAnsi="Bradley Hand ITC"/>
        </w:rPr>
      </w:pPr>
    </w:p>
    <w:p w:rsidR="00BA23AA" w:rsidRPr="00BA23AA" w:rsidRDefault="00BA23AA" w:rsidP="00BA23AA">
      <w:pPr>
        <w:spacing w:after="0"/>
        <w:ind w:left="360"/>
        <w:jc w:val="both"/>
        <w:rPr>
          <w:rFonts w:ascii="Bradley Hand ITC" w:hAnsi="Bradley Hand ITC"/>
          <w:sz w:val="24"/>
          <w:szCs w:val="24"/>
        </w:rPr>
      </w:pPr>
      <w:r w:rsidRPr="00BA23AA">
        <w:rPr>
          <w:rFonts w:ascii="Bradley Hand ITC" w:hAnsi="Bradley Hand ITC"/>
          <w:sz w:val="24"/>
          <w:szCs w:val="24"/>
        </w:rPr>
        <w:t>un local professionnel dépendant d’un ensemble immobilier sis à BROCAS (Landes) cadastré section B N° 1635 pour une contenance totale de deux mille deux cent quatre-vingt-dix-neuf mètres carrés.</w:t>
      </w:r>
    </w:p>
    <w:p w:rsidR="00BA23AA" w:rsidRPr="00BA23AA" w:rsidRDefault="00BA23AA" w:rsidP="00BA23AA">
      <w:pPr>
        <w:spacing w:after="0"/>
        <w:ind w:left="360"/>
        <w:jc w:val="both"/>
        <w:rPr>
          <w:rFonts w:ascii="Bradley Hand ITC" w:hAnsi="Bradley Hand ITC"/>
          <w:sz w:val="24"/>
          <w:szCs w:val="24"/>
        </w:rPr>
      </w:pPr>
    </w:p>
    <w:p w:rsidR="00BA23AA" w:rsidRPr="00BA23AA" w:rsidRDefault="00BA23AA" w:rsidP="00BA23AA">
      <w:pPr>
        <w:pStyle w:val="Paragraphedeliste"/>
        <w:rPr>
          <w:rFonts w:ascii="Bradley Hand ITC" w:hAnsi="Bradley Hand ITC"/>
        </w:rPr>
      </w:pPr>
      <w:r w:rsidRPr="00BA23AA">
        <w:rPr>
          <w:rFonts w:ascii="Bradley Hand ITC" w:hAnsi="Bradley Hand ITC"/>
        </w:rPr>
        <w:lastRenderedPageBreak/>
        <w:t>Ce local est situé au rez-de-chaussée du Centre Commercial de Brocas, porte le numéro 5, et est d’une superficie d’environ 28 mètres carrés.</w:t>
      </w:r>
    </w:p>
    <w:p w:rsidR="00BA23AA" w:rsidRPr="00BA23AA" w:rsidRDefault="00BA23AA" w:rsidP="00BA23AA">
      <w:pPr>
        <w:pStyle w:val="Paragraphedeliste"/>
        <w:rPr>
          <w:rFonts w:ascii="Bradley Hand ITC" w:hAnsi="Bradley Hand ITC"/>
        </w:rPr>
      </w:pPr>
    </w:p>
    <w:p w:rsidR="00BA23AA" w:rsidRPr="00BA23AA" w:rsidRDefault="00BA23AA" w:rsidP="00BA23AA">
      <w:pPr>
        <w:pStyle w:val="Paragraphedeliste"/>
        <w:jc w:val="both"/>
        <w:rPr>
          <w:rFonts w:ascii="Bradley Hand ITC" w:hAnsi="Bradley Hand ITC"/>
        </w:rPr>
      </w:pPr>
      <w:r w:rsidRPr="00BA23AA">
        <w:rPr>
          <w:rFonts w:ascii="Bradley Hand ITC" w:hAnsi="Bradley Hand ITC"/>
        </w:rPr>
        <w:t xml:space="preserve">Elle y exercera exclusivement son </w:t>
      </w:r>
      <w:r w:rsidRPr="00BA23AA">
        <w:rPr>
          <w:rFonts w:ascii="Bradley Hand ITC" w:hAnsi="Bradley Hand ITC"/>
          <w:b/>
        </w:rPr>
        <w:t>activité d’esthéticienne</w:t>
      </w:r>
      <w:r w:rsidRPr="00BA23AA">
        <w:rPr>
          <w:rFonts w:ascii="Bradley Hand ITC" w:hAnsi="Bradley Hand ITC"/>
        </w:rPr>
        <w:t>, à l’exclusion de toute autre profession.</w:t>
      </w:r>
    </w:p>
    <w:p w:rsidR="00BA23AA" w:rsidRPr="00BA23AA" w:rsidRDefault="00BA23AA" w:rsidP="00BA23AA">
      <w:pPr>
        <w:pStyle w:val="Paragraphedeliste"/>
        <w:jc w:val="both"/>
        <w:rPr>
          <w:rFonts w:ascii="Bradley Hand ITC" w:hAnsi="Bradley Hand ITC"/>
        </w:rPr>
      </w:pPr>
    </w:p>
    <w:p w:rsidR="00BA23AA" w:rsidRPr="00BA23AA" w:rsidRDefault="00BA23AA" w:rsidP="00BA23AA">
      <w:pPr>
        <w:pStyle w:val="Paragraphedeliste"/>
        <w:numPr>
          <w:ilvl w:val="0"/>
          <w:numId w:val="3"/>
        </w:numPr>
        <w:jc w:val="both"/>
        <w:rPr>
          <w:rFonts w:ascii="Bradley Hand ITC" w:hAnsi="Bradley Hand ITC"/>
          <w:b/>
        </w:rPr>
      </w:pPr>
      <w:r w:rsidRPr="00BA23AA">
        <w:rPr>
          <w:rFonts w:ascii="Bradley Hand ITC" w:hAnsi="Bradley Hand ITC"/>
          <w:b/>
        </w:rPr>
        <w:t>FIXE</w:t>
      </w:r>
      <w:r w:rsidRPr="00BA23AA">
        <w:rPr>
          <w:rFonts w:ascii="Bradley Hand ITC" w:hAnsi="Bradley Hand ITC"/>
        </w:rPr>
        <w:t xml:space="preserve"> le prix mensuel du loyer à </w:t>
      </w:r>
      <w:r w:rsidRPr="00BA23AA">
        <w:rPr>
          <w:rFonts w:ascii="Bradley Hand ITC" w:hAnsi="Bradley Hand ITC"/>
          <w:b/>
        </w:rPr>
        <w:t xml:space="preserve">220 € (deux cent vingt euros) </w:t>
      </w:r>
      <w:r w:rsidRPr="00BA23AA">
        <w:rPr>
          <w:rFonts w:ascii="Bradley Hand ITC" w:hAnsi="Bradley Hand ITC"/>
        </w:rPr>
        <w:t>payable, en début de chaque mois, auprès de la Trésorerie – 62, Rue Laubaner 40120 ROQUEFORT.</w:t>
      </w:r>
    </w:p>
    <w:p w:rsidR="00BA23AA" w:rsidRPr="00901953" w:rsidRDefault="00BA23AA" w:rsidP="00BA23AA">
      <w:pPr>
        <w:pStyle w:val="Paragraphedeliste"/>
        <w:jc w:val="both"/>
        <w:rPr>
          <w:rFonts w:ascii="Bradley Hand ITC" w:hAnsi="Bradley Hand ITC"/>
        </w:rPr>
      </w:pPr>
      <w:r w:rsidRPr="00901953">
        <w:rPr>
          <w:rFonts w:ascii="Bradley Hand ITC" w:hAnsi="Bradley Hand ITC"/>
        </w:rPr>
        <w:t>Ledit loyer sera révisé chaque année, le 1</w:t>
      </w:r>
      <w:r w:rsidRPr="00901953">
        <w:rPr>
          <w:rFonts w:ascii="Bradley Hand ITC" w:hAnsi="Bradley Hand ITC"/>
          <w:vertAlign w:val="superscript"/>
        </w:rPr>
        <w:t>er</w:t>
      </w:r>
      <w:r w:rsidRPr="00901953">
        <w:rPr>
          <w:rFonts w:ascii="Bradley Hand ITC" w:hAnsi="Bradley Hand ITC"/>
        </w:rPr>
        <w:t xml:space="preserve"> novembre, en fonction de la variation de l’indice INSEE du coût de la construction.</w:t>
      </w:r>
    </w:p>
    <w:p w:rsidR="00BA23AA" w:rsidRPr="00901953" w:rsidRDefault="00BA23AA" w:rsidP="00BA23AA">
      <w:pPr>
        <w:pStyle w:val="Paragraphedeliste"/>
        <w:jc w:val="both"/>
        <w:rPr>
          <w:rFonts w:ascii="Bradley Hand ITC" w:hAnsi="Bradley Hand ITC"/>
        </w:rPr>
      </w:pPr>
      <w:r w:rsidRPr="00901953">
        <w:rPr>
          <w:rFonts w:ascii="Bradley Hand ITC" w:hAnsi="Bradley Hand ITC"/>
        </w:rPr>
        <w:t xml:space="preserve">L’indice de base est celui du </w:t>
      </w:r>
      <w:r w:rsidRPr="00901953">
        <w:rPr>
          <w:rFonts w:ascii="Bradley Hand ITC" w:hAnsi="Bradley Hand ITC"/>
          <w:b/>
        </w:rPr>
        <w:t>1</w:t>
      </w:r>
      <w:r w:rsidRPr="00901953">
        <w:rPr>
          <w:rFonts w:ascii="Bradley Hand ITC" w:hAnsi="Bradley Hand ITC"/>
          <w:b/>
          <w:vertAlign w:val="superscript"/>
        </w:rPr>
        <w:t>er</w:t>
      </w:r>
      <w:r w:rsidRPr="00901953">
        <w:rPr>
          <w:rFonts w:ascii="Bradley Hand ITC" w:hAnsi="Bradley Hand ITC"/>
          <w:b/>
        </w:rPr>
        <w:t xml:space="preserve"> trimestre 2012</w:t>
      </w:r>
      <w:r w:rsidRPr="00901953">
        <w:rPr>
          <w:rFonts w:ascii="Bradley Hand ITC" w:hAnsi="Bradley Hand ITC"/>
        </w:rPr>
        <w:t xml:space="preserve"> soit </w:t>
      </w:r>
      <w:r w:rsidRPr="00901953">
        <w:rPr>
          <w:rFonts w:ascii="Bradley Hand ITC" w:hAnsi="Bradley Hand ITC"/>
          <w:b/>
        </w:rPr>
        <w:t>1617</w:t>
      </w:r>
      <w:r w:rsidRPr="00901953">
        <w:rPr>
          <w:rFonts w:ascii="Bradley Hand ITC" w:hAnsi="Bradley Hand ITC"/>
        </w:rPr>
        <w:t>.</w:t>
      </w:r>
    </w:p>
    <w:p w:rsidR="00BA23AA" w:rsidRPr="00901953" w:rsidRDefault="00BA23AA" w:rsidP="00BA23AA">
      <w:pPr>
        <w:pStyle w:val="Paragraphedeliste"/>
        <w:jc w:val="both"/>
        <w:rPr>
          <w:rFonts w:ascii="Bradley Hand ITC" w:hAnsi="Bradley Hand ITC"/>
        </w:rPr>
      </w:pPr>
      <w:r w:rsidRPr="00901953">
        <w:rPr>
          <w:rFonts w:ascii="Bradley Hand ITC" w:hAnsi="Bradley Hand ITC"/>
        </w:rPr>
        <w:t>L’indice de révision sera celui du 1</w:t>
      </w:r>
      <w:r w:rsidRPr="00901953">
        <w:rPr>
          <w:rFonts w:ascii="Bradley Hand ITC" w:hAnsi="Bradley Hand ITC"/>
          <w:vertAlign w:val="superscript"/>
        </w:rPr>
        <w:t>er</w:t>
      </w:r>
      <w:r w:rsidRPr="00901953">
        <w:rPr>
          <w:rFonts w:ascii="Bradley Hand ITC" w:hAnsi="Bradley Hand ITC"/>
        </w:rPr>
        <w:t xml:space="preserve"> trimestre de chaque année.</w:t>
      </w:r>
    </w:p>
    <w:p w:rsidR="00BA23AA" w:rsidRPr="00901953" w:rsidRDefault="00BA23AA" w:rsidP="00BA23AA">
      <w:pPr>
        <w:pStyle w:val="Paragraphedeliste"/>
        <w:rPr>
          <w:rFonts w:ascii="Bradley Hand ITC" w:hAnsi="Bradley Hand ITC"/>
        </w:rPr>
      </w:pPr>
    </w:p>
    <w:p w:rsidR="00BA23AA" w:rsidRPr="00901953" w:rsidRDefault="00BA23AA" w:rsidP="00901953">
      <w:pPr>
        <w:pStyle w:val="Paragraphedeliste"/>
        <w:numPr>
          <w:ilvl w:val="0"/>
          <w:numId w:val="3"/>
        </w:numPr>
        <w:rPr>
          <w:rFonts w:ascii="Bradley Hand ITC" w:hAnsi="Bradley Hand ITC"/>
        </w:rPr>
      </w:pPr>
      <w:r w:rsidRPr="00901953">
        <w:rPr>
          <w:rFonts w:ascii="Bradley Hand ITC" w:hAnsi="Bradley Hand ITC"/>
          <w:b/>
        </w:rPr>
        <w:t>AUTORISE</w:t>
      </w:r>
      <w:r w:rsidRPr="00901953">
        <w:rPr>
          <w:rFonts w:ascii="Bradley Hand ITC" w:hAnsi="Bradley Hand ITC"/>
        </w:rPr>
        <w:t xml:space="preserve"> Monsieur le Maire, ou à défaut l’un de ses adjoints, pour signer le bail de location en l’étude de Maître Florence OHACO-EYMERY, Notaire à Labrit (Landes). Les frais et émoluments de l’acte dressé seront supportés par le bailleur et le locataire, chacun pour moitié.</w:t>
      </w:r>
    </w:p>
    <w:p w:rsidR="00BD0BE4" w:rsidRDefault="00BD0BE4" w:rsidP="00901953">
      <w:pPr>
        <w:spacing w:line="240" w:lineRule="auto"/>
        <w:jc w:val="both"/>
        <w:rPr>
          <w:rFonts w:ascii="Bradley Hand ITC" w:hAnsi="Bradley Hand ITC"/>
          <w:sz w:val="24"/>
          <w:szCs w:val="24"/>
        </w:rPr>
      </w:pPr>
    </w:p>
    <w:p w:rsidR="00901953" w:rsidRDefault="00901953" w:rsidP="00651100">
      <w:pPr>
        <w:spacing w:line="240" w:lineRule="auto"/>
        <w:jc w:val="both"/>
        <w:rPr>
          <w:rFonts w:ascii="Bradley Hand ITC" w:hAnsi="Bradley Hand ITC"/>
          <w:sz w:val="24"/>
          <w:szCs w:val="24"/>
        </w:rPr>
      </w:pPr>
      <w:r w:rsidRPr="00901953">
        <w:rPr>
          <w:rFonts w:ascii="Bradley Hand ITC" w:hAnsi="Bradley Hand ITC"/>
          <w:sz w:val="24"/>
          <w:szCs w:val="24"/>
        </w:rPr>
        <w:t>Monsieur le Maire informe que ce local, tout comme celui</w:t>
      </w:r>
      <w:r>
        <w:rPr>
          <w:rFonts w:ascii="Bradley Hand ITC" w:hAnsi="Bradley Hand ITC"/>
          <w:sz w:val="24"/>
          <w:szCs w:val="24"/>
        </w:rPr>
        <w:t xml:space="preserve"> récemment attribué à Monsieur Palomares, nécessite pas mal de travaux de mises aux normes : électricité, plomberie-sanitaire. Ces travaux ont été confiés à des entreprises. Pour ce qui est des démolitions demandées et de la réfection des peintures, ce sont les employés communaux qui s’en chargent.</w:t>
      </w:r>
    </w:p>
    <w:p w:rsidR="00651100" w:rsidRDefault="00651100" w:rsidP="00651100">
      <w:pPr>
        <w:spacing w:line="240" w:lineRule="auto"/>
        <w:jc w:val="both"/>
        <w:rPr>
          <w:rFonts w:ascii="Bradley Hand ITC" w:hAnsi="Bradley Hand ITC"/>
          <w:sz w:val="24"/>
          <w:szCs w:val="24"/>
        </w:rPr>
      </w:pPr>
      <w:r>
        <w:rPr>
          <w:rFonts w:ascii="Bradley Hand ITC" w:hAnsi="Bradley Hand ITC"/>
          <w:sz w:val="24"/>
          <w:szCs w:val="24"/>
        </w:rPr>
        <w:t>Le montant des travaux est estimé ainsi :</w:t>
      </w:r>
    </w:p>
    <w:tbl>
      <w:tblPr>
        <w:tblStyle w:val="Grilledutableau"/>
        <w:tblW w:w="0" w:type="auto"/>
        <w:tblLook w:val="04A0" w:firstRow="1" w:lastRow="0" w:firstColumn="1" w:lastColumn="0" w:noHBand="0" w:noVBand="1"/>
      </w:tblPr>
      <w:tblGrid>
        <w:gridCol w:w="2303"/>
        <w:gridCol w:w="2303"/>
        <w:gridCol w:w="2303"/>
        <w:gridCol w:w="2303"/>
      </w:tblGrid>
      <w:tr w:rsidR="00971B3D" w:rsidTr="003A6E11">
        <w:tc>
          <w:tcPr>
            <w:tcW w:w="2303" w:type="dxa"/>
          </w:tcPr>
          <w:p w:rsidR="00971B3D" w:rsidRDefault="00971B3D" w:rsidP="003A6E11">
            <w:pPr>
              <w:jc w:val="both"/>
              <w:rPr>
                <w:rFonts w:ascii="Bradley Hand ITC" w:hAnsi="Bradley Hand ITC"/>
                <w:sz w:val="24"/>
                <w:szCs w:val="24"/>
              </w:rPr>
            </w:pPr>
            <w:r>
              <w:rPr>
                <w:rFonts w:ascii="Bradley Hand ITC" w:hAnsi="Bradley Hand ITC"/>
                <w:sz w:val="24"/>
                <w:szCs w:val="24"/>
              </w:rPr>
              <w:t>POINT P</w:t>
            </w:r>
          </w:p>
        </w:tc>
        <w:tc>
          <w:tcPr>
            <w:tcW w:w="2303" w:type="dxa"/>
          </w:tcPr>
          <w:p w:rsidR="00971B3D" w:rsidRDefault="00971B3D" w:rsidP="003A6E11">
            <w:pPr>
              <w:jc w:val="both"/>
              <w:rPr>
                <w:rFonts w:ascii="Bradley Hand ITC" w:hAnsi="Bradley Hand ITC"/>
                <w:sz w:val="24"/>
                <w:szCs w:val="24"/>
              </w:rPr>
            </w:pPr>
            <w:r>
              <w:rPr>
                <w:rFonts w:ascii="Bradley Hand ITC" w:hAnsi="Bradley Hand ITC"/>
                <w:sz w:val="24"/>
                <w:szCs w:val="24"/>
              </w:rPr>
              <w:t>plafond</w:t>
            </w:r>
          </w:p>
        </w:tc>
        <w:tc>
          <w:tcPr>
            <w:tcW w:w="2303" w:type="dxa"/>
          </w:tcPr>
          <w:p w:rsidR="00971B3D" w:rsidRDefault="00971B3D" w:rsidP="003A6E11">
            <w:pPr>
              <w:jc w:val="right"/>
              <w:rPr>
                <w:rFonts w:ascii="Bradley Hand ITC" w:hAnsi="Bradley Hand ITC"/>
                <w:sz w:val="24"/>
                <w:szCs w:val="24"/>
              </w:rPr>
            </w:pPr>
            <w:r>
              <w:rPr>
                <w:rFonts w:ascii="Bradley Hand ITC" w:hAnsi="Bradley Hand ITC"/>
                <w:sz w:val="24"/>
                <w:szCs w:val="24"/>
              </w:rPr>
              <w:t>299,98 H.T.</w:t>
            </w:r>
          </w:p>
        </w:tc>
        <w:tc>
          <w:tcPr>
            <w:tcW w:w="2303" w:type="dxa"/>
          </w:tcPr>
          <w:p w:rsidR="00971B3D" w:rsidRDefault="00971B3D" w:rsidP="003A6E11">
            <w:pPr>
              <w:jc w:val="right"/>
              <w:rPr>
                <w:rFonts w:ascii="Bradley Hand ITC" w:hAnsi="Bradley Hand ITC"/>
                <w:sz w:val="24"/>
                <w:szCs w:val="24"/>
              </w:rPr>
            </w:pPr>
            <w:r>
              <w:rPr>
                <w:rFonts w:ascii="Bradley Hand ITC" w:hAnsi="Bradley Hand ITC"/>
                <w:sz w:val="24"/>
                <w:szCs w:val="24"/>
              </w:rPr>
              <w:t>358,78 T.T.C.</w:t>
            </w:r>
          </w:p>
        </w:tc>
      </w:tr>
      <w:tr w:rsidR="00971B3D" w:rsidTr="003A6E11">
        <w:tc>
          <w:tcPr>
            <w:tcW w:w="2303" w:type="dxa"/>
          </w:tcPr>
          <w:p w:rsidR="00971B3D" w:rsidRDefault="00971B3D" w:rsidP="003A6E11">
            <w:pPr>
              <w:jc w:val="both"/>
              <w:rPr>
                <w:rFonts w:ascii="Bradley Hand ITC" w:hAnsi="Bradley Hand ITC"/>
                <w:sz w:val="24"/>
                <w:szCs w:val="24"/>
              </w:rPr>
            </w:pPr>
            <w:r>
              <w:rPr>
                <w:rFonts w:ascii="Bradley Hand ITC" w:hAnsi="Bradley Hand ITC"/>
                <w:sz w:val="24"/>
                <w:szCs w:val="24"/>
              </w:rPr>
              <w:t>BARBE</w:t>
            </w:r>
          </w:p>
        </w:tc>
        <w:tc>
          <w:tcPr>
            <w:tcW w:w="2303" w:type="dxa"/>
          </w:tcPr>
          <w:p w:rsidR="00971B3D" w:rsidRDefault="00971B3D" w:rsidP="003A6E11">
            <w:pPr>
              <w:jc w:val="both"/>
              <w:rPr>
                <w:rFonts w:ascii="Bradley Hand ITC" w:hAnsi="Bradley Hand ITC"/>
                <w:sz w:val="24"/>
                <w:szCs w:val="24"/>
              </w:rPr>
            </w:pPr>
            <w:r>
              <w:rPr>
                <w:rFonts w:ascii="Bradley Hand ITC" w:hAnsi="Bradley Hand ITC"/>
                <w:sz w:val="24"/>
                <w:szCs w:val="24"/>
              </w:rPr>
              <w:t>plomberie</w:t>
            </w:r>
          </w:p>
        </w:tc>
        <w:tc>
          <w:tcPr>
            <w:tcW w:w="2303" w:type="dxa"/>
          </w:tcPr>
          <w:p w:rsidR="00971B3D" w:rsidRDefault="00971B3D" w:rsidP="003A6E11">
            <w:pPr>
              <w:jc w:val="right"/>
              <w:rPr>
                <w:rFonts w:ascii="Bradley Hand ITC" w:hAnsi="Bradley Hand ITC"/>
                <w:sz w:val="24"/>
                <w:szCs w:val="24"/>
              </w:rPr>
            </w:pPr>
            <w:r>
              <w:rPr>
                <w:rFonts w:ascii="Bradley Hand ITC" w:hAnsi="Bradley Hand ITC"/>
                <w:sz w:val="24"/>
                <w:szCs w:val="24"/>
              </w:rPr>
              <w:t>1 356,48 H.T.</w:t>
            </w:r>
          </w:p>
        </w:tc>
        <w:tc>
          <w:tcPr>
            <w:tcW w:w="2303" w:type="dxa"/>
          </w:tcPr>
          <w:p w:rsidR="00971B3D" w:rsidRDefault="00971B3D" w:rsidP="003A6E11">
            <w:pPr>
              <w:jc w:val="right"/>
              <w:rPr>
                <w:rFonts w:ascii="Bradley Hand ITC" w:hAnsi="Bradley Hand ITC"/>
                <w:sz w:val="24"/>
                <w:szCs w:val="24"/>
              </w:rPr>
            </w:pPr>
            <w:r>
              <w:rPr>
                <w:rFonts w:ascii="Bradley Hand ITC" w:hAnsi="Bradley Hand ITC"/>
                <w:sz w:val="24"/>
                <w:szCs w:val="24"/>
              </w:rPr>
              <w:t>1 861,55 T.T.C.</w:t>
            </w:r>
          </w:p>
        </w:tc>
      </w:tr>
      <w:tr w:rsidR="00971B3D" w:rsidTr="003A6E11">
        <w:tc>
          <w:tcPr>
            <w:tcW w:w="2303" w:type="dxa"/>
          </w:tcPr>
          <w:p w:rsidR="00971B3D" w:rsidRDefault="00971B3D" w:rsidP="003A6E11">
            <w:pPr>
              <w:jc w:val="both"/>
              <w:rPr>
                <w:rFonts w:ascii="Bradley Hand ITC" w:hAnsi="Bradley Hand ITC"/>
                <w:sz w:val="24"/>
                <w:szCs w:val="24"/>
              </w:rPr>
            </w:pPr>
            <w:r>
              <w:rPr>
                <w:rFonts w:ascii="Bradley Hand ITC" w:hAnsi="Bradley Hand ITC"/>
                <w:sz w:val="24"/>
                <w:szCs w:val="24"/>
              </w:rPr>
              <w:t>LAMAISON</w:t>
            </w:r>
          </w:p>
        </w:tc>
        <w:tc>
          <w:tcPr>
            <w:tcW w:w="2303" w:type="dxa"/>
          </w:tcPr>
          <w:p w:rsidR="00971B3D" w:rsidRDefault="00971B3D" w:rsidP="003A6E11">
            <w:pPr>
              <w:jc w:val="both"/>
              <w:rPr>
                <w:rFonts w:ascii="Bradley Hand ITC" w:hAnsi="Bradley Hand ITC"/>
                <w:sz w:val="24"/>
                <w:szCs w:val="24"/>
              </w:rPr>
            </w:pPr>
            <w:r>
              <w:rPr>
                <w:rFonts w:ascii="Bradley Hand ITC" w:hAnsi="Bradley Hand ITC"/>
                <w:sz w:val="24"/>
                <w:szCs w:val="24"/>
              </w:rPr>
              <w:t>électricité</w:t>
            </w:r>
          </w:p>
        </w:tc>
        <w:tc>
          <w:tcPr>
            <w:tcW w:w="2303" w:type="dxa"/>
          </w:tcPr>
          <w:p w:rsidR="00971B3D" w:rsidRDefault="00971B3D" w:rsidP="003A6E11">
            <w:pPr>
              <w:jc w:val="right"/>
              <w:rPr>
                <w:rFonts w:ascii="Bradley Hand ITC" w:hAnsi="Bradley Hand ITC"/>
                <w:sz w:val="24"/>
                <w:szCs w:val="24"/>
              </w:rPr>
            </w:pPr>
            <w:r>
              <w:rPr>
                <w:rFonts w:ascii="Bradley Hand ITC" w:hAnsi="Bradley Hand ITC"/>
                <w:sz w:val="24"/>
                <w:szCs w:val="24"/>
              </w:rPr>
              <w:t>2 090,00 H.T.</w:t>
            </w:r>
          </w:p>
        </w:tc>
        <w:tc>
          <w:tcPr>
            <w:tcW w:w="2303" w:type="dxa"/>
          </w:tcPr>
          <w:p w:rsidR="00971B3D" w:rsidRDefault="00971B3D" w:rsidP="003A6E11">
            <w:pPr>
              <w:jc w:val="right"/>
              <w:rPr>
                <w:rFonts w:ascii="Bradley Hand ITC" w:hAnsi="Bradley Hand ITC"/>
                <w:sz w:val="24"/>
                <w:szCs w:val="24"/>
              </w:rPr>
            </w:pPr>
            <w:r>
              <w:rPr>
                <w:rFonts w:ascii="Bradley Hand ITC" w:hAnsi="Bradley Hand ITC"/>
                <w:sz w:val="24"/>
                <w:szCs w:val="24"/>
              </w:rPr>
              <w:t>2 499,64 T.T.C.</w:t>
            </w:r>
          </w:p>
        </w:tc>
      </w:tr>
      <w:tr w:rsidR="00971B3D" w:rsidRPr="00971B3D" w:rsidTr="007F4590">
        <w:tc>
          <w:tcPr>
            <w:tcW w:w="2303" w:type="dxa"/>
            <w:shd w:val="clear" w:color="auto" w:fill="FBD4B4" w:themeFill="accent6" w:themeFillTint="66"/>
          </w:tcPr>
          <w:p w:rsidR="00971B3D" w:rsidRPr="00971B3D" w:rsidRDefault="00971B3D" w:rsidP="003A6E11">
            <w:pPr>
              <w:jc w:val="both"/>
              <w:rPr>
                <w:rFonts w:ascii="Bradley Hand ITC" w:hAnsi="Bradley Hand ITC"/>
                <w:b/>
                <w:sz w:val="24"/>
                <w:szCs w:val="24"/>
              </w:rPr>
            </w:pPr>
            <w:r w:rsidRPr="00971B3D">
              <w:rPr>
                <w:rFonts w:ascii="Bradley Hand ITC" w:hAnsi="Bradley Hand ITC"/>
                <w:b/>
                <w:sz w:val="24"/>
                <w:szCs w:val="24"/>
              </w:rPr>
              <w:t>TOTAL</w:t>
            </w:r>
          </w:p>
        </w:tc>
        <w:tc>
          <w:tcPr>
            <w:tcW w:w="2303" w:type="dxa"/>
            <w:shd w:val="clear" w:color="auto" w:fill="FBD4B4" w:themeFill="accent6" w:themeFillTint="66"/>
          </w:tcPr>
          <w:p w:rsidR="00971B3D" w:rsidRDefault="00971B3D" w:rsidP="003A6E11">
            <w:pPr>
              <w:jc w:val="both"/>
              <w:rPr>
                <w:rFonts w:ascii="Bradley Hand ITC" w:hAnsi="Bradley Hand ITC"/>
                <w:sz w:val="24"/>
                <w:szCs w:val="24"/>
              </w:rPr>
            </w:pPr>
          </w:p>
        </w:tc>
        <w:tc>
          <w:tcPr>
            <w:tcW w:w="2303" w:type="dxa"/>
            <w:shd w:val="clear" w:color="auto" w:fill="FBD4B4" w:themeFill="accent6" w:themeFillTint="66"/>
          </w:tcPr>
          <w:p w:rsidR="00971B3D" w:rsidRPr="00971B3D" w:rsidRDefault="00971B3D" w:rsidP="003A6E11">
            <w:pPr>
              <w:jc w:val="right"/>
              <w:rPr>
                <w:rFonts w:ascii="Bradley Hand ITC" w:hAnsi="Bradley Hand ITC"/>
                <w:b/>
                <w:sz w:val="24"/>
                <w:szCs w:val="24"/>
              </w:rPr>
            </w:pPr>
            <w:r w:rsidRPr="00971B3D">
              <w:rPr>
                <w:rFonts w:ascii="Bradley Hand ITC" w:hAnsi="Bradley Hand ITC"/>
                <w:b/>
                <w:sz w:val="24"/>
                <w:szCs w:val="24"/>
              </w:rPr>
              <w:t>3 746, 46 H.T.</w:t>
            </w:r>
          </w:p>
        </w:tc>
        <w:tc>
          <w:tcPr>
            <w:tcW w:w="2303" w:type="dxa"/>
            <w:shd w:val="clear" w:color="auto" w:fill="FBD4B4" w:themeFill="accent6" w:themeFillTint="66"/>
          </w:tcPr>
          <w:p w:rsidR="00971B3D" w:rsidRPr="00971B3D" w:rsidRDefault="00971B3D" w:rsidP="003A6E11">
            <w:pPr>
              <w:jc w:val="right"/>
              <w:rPr>
                <w:rFonts w:ascii="Bradley Hand ITC" w:hAnsi="Bradley Hand ITC"/>
                <w:b/>
                <w:sz w:val="24"/>
                <w:szCs w:val="24"/>
              </w:rPr>
            </w:pPr>
            <w:r w:rsidRPr="00971B3D">
              <w:rPr>
                <w:rFonts w:ascii="Bradley Hand ITC" w:hAnsi="Bradley Hand ITC"/>
                <w:b/>
                <w:sz w:val="24"/>
                <w:szCs w:val="24"/>
              </w:rPr>
              <w:t>4 719,97 T.T.C.</w:t>
            </w:r>
          </w:p>
        </w:tc>
      </w:tr>
    </w:tbl>
    <w:p w:rsidR="008463D9" w:rsidRDefault="008463D9" w:rsidP="00971B3D">
      <w:pPr>
        <w:jc w:val="both"/>
        <w:rPr>
          <w:rFonts w:ascii="Bradley Hand ITC" w:hAnsi="Bradley Hand ITC"/>
          <w:sz w:val="24"/>
          <w:szCs w:val="24"/>
        </w:rPr>
      </w:pPr>
    </w:p>
    <w:p w:rsidR="00971B3D" w:rsidRDefault="00971B3D" w:rsidP="00971B3D">
      <w:pPr>
        <w:jc w:val="both"/>
        <w:rPr>
          <w:rFonts w:ascii="Bradley Hand ITC" w:hAnsi="Bradley Hand ITC"/>
          <w:sz w:val="24"/>
          <w:szCs w:val="24"/>
        </w:rPr>
      </w:pPr>
      <w:r>
        <w:rPr>
          <w:rFonts w:ascii="Bradley Hand ITC" w:hAnsi="Bradley Hand ITC"/>
          <w:sz w:val="24"/>
          <w:szCs w:val="24"/>
        </w:rPr>
        <w:t>Pour l’heure, nous ne sommes pas en possession du devis relatif au changement de revêtement du sol.</w:t>
      </w:r>
    </w:p>
    <w:p w:rsidR="00586A2D" w:rsidRDefault="00651100" w:rsidP="00651100">
      <w:pPr>
        <w:spacing w:line="240" w:lineRule="auto"/>
        <w:jc w:val="both"/>
        <w:rPr>
          <w:rFonts w:ascii="Bradley Hand ITC" w:hAnsi="Bradley Hand ITC"/>
          <w:sz w:val="24"/>
          <w:szCs w:val="24"/>
        </w:rPr>
      </w:pPr>
      <w:r>
        <w:rPr>
          <w:rFonts w:ascii="Bradley Hand ITC" w:hAnsi="Bradley Hand ITC"/>
          <w:sz w:val="24"/>
          <w:szCs w:val="24"/>
        </w:rPr>
        <w:t>Quant au presbytère, afin d’accueillir le nouveau prêtre dans des conditions de vie décentes, il est décidé de réaliser les travaux suivants :</w:t>
      </w:r>
    </w:p>
    <w:p w:rsidR="00651100" w:rsidRPr="00651100" w:rsidRDefault="00651100" w:rsidP="00651100">
      <w:pPr>
        <w:pStyle w:val="Paragraphedeliste"/>
        <w:numPr>
          <w:ilvl w:val="0"/>
          <w:numId w:val="4"/>
        </w:numPr>
        <w:jc w:val="both"/>
        <w:rPr>
          <w:rFonts w:ascii="Bradley Hand ITC" w:hAnsi="Bradley Hand ITC"/>
        </w:rPr>
      </w:pPr>
      <w:r w:rsidRPr="00651100">
        <w:rPr>
          <w:rFonts w:ascii="Bradley Hand ITC" w:hAnsi="Bradley Hand ITC"/>
        </w:rPr>
        <w:t>Remplacement de la baignoire par une douche, installation d’un WC à l’étage ;</w:t>
      </w:r>
    </w:p>
    <w:p w:rsidR="00651100" w:rsidRPr="00651100" w:rsidRDefault="00651100" w:rsidP="00651100">
      <w:pPr>
        <w:pStyle w:val="Paragraphedeliste"/>
        <w:numPr>
          <w:ilvl w:val="0"/>
          <w:numId w:val="4"/>
        </w:numPr>
        <w:jc w:val="both"/>
        <w:rPr>
          <w:rFonts w:ascii="Bradley Hand ITC" w:hAnsi="Bradley Hand ITC"/>
        </w:rPr>
      </w:pPr>
      <w:r w:rsidRPr="00651100">
        <w:rPr>
          <w:rFonts w:ascii="Bradley Hand ITC" w:hAnsi="Bradley Hand ITC"/>
        </w:rPr>
        <w:t>Mise aux normes des installations électriques ;</w:t>
      </w:r>
    </w:p>
    <w:p w:rsidR="00651100" w:rsidRPr="00651100" w:rsidRDefault="00651100" w:rsidP="00651100">
      <w:pPr>
        <w:pStyle w:val="Paragraphedeliste"/>
        <w:numPr>
          <w:ilvl w:val="0"/>
          <w:numId w:val="4"/>
        </w:numPr>
        <w:jc w:val="both"/>
        <w:rPr>
          <w:rFonts w:ascii="Bradley Hand ITC" w:hAnsi="Bradley Hand ITC"/>
        </w:rPr>
      </w:pPr>
      <w:r w:rsidRPr="00651100">
        <w:rPr>
          <w:rFonts w:ascii="Bradley Hand ITC" w:hAnsi="Bradley Hand ITC"/>
        </w:rPr>
        <w:t>Changement de toutes les fenêtres ;</w:t>
      </w:r>
    </w:p>
    <w:p w:rsidR="00651100" w:rsidRPr="00651100" w:rsidRDefault="00651100" w:rsidP="00651100">
      <w:pPr>
        <w:pStyle w:val="Paragraphedeliste"/>
        <w:numPr>
          <w:ilvl w:val="0"/>
          <w:numId w:val="4"/>
        </w:numPr>
        <w:jc w:val="both"/>
        <w:rPr>
          <w:rFonts w:ascii="Bradley Hand ITC" w:hAnsi="Bradley Hand ITC"/>
        </w:rPr>
      </w:pPr>
      <w:r w:rsidRPr="00651100">
        <w:rPr>
          <w:rFonts w:ascii="Bradley Hand ITC" w:hAnsi="Bradley Hand ITC"/>
        </w:rPr>
        <w:t>Réfection des zingueries et du plancher ;</w:t>
      </w:r>
    </w:p>
    <w:p w:rsidR="00651100" w:rsidRPr="00651100" w:rsidRDefault="00651100" w:rsidP="00651100">
      <w:pPr>
        <w:pStyle w:val="Paragraphedeliste"/>
        <w:numPr>
          <w:ilvl w:val="0"/>
          <w:numId w:val="4"/>
        </w:numPr>
        <w:jc w:val="both"/>
        <w:rPr>
          <w:rFonts w:ascii="Bradley Hand ITC" w:hAnsi="Bradley Hand ITC"/>
        </w:rPr>
      </w:pPr>
      <w:r w:rsidRPr="00651100">
        <w:rPr>
          <w:rFonts w:ascii="Bradley Hand ITC" w:hAnsi="Bradley Hand ITC"/>
        </w:rPr>
        <w:t>Pose de faïence dans la salle de bains.</w:t>
      </w:r>
    </w:p>
    <w:p w:rsidR="00651100" w:rsidRPr="00651100" w:rsidRDefault="00651100" w:rsidP="00651100">
      <w:pPr>
        <w:pStyle w:val="Paragraphedeliste"/>
        <w:ind w:left="1080"/>
        <w:jc w:val="both"/>
        <w:rPr>
          <w:rFonts w:ascii="Bradley Hand ITC" w:hAnsi="Bradley Hand ITC"/>
        </w:rPr>
      </w:pPr>
    </w:p>
    <w:p w:rsidR="00651100" w:rsidRDefault="00651100" w:rsidP="00651100">
      <w:pPr>
        <w:jc w:val="both"/>
        <w:rPr>
          <w:rFonts w:ascii="Bradley Hand ITC" w:hAnsi="Bradley Hand ITC"/>
          <w:sz w:val="24"/>
          <w:szCs w:val="24"/>
        </w:rPr>
      </w:pPr>
      <w:r w:rsidRPr="00651100">
        <w:rPr>
          <w:rFonts w:ascii="Bradley Hand ITC" w:hAnsi="Bradley Hand ITC"/>
          <w:sz w:val="24"/>
          <w:szCs w:val="24"/>
        </w:rPr>
        <w:t>Le montant</w:t>
      </w:r>
      <w:r>
        <w:rPr>
          <w:rFonts w:ascii="Bradley Hand ITC" w:hAnsi="Bradley Hand ITC"/>
          <w:sz w:val="24"/>
          <w:szCs w:val="24"/>
        </w:rPr>
        <w:t xml:space="preserve"> estimatif des travaux est détaillé comme suit :</w:t>
      </w:r>
    </w:p>
    <w:p w:rsidR="008463D9" w:rsidRDefault="008463D9" w:rsidP="00651100">
      <w:pPr>
        <w:jc w:val="both"/>
        <w:rPr>
          <w:rFonts w:ascii="Bradley Hand ITC" w:hAnsi="Bradley Hand ITC"/>
          <w:sz w:val="24"/>
          <w:szCs w:val="24"/>
        </w:rPr>
      </w:pPr>
    </w:p>
    <w:tbl>
      <w:tblPr>
        <w:tblStyle w:val="Grilledutableau"/>
        <w:tblW w:w="0" w:type="auto"/>
        <w:tblLook w:val="04A0" w:firstRow="1" w:lastRow="0" w:firstColumn="1" w:lastColumn="0" w:noHBand="0" w:noVBand="1"/>
      </w:tblPr>
      <w:tblGrid>
        <w:gridCol w:w="2303"/>
        <w:gridCol w:w="2303"/>
        <w:gridCol w:w="2303"/>
        <w:gridCol w:w="2303"/>
      </w:tblGrid>
      <w:tr w:rsidR="00971B3D" w:rsidTr="00971B3D">
        <w:tc>
          <w:tcPr>
            <w:tcW w:w="2303" w:type="dxa"/>
          </w:tcPr>
          <w:p w:rsidR="00971B3D" w:rsidRDefault="00971B3D" w:rsidP="00651100">
            <w:pPr>
              <w:jc w:val="both"/>
              <w:rPr>
                <w:rFonts w:ascii="Bradley Hand ITC" w:hAnsi="Bradley Hand ITC"/>
                <w:sz w:val="24"/>
                <w:szCs w:val="24"/>
              </w:rPr>
            </w:pPr>
          </w:p>
        </w:tc>
        <w:tc>
          <w:tcPr>
            <w:tcW w:w="2303" w:type="dxa"/>
          </w:tcPr>
          <w:p w:rsidR="00971B3D" w:rsidRDefault="00971B3D" w:rsidP="00651100">
            <w:pPr>
              <w:jc w:val="both"/>
              <w:rPr>
                <w:rFonts w:ascii="Bradley Hand ITC" w:hAnsi="Bradley Hand ITC"/>
                <w:sz w:val="24"/>
                <w:szCs w:val="24"/>
              </w:rPr>
            </w:pPr>
          </w:p>
        </w:tc>
        <w:tc>
          <w:tcPr>
            <w:tcW w:w="2303" w:type="dxa"/>
          </w:tcPr>
          <w:p w:rsidR="00971B3D" w:rsidRPr="007F4590" w:rsidRDefault="007F4590" w:rsidP="007F4590">
            <w:pPr>
              <w:jc w:val="center"/>
              <w:rPr>
                <w:rFonts w:ascii="Bradley Hand ITC" w:hAnsi="Bradley Hand ITC"/>
                <w:b/>
                <w:sz w:val="24"/>
                <w:szCs w:val="24"/>
              </w:rPr>
            </w:pPr>
            <w:r w:rsidRPr="007F4590">
              <w:rPr>
                <w:rFonts w:ascii="Bradley Hand ITC" w:hAnsi="Bradley Hand ITC"/>
                <w:b/>
                <w:sz w:val="24"/>
                <w:szCs w:val="24"/>
              </w:rPr>
              <w:t>H.T.</w:t>
            </w:r>
          </w:p>
        </w:tc>
        <w:tc>
          <w:tcPr>
            <w:tcW w:w="2303" w:type="dxa"/>
          </w:tcPr>
          <w:p w:rsidR="00971B3D" w:rsidRPr="007F4590" w:rsidRDefault="007F4590" w:rsidP="007F4590">
            <w:pPr>
              <w:jc w:val="center"/>
              <w:rPr>
                <w:rFonts w:ascii="Bradley Hand ITC" w:hAnsi="Bradley Hand ITC"/>
                <w:b/>
                <w:sz w:val="24"/>
                <w:szCs w:val="24"/>
              </w:rPr>
            </w:pPr>
            <w:r w:rsidRPr="007F4590">
              <w:rPr>
                <w:rFonts w:ascii="Bradley Hand ITC" w:hAnsi="Bradley Hand ITC"/>
                <w:b/>
                <w:sz w:val="24"/>
                <w:szCs w:val="24"/>
              </w:rPr>
              <w:t>T.T.C.</w:t>
            </w:r>
          </w:p>
        </w:tc>
      </w:tr>
      <w:tr w:rsidR="007F4590" w:rsidTr="00971B3D">
        <w:tc>
          <w:tcPr>
            <w:tcW w:w="2303" w:type="dxa"/>
          </w:tcPr>
          <w:p w:rsidR="007F4590" w:rsidRDefault="007F4590" w:rsidP="003A6E11">
            <w:pPr>
              <w:jc w:val="both"/>
              <w:rPr>
                <w:rFonts w:ascii="Bradley Hand ITC" w:hAnsi="Bradley Hand ITC"/>
                <w:sz w:val="24"/>
                <w:szCs w:val="24"/>
              </w:rPr>
            </w:pPr>
            <w:r>
              <w:rPr>
                <w:rFonts w:ascii="Bradley Hand ITC" w:hAnsi="Bradley Hand ITC"/>
                <w:sz w:val="24"/>
                <w:szCs w:val="24"/>
              </w:rPr>
              <w:t>SARL Lesbats</w:t>
            </w:r>
          </w:p>
        </w:tc>
        <w:tc>
          <w:tcPr>
            <w:tcW w:w="2303" w:type="dxa"/>
          </w:tcPr>
          <w:p w:rsidR="007F4590" w:rsidRDefault="007F4590" w:rsidP="00651100">
            <w:pPr>
              <w:jc w:val="both"/>
              <w:rPr>
                <w:rFonts w:ascii="Bradley Hand ITC" w:hAnsi="Bradley Hand ITC"/>
                <w:sz w:val="24"/>
                <w:szCs w:val="24"/>
              </w:rPr>
            </w:pPr>
            <w:r>
              <w:rPr>
                <w:rFonts w:ascii="Bradley Hand ITC" w:hAnsi="Bradley Hand ITC"/>
                <w:sz w:val="24"/>
                <w:szCs w:val="24"/>
              </w:rPr>
              <w:t>Plancher, zinguerie</w:t>
            </w:r>
          </w:p>
        </w:tc>
        <w:tc>
          <w:tcPr>
            <w:tcW w:w="2303" w:type="dxa"/>
          </w:tcPr>
          <w:p w:rsidR="007F4590" w:rsidRDefault="007F4590" w:rsidP="007F4590">
            <w:pPr>
              <w:jc w:val="right"/>
              <w:rPr>
                <w:rFonts w:ascii="Bradley Hand ITC" w:hAnsi="Bradley Hand ITC"/>
                <w:sz w:val="24"/>
                <w:szCs w:val="24"/>
              </w:rPr>
            </w:pPr>
            <w:r>
              <w:rPr>
                <w:rFonts w:ascii="Bradley Hand ITC" w:hAnsi="Bradley Hand ITC"/>
                <w:sz w:val="24"/>
                <w:szCs w:val="24"/>
              </w:rPr>
              <w:t>3 161,50</w:t>
            </w:r>
          </w:p>
        </w:tc>
        <w:tc>
          <w:tcPr>
            <w:tcW w:w="2303" w:type="dxa"/>
          </w:tcPr>
          <w:p w:rsidR="007F4590" w:rsidRDefault="007F4590" w:rsidP="007F4590">
            <w:pPr>
              <w:jc w:val="right"/>
              <w:rPr>
                <w:rFonts w:ascii="Bradley Hand ITC" w:hAnsi="Bradley Hand ITC"/>
                <w:sz w:val="24"/>
                <w:szCs w:val="24"/>
              </w:rPr>
            </w:pPr>
            <w:r>
              <w:rPr>
                <w:rFonts w:ascii="Bradley Hand ITC" w:hAnsi="Bradley Hand ITC"/>
                <w:sz w:val="24"/>
                <w:szCs w:val="24"/>
              </w:rPr>
              <w:t>3 781,15</w:t>
            </w:r>
          </w:p>
        </w:tc>
      </w:tr>
      <w:tr w:rsidR="007F4590" w:rsidTr="00971B3D">
        <w:tc>
          <w:tcPr>
            <w:tcW w:w="2303" w:type="dxa"/>
          </w:tcPr>
          <w:p w:rsidR="007F4590" w:rsidRDefault="007F4590" w:rsidP="003A6E11">
            <w:pPr>
              <w:jc w:val="both"/>
              <w:rPr>
                <w:rFonts w:ascii="Bradley Hand ITC" w:hAnsi="Bradley Hand ITC"/>
                <w:sz w:val="24"/>
                <w:szCs w:val="24"/>
              </w:rPr>
            </w:pPr>
            <w:r>
              <w:rPr>
                <w:rFonts w:ascii="Bradley Hand ITC" w:hAnsi="Bradley Hand ITC"/>
                <w:sz w:val="24"/>
                <w:szCs w:val="24"/>
              </w:rPr>
              <w:t>Serge Dupouy</w:t>
            </w:r>
          </w:p>
        </w:tc>
        <w:tc>
          <w:tcPr>
            <w:tcW w:w="2303" w:type="dxa"/>
          </w:tcPr>
          <w:p w:rsidR="007F4590" w:rsidRPr="007F4590" w:rsidRDefault="007F4590" w:rsidP="00651100">
            <w:pPr>
              <w:jc w:val="both"/>
              <w:rPr>
                <w:rFonts w:ascii="Bradley Hand ITC" w:hAnsi="Bradley Hand ITC"/>
              </w:rPr>
            </w:pPr>
            <w:r w:rsidRPr="007F4590">
              <w:rPr>
                <w:rFonts w:ascii="Bradley Hand ITC" w:hAnsi="Bradley Hand ITC"/>
              </w:rPr>
              <w:t>Changement fenêtres</w:t>
            </w:r>
          </w:p>
        </w:tc>
        <w:tc>
          <w:tcPr>
            <w:tcW w:w="2303" w:type="dxa"/>
          </w:tcPr>
          <w:p w:rsidR="007F4590" w:rsidRDefault="007F4590" w:rsidP="007F4590">
            <w:pPr>
              <w:jc w:val="right"/>
              <w:rPr>
                <w:rFonts w:ascii="Bradley Hand ITC" w:hAnsi="Bradley Hand ITC"/>
                <w:sz w:val="24"/>
                <w:szCs w:val="24"/>
              </w:rPr>
            </w:pPr>
            <w:r>
              <w:rPr>
                <w:rFonts w:ascii="Bradley Hand ITC" w:hAnsi="Bradley Hand ITC"/>
                <w:sz w:val="24"/>
                <w:szCs w:val="24"/>
              </w:rPr>
              <w:t>11 221,00</w:t>
            </w:r>
          </w:p>
        </w:tc>
        <w:tc>
          <w:tcPr>
            <w:tcW w:w="2303" w:type="dxa"/>
          </w:tcPr>
          <w:p w:rsidR="007F4590" w:rsidRDefault="007F4590" w:rsidP="007F4590">
            <w:pPr>
              <w:jc w:val="right"/>
              <w:rPr>
                <w:rFonts w:ascii="Bradley Hand ITC" w:hAnsi="Bradley Hand ITC"/>
                <w:sz w:val="24"/>
                <w:szCs w:val="24"/>
              </w:rPr>
            </w:pPr>
            <w:r>
              <w:rPr>
                <w:rFonts w:ascii="Bradley Hand ITC" w:hAnsi="Bradley Hand ITC"/>
                <w:sz w:val="24"/>
                <w:szCs w:val="24"/>
              </w:rPr>
              <w:t>13 420,32</w:t>
            </w:r>
          </w:p>
        </w:tc>
      </w:tr>
      <w:tr w:rsidR="007F4590" w:rsidTr="00971B3D">
        <w:tc>
          <w:tcPr>
            <w:tcW w:w="2303" w:type="dxa"/>
          </w:tcPr>
          <w:p w:rsidR="007F4590" w:rsidRDefault="007F4590" w:rsidP="003A6E11">
            <w:pPr>
              <w:jc w:val="both"/>
              <w:rPr>
                <w:rFonts w:ascii="Bradley Hand ITC" w:hAnsi="Bradley Hand ITC"/>
                <w:sz w:val="24"/>
                <w:szCs w:val="24"/>
              </w:rPr>
            </w:pPr>
            <w:r>
              <w:rPr>
                <w:rFonts w:ascii="Bradley Hand ITC" w:hAnsi="Bradley Hand ITC"/>
                <w:sz w:val="24"/>
                <w:szCs w:val="24"/>
              </w:rPr>
              <w:t>Eric Lamaison</w:t>
            </w:r>
          </w:p>
        </w:tc>
        <w:tc>
          <w:tcPr>
            <w:tcW w:w="2303" w:type="dxa"/>
          </w:tcPr>
          <w:p w:rsidR="007F4590" w:rsidRDefault="007F4590" w:rsidP="00651100">
            <w:pPr>
              <w:jc w:val="both"/>
              <w:rPr>
                <w:rFonts w:ascii="Bradley Hand ITC" w:hAnsi="Bradley Hand ITC"/>
                <w:sz w:val="24"/>
                <w:szCs w:val="24"/>
              </w:rPr>
            </w:pPr>
            <w:r>
              <w:rPr>
                <w:rFonts w:ascii="Bradley Hand ITC" w:hAnsi="Bradley Hand ITC"/>
                <w:sz w:val="24"/>
                <w:szCs w:val="24"/>
              </w:rPr>
              <w:t>Electricité</w:t>
            </w:r>
          </w:p>
        </w:tc>
        <w:tc>
          <w:tcPr>
            <w:tcW w:w="2303" w:type="dxa"/>
          </w:tcPr>
          <w:p w:rsidR="007F4590" w:rsidRDefault="007F4590" w:rsidP="007F4590">
            <w:pPr>
              <w:jc w:val="right"/>
              <w:rPr>
                <w:rFonts w:ascii="Bradley Hand ITC" w:hAnsi="Bradley Hand ITC"/>
                <w:sz w:val="24"/>
                <w:szCs w:val="24"/>
              </w:rPr>
            </w:pPr>
            <w:r>
              <w:rPr>
                <w:rFonts w:ascii="Bradley Hand ITC" w:hAnsi="Bradley Hand ITC"/>
                <w:sz w:val="24"/>
                <w:szCs w:val="24"/>
              </w:rPr>
              <w:t>1 353,00</w:t>
            </w:r>
          </w:p>
        </w:tc>
        <w:tc>
          <w:tcPr>
            <w:tcW w:w="2303" w:type="dxa"/>
          </w:tcPr>
          <w:p w:rsidR="007F4590" w:rsidRDefault="007F4590" w:rsidP="007F4590">
            <w:pPr>
              <w:jc w:val="right"/>
              <w:rPr>
                <w:rFonts w:ascii="Bradley Hand ITC" w:hAnsi="Bradley Hand ITC"/>
                <w:sz w:val="24"/>
                <w:szCs w:val="24"/>
              </w:rPr>
            </w:pPr>
            <w:r>
              <w:rPr>
                <w:rFonts w:ascii="Bradley Hand ITC" w:hAnsi="Bradley Hand ITC"/>
                <w:sz w:val="24"/>
                <w:szCs w:val="24"/>
              </w:rPr>
              <w:t>1 618,19</w:t>
            </w:r>
          </w:p>
        </w:tc>
      </w:tr>
      <w:tr w:rsidR="007F4590" w:rsidTr="00971B3D">
        <w:tc>
          <w:tcPr>
            <w:tcW w:w="2303" w:type="dxa"/>
          </w:tcPr>
          <w:p w:rsidR="007F4590" w:rsidRDefault="007F4590" w:rsidP="00651100">
            <w:pPr>
              <w:jc w:val="both"/>
              <w:rPr>
                <w:rFonts w:ascii="Bradley Hand ITC" w:hAnsi="Bradley Hand ITC"/>
                <w:sz w:val="24"/>
                <w:szCs w:val="24"/>
              </w:rPr>
            </w:pPr>
            <w:r>
              <w:rPr>
                <w:rFonts w:ascii="Bradley Hand ITC" w:hAnsi="Bradley Hand ITC"/>
                <w:sz w:val="24"/>
                <w:szCs w:val="24"/>
              </w:rPr>
              <w:t>Christophe Barbe</w:t>
            </w:r>
          </w:p>
        </w:tc>
        <w:tc>
          <w:tcPr>
            <w:tcW w:w="2303" w:type="dxa"/>
          </w:tcPr>
          <w:p w:rsidR="007F4590" w:rsidRDefault="007F4590" w:rsidP="00651100">
            <w:pPr>
              <w:jc w:val="both"/>
              <w:rPr>
                <w:rFonts w:ascii="Bradley Hand ITC" w:hAnsi="Bradley Hand ITC"/>
                <w:sz w:val="24"/>
                <w:szCs w:val="24"/>
              </w:rPr>
            </w:pPr>
            <w:r>
              <w:rPr>
                <w:rFonts w:ascii="Bradley Hand ITC" w:hAnsi="Bradley Hand ITC"/>
                <w:sz w:val="24"/>
                <w:szCs w:val="24"/>
              </w:rPr>
              <w:t>sanitaire</w:t>
            </w:r>
          </w:p>
        </w:tc>
        <w:tc>
          <w:tcPr>
            <w:tcW w:w="2303" w:type="dxa"/>
          </w:tcPr>
          <w:p w:rsidR="007F4590" w:rsidRDefault="007F4590" w:rsidP="007F4590">
            <w:pPr>
              <w:jc w:val="right"/>
              <w:rPr>
                <w:rFonts w:ascii="Bradley Hand ITC" w:hAnsi="Bradley Hand ITC"/>
                <w:sz w:val="24"/>
                <w:szCs w:val="24"/>
              </w:rPr>
            </w:pPr>
            <w:r>
              <w:rPr>
                <w:rFonts w:ascii="Bradley Hand ITC" w:hAnsi="Bradley Hand ITC"/>
                <w:sz w:val="24"/>
                <w:szCs w:val="24"/>
              </w:rPr>
              <w:t>2 664,53</w:t>
            </w:r>
          </w:p>
        </w:tc>
        <w:tc>
          <w:tcPr>
            <w:tcW w:w="2303" w:type="dxa"/>
          </w:tcPr>
          <w:p w:rsidR="007F4590" w:rsidRDefault="007F4590" w:rsidP="007F4590">
            <w:pPr>
              <w:jc w:val="right"/>
              <w:rPr>
                <w:rFonts w:ascii="Bradley Hand ITC" w:hAnsi="Bradley Hand ITC"/>
                <w:sz w:val="24"/>
                <w:szCs w:val="24"/>
              </w:rPr>
            </w:pPr>
            <w:r>
              <w:rPr>
                <w:rFonts w:ascii="Bradley Hand ITC" w:hAnsi="Bradley Hand ITC"/>
                <w:sz w:val="24"/>
                <w:szCs w:val="24"/>
              </w:rPr>
              <w:t>3 186,78</w:t>
            </w:r>
          </w:p>
        </w:tc>
      </w:tr>
      <w:tr w:rsidR="007F4590" w:rsidTr="007F4590">
        <w:tc>
          <w:tcPr>
            <w:tcW w:w="2303" w:type="dxa"/>
            <w:shd w:val="clear" w:color="auto" w:fill="FBD4B4" w:themeFill="accent6" w:themeFillTint="66"/>
          </w:tcPr>
          <w:p w:rsidR="007F4590" w:rsidRPr="007F4590" w:rsidRDefault="007F4590" w:rsidP="00651100">
            <w:pPr>
              <w:jc w:val="both"/>
              <w:rPr>
                <w:rFonts w:ascii="Bradley Hand ITC" w:hAnsi="Bradley Hand ITC"/>
                <w:b/>
                <w:sz w:val="24"/>
                <w:szCs w:val="24"/>
              </w:rPr>
            </w:pPr>
            <w:r w:rsidRPr="007F4590">
              <w:rPr>
                <w:rFonts w:ascii="Bradley Hand ITC" w:hAnsi="Bradley Hand ITC"/>
                <w:b/>
                <w:sz w:val="24"/>
                <w:szCs w:val="24"/>
              </w:rPr>
              <w:t>TOTAL</w:t>
            </w:r>
          </w:p>
        </w:tc>
        <w:tc>
          <w:tcPr>
            <w:tcW w:w="2303" w:type="dxa"/>
            <w:shd w:val="clear" w:color="auto" w:fill="FBD4B4" w:themeFill="accent6" w:themeFillTint="66"/>
          </w:tcPr>
          <w:p w:rsidR="007F4590" w:rsidRDefault="007F4590" w:rsidP="00651100">
            <w:pPr>
              <w:jc w:val="both"/>
              <w:rPr>
                <w:rFonts w:ascii="Bradley Hand ITC" w:hAnsi="Bradley Hand ITC"/>
                <w:sz w:val="24"/>
                <w:szCs w:val="24"/>
              </w:rPr>
            </w:pPr>
          </w:p>
        </w:tc>
        <w:tc>
          <w:tcPr>
            <w:tcW w:w="2303" w:type="dxa"/>
            <w:shd w:val="clear" w:color="auto" w:fill="FBD4B4" w:themeFill="accent6" w:themeFillTint="66"/>
          </w:tcPr>
          <w:p w:rsidR="007F4590" w:rsidRPr="007F4590" w:rsidRDefault="007F4590" w:rsidP="007F4590">
            <w:pPr>
              <w:jc w:val="right"/>
              <w:rPr>
                <w:rFonts w:ascii="Bradley Hand ITC" w:hAnsi="Bradley Hand ITC"/>
                <w:b/>
                <w:sz w:val="24"/>
                <w:szCs w:val="24"/>
              </w:rPr>
            </w:pPr>
            <w:r w:rsidRPr="007F4590">
              <w:rPr>
                <w:rFonts w:ascii="Bradley Hand ITC" w:hAnsi="Bradley Hand ITC"/>
                <w:b/>
                <w:sz w:val="24"/>
                <w:szCs w:val="24"/>
              </w:rPr>
              <w:t>18 400,03</w:t>
            </w:r>
          </w:p>
        </w:tc>
        <w:tc>
          <w:tcPr>
            <w:tcW w:w="2303" w:type="dxa"/>
            <w:shd w:val="clear" w:color="auto" w:fill="FBD4B4" w:themeFill="accent6" w:themeFillTint="66"/>
          </w:tcPr>
          <w:p w:rsidR="007F4590" w:rsidRPr="007F4590" w:rsidRDefault="007F4590" w:rsidP="007F4590">
            <w:pPr>
              <w:jc w:val="right"/>
              <w:rPr>
                <w:rFonts w:ascii="Bradley Hand ITC" w:hAnsi="Bradley Hand ITC"/>
                <w:b/>
                <w:sz w:val="24"/>
                <w:szCs w:val="24"/>
              </w:rPr>
            </w:pPr>
            <w:r w:rsidRPr="007F4590">
              <w:rPr>
                <w:rFonts w:ascii="Bradley Hand ITC" w:hAnsi="Bradley Hand ITC"/>
                <w:b/>
                <w:sz w:val="24"/>
                <w:szCs w:val="24"/>
              </w:rPr>
              <w:t>22 006,44</w:t>
            </w:r>
          </w:p>
        </w:tc>
      </w:tr>
    </w:tbl>
    <w:p w:rsidR="00651100" w:rsidRDefault="00651100" w:rsidP="00651100">
      <w:pPr>
        <w:jc w:val="both"/>
        <w:rPr>
          <w:rFonts w:ascii="Bradley Hand ITC" w:hAnsi="Bradley Hand ITC"/>
          <w:sz w:val="24"/>
          <w:szCs w:val="24"/>
        </w:rPr>
      </w:pPr>
    </w:p>
    <w:p w:rsidR="007F4590" w:rsidRDefault="007F4590" w:rsidP="00651100">
      <w:pPr>
        <w:jc w:val="both"/>
        <w:rPr>
          <w:rFonts w:ascii="Bradley Hand ITC" w:hAnsi="Bradley Hand ITC"/>
          <w:sz w:val="24"/>
          <w:szCs w:val="24"/>
        </w:rPr>
      </w:pPr>
      <w:r>
        <w:rPr>
          <w:rFonts w:ascii="Bradley Hand ITC" w:hAnsi="Bradley Hand ITC"/>
          <w:sz w:val="24"/>
          <w:szCs w:val="24"/>
        </w:rPr>
        <w:t>Le devis concernant la faïence n’est pas encore parvenu.</w:t>
      </w:r>
    </w:p>
    <w:p w:rsidR="007F4590" w:rsidRDefault="007F4590" w:rsidP="00651100">
      <w:pPr>
        <w:jc w:val="both"/>
        <w:rPr>
          <w:rFonts w:ascii="Bradley Hand ITC" w:hAnsi="Bradley Hand ITC"/>
          <w:sz w:val="24"/>
          <w:szCs w:val="24"/>
        </w:rPr>
      </w:pPr>
      <w:r>
        <w:rPr>
          <w:rFonts w:ascii="Bradley Hand ITC" w:hAnsi="Bradley Hand ITC"/>
          <w:sz w:val="24"/>
          <w:szCs w:val="24"/>
        </w:rPr>
        <w:t>Les employés communaux se chargeront de la peinture de la cuisine.</w:t>
      </w:r>
    </w:p>
    <w:p w:rsidR="00BA23AA" w:rsidRPr="00ED7CE3" w:rsidRDefault="00ED7CE3" w:rsidP="009524D5">
      <w:pPr>
        <w:spacing w:after="0" w:line="240" w:lineRule="auto"/>
        <w:rPr>
          <w:rFonts w:ascii="Bradley Hand ITC" w:hAnsi="Bradley Hand ITC"/>
          <w:b/>
          <w:sz w:val="28"/>
          <w:szCs w:val="28"/>
          <w:u w:val="single"/>
        </w:rPr>
      </w:pPr>
      <w:r w:rsidRPr="00ED7CE3">
        <w:rPr>
          <w:rFonts w:ascii="Bradley Hand ITC" w:hAnsi="Bradley Hand ITC"/>
          <w:b/>
          <w:sz w:val="28"/>
          <w:szCs w:val="28"/>
          <w:u w:val="double"/>
        </w:rPr>
        <w:t>N° 35/12</w:t>
      </w:r>
      <w:r>
        <w:rPr>
          <w:rFonts w:ascii="Bradley Hand ITC" w:hAnsi="Bradley Hand ITC"/>
          <w:b/>
          <w:sz w:val="28"/>
          <w:szCs w:val="28"/>
        </w:rPr>
        <w:t xml:space="preserve"> : </w:t>
      </w:r>
      <w:r w:rsidR="00BA23AA" w:rsidRPr="00ED7CE3">
        <w:rPr>
          <w:rFonts w:ascii="Bradley Hand ITC" w:hAnsi="Bradley Hand ITC"/>
          <w:b/>
          <w:sz w:val="28"/>
          <w:szCs w:val="28"/>
          <w:u w:val="single"/>
        </w:rPr>
        <w:t>INDEMNITE DE CONSEIL  DU RECEVEUR-PECEPTEUR MUNICIPAL</w:t>
      </w:r>
    </w:p>
    <w:p w:rsidR="009524D5" w:rsidRDefault="009524D5" w:rsidP="009524D5">
      <w:pPr>
        <w:spacing w:after="0" w:line="240" w:lineRule="auto"/>
        <w:jc w:val="both"/>
        <w:rPr>
          <w:rFonts w:ascii="Bradley Hand ITC" w:hAnsi="Bradley Hand ITC"/>
          <w:sz w:val="24"/>
          <w:szCs w:val="24"/>
        </w:rPr>
      </w:pPr>
    </w:p>
    <w:p w:rsidR="00BA23AA" w:rsidRPr="00BA23AA" w:rsidRDefault="00BA23AA" w:rsidP="009524D5">
      <w:pPr>
        <w:spacing w:after="0" w:line="240" w:lineRule="auto"/>
        <w:jc w:val="both"/>
        <w:rPr>
          <w:rFonts w:ascii="Bradley Hand ITC" w:hAnsi="Bradley Hand ITC"/>
          <w:sz w:val="24"/>
          <w:szCs w:val="24"/>
        </w:rPr>
      </w:pPr>
      <w:r w:rsidRPr="00BA23AA">
        <w:rPr>
          <w:rFonts w:ascii="Bradley Hand ITC" w:hAnsi="Bradley Hand ITC"/>
          <w:sz w:val="24"/>
          <w:szCs w:val="24"/>
        </w:rPr>
        <w:t xml:space="preserve">Sur proposition du Maire, </w:t>
      </w:r>
    </w:p>
    <w:p w:rsidR="00BA23AA" w:rsidRPr="00BA23AA" w:rsidRDefault="00BA23AA" w:rsidP="009524D5">
      <w:pPr>
        <w:spacing w:after="0" w:line="240" w:lineRule="auto"/>
        <w:jc w:val="both"/>
        <w:rPr>
          <w:rFonts w:ascii="Bradley Hand ITC" w:hAnsi="Bradley Hand ITC"/>
          <w:sz w:val="24"/>
          <w:szCs w:val="24"/>
        </w:rPr>
      </w:pPr>
    </w:p>
    <w:p w:rsidR="00BA23AA" w:rsidRPr="00BA23AA" w:rsidRDefault="00BA23AA" w:rsidP="009524D5">
      <w:pPr>
        <w:spacing w:after="0" w:line="240" w:lineRule="auto"/>
        <w:jc w:val="both"/>
        <w:rPr>
          <w:rFonts w:ascii="Bradley Hand ITC" w:hAnsi="Bradley Hand ITC"/>
          <w:sz w:val="24"/>
          <w:szCs w:val="24"/>
        </w:rPr>
      </w:pPr>
      <w:r w:rsidRPr="00BA23AA">
        <w:rPr>
          <w:rFonts w:ascii="Bradley Hand ITC" w:hAnsi="Bradley Hand ITC"/>
          <w:sz w:val="24"/>
          <w:szCs w:val="24"/>
        </w:rPr>
        <w:t>Le Conseil Municipal, après en avoir délibéré, à l’unanimité :</w:t>
      </w:r>
    </w:p>
    <w:p w:rsidR="00BA23AA" w:rsidRPr="00BA23AA" w:rsidRDefault="00BA23AA" w:rsidP="009524D5">
      <w:pPr>
        <w:spacing w:after="0" w:line="240" w:lineRule="auto"/>
        <w:jc w:val="both"/>
        <w:rPr>
          <w:rFonts w:ascii="Bradley Hand ITC" w:hAnsi="Bradley Hand ITC"/>
          <w:sz w:val="24"/>
          <w:szCs w:val="24"/>
        </w:rPr>
      </w:pPr>
    </w:p>
    <w:p w:rsidR="00BA23AA" w:rsidRPr="00BA23AA" w:rsidRDefault="00BA23AA" w:rsidP="009524D5">
      <w:pPr>
        <w:spacing w:after="0" w:line="240" w:lineRule="auto"/>
        <w:jc w:val="both"/>
        <w:rPr>
          <w:rFonts w:ascii="Bradley Hand ITC" w:hAnsi="Bradley Hand ITC"/>
          <w:sz w:val="24"/>
          <w:szCs w:val="24"/>
        </w:rPr>
      </w:pPr>
      <w:r w:rsidRPr="00BA23AA">
        <w:rPr>
          <w:rFonts w:ascii="Bradley Hand ITC" w:hAnsi="Bradley Hand ITC"/>
          <w:b/>
          <w:sz w:val="24"/>
          <w:szCs w:val="24"/>
        </w:rPr>
        <w:t xml:space="preserve">DECIDE </w:t>
      </w:r>
      <w:r w:rsidRPr="00BA23AA">
        <w:rPr>
          <w:rFonts w:ascii="Bradley Hand ITC" w:hAnsi="Bradley Hand ITC"/>
          <w:sz w:val="24"/>
          <w:szCs w:val="24"/>
        </w:rPr>
        <w:t>d’allouer à Monsieur Bernard Françoise, receveur-percepteur de la commune, le taux maximum de l’indemnité de Conseil prévue par l’arrêté interministériel du 16 décembre 1983 pris en application des dispositions de l’article 97 de la loi n° 82-213 du 2 mars 1982 et du décret n° 82-979 du 19 novembre 1982.</w:t>
      </w:r>
    </w:p>
    <w:p w:rsidR="00BA23AA" w:rsidRPr="00BA23AA" w:rsidRDefault="00BA23AA" w:rsidP="00BA23AA">
      <w:pPr>
        <w:spacing w:after="0"/>
        <w:jc w:val="both"/>
        <w:rPr>
          <w:rFonts w:ascii="Bradley Hand ITC" w:hAnsi="Bradley Hand ITC"/>
          <w:sz w:val="24"/>
          <w:szCs w:val="24"/>
        </w:rPr>
      </w:pPr>
    </w:p>
    <w:p w:rsid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L’indemnité est calculée par application du tarif ci-après à la moyenne des dépenses budgétaires des sections de fonctionnement et d’investissement, à l’exception des opérations d’ordre, et afférentes aux trois dernières années :</w:t>
      </w:r>
    </w:p>
    <w:p w:rsidR="009524D5" w:rsidRPr="00BA23AA" w:rsidRDefault="009524D5" w:rsidP="00BA23AA">
      <w:pPr>
        <w:spacing w:after="0"/>
        <w:jc w:val="both"/>
        <w:rPr>
          <w:rFonts w:ascii="Bradley Hand ITC" w:hAnsi="Bradley Hand ITC"/>
          <w:sz w:val="24"/>
          <w:szCs w:val="24"/>
        </w:rPr>
      </w:pPr>
    </w:p>
    <w:p w:rsidR="00BA23AA" w:rsidRPr="00BA23AA" w:rsidRDefault="00BA23AA" w:rsidP="00BA23AA">
      <w:pPr>
        <w:pStyle w:val="Paragraphedeliste"/>
        <w:numPr>
          <w:ilvl w:val="0"/>
          <w:numId w:val="5"/>
        </w:numPr>
        <w:jc w:val="both"/>
        <w:rPr>
          <w:rFonts w:ascii="Bradley Hand ITC" w:hAnsi="Bradley Hand ITC"/>
        </w:rPr>
      </w:pPr>
      <w:r w:rsidRPr="00BA23AA">
        <w:rPr>
          <w:rFonts w:ascii="Bradley Hand ITC" w:hAnsi="Bradley Hand ITC"/>
        </w:rPr>
        <w:t>Sur les   7 622,45 premiers euros à raison de 3 %</w:t>
      </w:r>
    </w:p>
    <w:p w:rsidR="00BA23AA" w:rsidRPr="00BA23AA" w:rsidRDefault="00BA23AA" w:rsidP="00BA23AA">
      <w:pPr>
        <w:pStyle w:val="Paragraphedeliste"/>
        <w:numPr>
          <w:ilvl w:val="0"/>
          <w:numId w:val="5"/>
        </w:numPr>
        <w:jc w:val="both"/>
        <w:rPr>
          <w:rFonts w:ascii="Bradley Hand ITC" w:hAnsi="Bradley Hand ITC"/>
        </w:rPr>
      </w:pPr>
      <w:r w:rsidRPr="00BA23AA">
        <w:rPr>
          <w:rFonts w:ascii="Bradley Hand ITC" w:hAnsi="Bradley Hand ITC"/>
        </w:rPr>
        <w:t>Sur les 22 867,35 euros suivants à raison de 2 %</w:t>
      </w:r>
    </w:p>
    <w:p w:rsidR="00BA23AA" w:rsidRPr="00BA23AA" w:rsidRDefault="00BA23AA" w:rsidP="00BA23AA">
      <w:pPr>
        <w:pStyle w:val="Paragraphedeliste"/>
        <w:numPr>
          <w:ilvl w:val="0"/>
          <w:numId w:val="5"/>
        </w:numPr>
        <w:jc w:val="both"/>
        <w:rPr>
          <w:rFonts w:ascii="Bradley Hand ITC" w:hAnsi="Bradley Hand ITC"/>
        </w:rPr>
      </w:pPr>
      <w:r w:rsidRPr="00BA23AA">
        <w:rPr>
          <w:rFonts w:ascii="Bradley Hand ITC" w:hAnsi="Bradley Hand ITC"/>
        </w:rPr>
        <w:t>Sur les 30 489,80 euros suivants à raison de 1,50 %</w:t>
      </w:r>
    </w:p>
    <w:p w:rsidR="00BA23AA" w:rsidRPr="00BA23AA" w:rsidRDefault="00BA23AA" w:rsidP="00BA23AA">
      <w:pPr>
        <w:pStyle w:val="Paragraphedeliste"/>
        <w:numPr>
          <w:ilvl w:val="0"/>
          <w:numId w:val="5"/>
        </w:numPr>
        <w:jc w:val="both"/>
        <w:rPr>
          <w:rFonts w:ascii="Bradley Hand ITC" w:hAnsi="Bradley Hand ITC"/>
        </w:rPr>
      </w:pPr>
      <w:r w:rsidRPr="00BA23AA">
        <w:rPr>
          <w:rFonts w:ascii="Bradley Hand ITC" w:hAnsi="Bradley Hand ITC"/>
        </w:rPr>
        <w:t>Sur les 60 679,61 euros suivants à raison de 1 %</w:t>
      </w:r>
    </w:p>
    <w:p w:rsidR="00BA23AA" w:rsidRPr="00BA23AA" w:rsidRDefault="00BA23AA" w:rsidP="00BA23AA">
      <w:pPr>
        <w:pStyle w:val="Paragraphedeliste"/>
        <w:numPr>
          <w:ilvl w:val="0"/>
          <w:numId w:val="5"/>
        </w:numPr>
        <w:jc w:val="both"/>
        <w:rPr>
          <w:rFonts w:ascii="Bradley Hand ITC" w:hAnsi="Bradley Hand ITC"/>
        </w:rPr>
      </w:pPr>
      <w:r w:rsidRPr="00BA23AA">
        <w:rPr>
          <w:rFonts w:ascii="Bradley Hand ITC" w:hAnsi="Bradley Hand ITC"/>
        </w:rPr>
        <w:t>Sur les 106 714,31 euros suivants à raison de 0,75 %</w:t>
      </w:r>
    </w:p>
    <w:p w:rsidR="00BA23AA" w:rsidRPr="00BA23AA" w:rsidRDefault="00BA23AA" w:rsidP="00BA23AA">
      <w:pPr>
        <w:pStyle w:val="Paragraphedeliste"/>
        <w:numPr>
          <w:ilvl w:val="0"/>
          <w:numId w:val="5"/>
        </w:numPr>
        <w:jc w:val="both"/>
        <w:rPr>
          <w:rFonts w:ascii="Bradley Hand ITC" w:hAnsi="Bradley Hand ITC"/>
        </w:rPr>
      </w:pPr>
      <w:r w:rsidRPr="00BA23AA">
        <w:rPr>
          <w:rFonts w:ascii="Bradley Hand ITC" w:hAnsi="Bradley Hand ITC"/>
        </w:rPr>
        <w:t>Sur les 152 449,02 euros suivants à raison de 0,50 %</w:t>
      </w:r>
    </w:p>
    <w:p w:rsidR="00BA23AA" w:rsidRPr="00BA23AA" w:rsidRDefault="00BA23AA" w:rsidP="00BA23AA">
      <w:pPr>
        <w:pStyle w:val="Paragraphedeliste"/>
        <w:numPr>
          <w:ilvl w:val="0"/>
          <w:numId w:val="5"/>
        </w:numPr>
        <w:jc w:val="both"/>
        <w:rPr>
          <w:rFonts w:ascii="Bradley Hand ITC" w:hAnsi="Bradley Hand ITC"/>
        </w:rPr>
      </w:pPr>
      <w:r w:rsidRPr="00BA23AA">
        <w:rPr>
          <w:rFonts w:ascii="Bradley Hand ITC" w:hAnsi="Bradley Hand ITC"/>
        </w:rPr>
        <w:t>Sur les 228 673,53 euros suivant à raison de 0,25 %</w:t>
      </w:r>
    </w:p>
    <w:p w:rsidR="00BA23AA" w:rsidRPr="00BA23AA" w:rsidRDefault="00BA23AA" w:rsidP="00BA23AA">
      <w:pPr>
        <w:pStyle w:val="Paragraphedeliste"/>
        <w:numPr>
          <w:ilvl w:val="0"/>
          <w:numId w:val="5"/>
        </w:numPr>
        <w:jc w:val="both"/>
        <w:rPr>
          <w:rFonts w:ascii="Bradley Hand ITC" w:hAnsi="Bradley Hand ITC"/>
        </w:rPr>
      </w:pPr>
      <w:r w:rsidRPr="00BA23AA">
        <w:rPr>
          <w:rFonts w:ascii="Bradley Hand ITC" w:hAnsi="Bradley Hand ITC"/>
        </w:rPr>
        <w:t>Sur toutes les sommes excédant 609 796,07 euros à raison de 0,10 %</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En aucun cas l’indemnité allouée ne peut excéder une fois le traitement brut majoré 150.</w:t>
      </w:r>
    </w:p>
    <w:p w:rsidR="00BA23AA" w:rsidRPr="00BA23AA" w:rsidRDefault="00BA23AA" w:rsidP="00BA23AA">
      <w:pPr>
        <w:spacing w:after="0"/>
        <w:jc w:val="both"/>
        <w:rPr>
          <w:rFonts w:ascii="Bradley Hand ITC" w:hAnsi="Bradley Hand ITC"/>
          <w:sz w:val="24"/>
          <w:szCs w:val="24"/>
        </w:rPr>
      </w:pPr>
    </w:p>
    <w:p w:rsid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 xml:space="preserve">Pour l’année 2012 (gestion de 360 jours) c’est donc la somme de 417,61 € d’indemnité de conseil plus 45,73 € d’indemnité de confection de budget soit au total </w:t>
      </w:r>
      <w:r w:rsidRPr="00BA23AA">
        <w:rPr>
          <w:rFonts w:ascii="Bradley Hand ITC" w:hAnsi="Bradley Hand ITC"/>
          <w:b/>
          <w:sz w:val="24"/>
          <w:szCs w:val="24"/>
        </w:rPr>
        <w:t>463,44 €</w:t>
      </w:r>
      <w:r w:rsidRPr="00BA23AA">
        <w:rPr>
          <w:rFonts w:ascii="Bradley Hand ITC" w:hAnsi="Bradley Hand ITC"/>
          <w:sz w:val="24"/>
          <w:szCs w:val="24"/>
        </w:rPr>
        <w:t xml:space="preserve"> brut qui sera versée à M. Bernard Françoise. Somme sur laquelle seront précomptées les cotisations C.S.G. et R.D.S. et le 1% solidarité.</w:t>
      </w:r>
    </w:p>
    <w:p w:rsidR="00ED7CE3" w:rsidRDefault="00ED7CE3" w:rsidP="00BA23AA">
      <w:pPr>
        <w:spacing w:after="0"/>
        <w:jc w:val="both"/>
        <w:rPr>
          <w:rFonts w:ascii="Bradley Hand ITC" w:hAnsi="Bradley Hand ITC"/>
          <w:sz w:val="24"/>
          <w:szCs w:val="24"/>
        </w:rPr>
      </w:pPr>
    </w:p>
    <w:p w:rsidR="00ED7CE3" w:rsidRDefault="00ED7CE3" w:rsidP="00BA23AA">
      <w:pPr>
        <w:spacing w:after="0"/>
        <w:jc w:val="both"/>
        <w:rPr>
          <w:rFonts w:ascii="Bradley Hand ITC" w:hAnsi="Bradley Hand ITC"/>
          <w:b/>
          <w:sz w:val="28"/>
          <w:szCs w:val="28"/>
          <w:u w:val="single"/>
        </w:rPr>
      </w:pPr>
      <w:r w:rsidRPr="00ED7CE3">
        <w:rPr>
          <w:rFonts w:ascii="Bradley Hand ITC" w:hAnsi="Bradley Hand ITC"/>
          <w:b/>
          <w:sz w:val="28"/>
          <w:szCs w:val="28"/>
          <w:u w:val="double"/>
        </w:rPr>
        <w:lastRenderedPageBreak/>
        <w:t>N° 36/12</w:t>
      </w:r>
      <w:r w:rsidRPr="00ED7CE3">
        <w:rPr>
          <w:rFonts w:ascii="Bradley Hand ITC" w:hAnsi="Bradley Hand ITC"/>
          <w:b/>
          <w:sz w:val="28"/>
          <w:szCs w:val="28"/>
        </w:rPr>
        <w:t xml:space="preserve"> : </w:t>
      </w:r>
      <w:r w:rsidRPr="00ED7CE3">
        <w:rPr>
          <w:rFonts w:ascii="Bradley Hand ITC" w:hAnsi="Bradley Hand ITC"/>
          <w:b/>
          <w:sz w:val="28"/>
          <w:szCs w:val="28"/>
          <w:u w:val="single"/>
        </w:rPr>
        <w:t xml:space="preserve">INSTAURATION DU PERMIS </w:t>
      </w:r>
      <w:r w:rsidR="002A6D82">
        <w:rPr>
          <w:rFonts w:ascii="Bradley Hand ITC" w:hAnsi="Bradley Hand ITC"/>
          <w:b/>
          <w:sz w:val="28"/>
          <w:szCs w:val="28"/>
          <w:u w:val="single"/>
        </w:rPr>
        <w:t xml:space="preserve">DE </w:t>
      </w:r>
      <w:r w:rsidRPr="00ED7CE3">
        <w:rPr>
          <w:rFonts w:ascii="Bradley Hand ITC" w:hAnsi="Bradley Hand ITC"/>
          <w:b/>
          <w:sz w:val="28"/>
          <w:szCs w:val="28"/>
          <w:u w:val="single"/>
        </w:rPr>
        <w:t>DEMOLIR</w:t>
      </w:r>
    </w:p>
    <w:p w:rsidR="007B1F1C" w:rsidRDefault="007B1F1C" w:rsidP="007B1F1C">
      <w:pPr>
        <w:spacing w:after="0"/>
        <w:jc w:val="both"/>
        <w:rPr>
          <w:rFonts w:ascii="Times New Roman" w:hAnsi="Times New Roman" w:cs="Times New Roman"/>
          <w:b/>
          <w:sz w:val="24"/>
          <w:szCs w:val="24"/>
        </w:rPr>
      </w:pPr>
    </w:p>
    <w:p w:rsidR="007B1F1C" w:rsidRPr="007B1F1C" w:rsidRDefault="007B1F1C" w:rsidP="007B1F1C">
      <w:pPr>
        <w:spacing w:after="0"/>
        <w:jc w:val="both"/>
        <w:rPr>
          <w:rFonts w:ascii="Bradley Hand ITC" w:hAnsi="Bradley Hand ITC" w:cs="Times New Roman"/>
          <w:sz w:val="24"/>
          <w:szCs w:val="24"/>
        </w:rPr>
      </w:pPr>
      <w:r w:rsidRPr="007B1F1C">
        <w:rPr>
          <w:rFonts w:ascii="Bradley Hand ITC" w:hAnsi="Bradley Hand ITC" w:cs="Times New Roman"/>
          <w:sz w:val="24"/>
          <w:szCs w:val="24"/>
        </w:rPr>
        <w:t>Monsieur le Maire rappelle à l’assemblée les dispositions du Code de l’Urbanisme</w:t>
      </w:r>
      <w:r w:rsidR="004E1F6A">
        <w:rPr>
          <w:rFonts w:ascii="Bradley Hand ITC" w:hAnsi="Bradley Hand ITC" w:cs="Times New Roman"/>
          <w:sz w:val="24"/>
          <w:szCs w:val="24"/>
        </w:rPr>
        <w:t>,</w:t>
      </w:r>
      <w:r w:rsidRPr="007B1F1C">
        <w:rPr>
          <w:rFonts w:ascii="Bradley Hand ITC" w:hAnsi="Bradley Hand ITC" w:cs="Times New Roman"/>
          <w:sz w:val="24"/>
          <w:szCs w:val="24"/>
        </w:rPr>
        <w:t xml:space="preserve"> entrées en vigueur le 1</w:t>
      </w:r>
      <w:r w:rsidRPr="007B1F1C">
        <w:rPr>
          <w:rFonts w:ascii="Bradley Hand ITC" w:hAnsi="Bradley Hand ITC" w:cs="Times New Roman"/>
          <w:sz w:val="24"/>
          <w:szCs w:val="24"/>
          <w:vertAlign w:val="superscript"/>
        </w:rPr>
        <w:t>er</w:t>
      </w:r>
      <w:r w:rsidRPr="007B1F1C">
        <w:rPr>
          <w:rFonts w:ascii="Bradley Hand ITC" w:hAnsi="Bradley Hand ITC" w:cs="Times New Roman"/>
          <w:sz w:val="24"/>
          <w:szCs w:val="24"/>
        </w:rPr>
        <w:t xml:space="preserve"> octobre 2007</w:t>
      </w:r>
      <w:r w:rsidR="004E1F6A">
        <w:rPr>
          <w:rFonts w:ascii="Bradley Hand ITC" w:hAnsi="Bradley Hand ITC" w:cs="Times New Roman"/>
          <w:sz w:val="24"/>
          <w:szCs w:val="24"/>
        </w:rPr>
        <w:t>,</w:t>
      </w:r>
      <w:r w:rsidRPr="007B1F1C">
        <w:rPr>
          <w:rFonts w:ascii="Bradley Hand ITC" w:hAnsi="Bradley Hand ITC" w:cs="Times New Roman"/>
          <w:sz w:val="24"/>
          <w:szCs w:val="24"/>
        </w:rPr>
        <w:t xml:space="preserve"> et notamment l’article R 421-27 qui stipule que « Doivent être précédés d’un permis de démolir les travaux ayant pour objet de démolir ou de rendre inutilisable tout ou partie d’une construction située dans une commune ou une partie de commune où le conseil municipal a décidé d’instituer le permis de démolir » ;</w:t>
      </w:r>
    </w:p>
    <w:p w:rsidR="007B1F1C" w:rsidRPr="007B1F1C" w:rsidRDefault="007B1F1C" w:rsidP="007B1F1C">
      <w:pPr>
        <w:spacing w:after="0"/>
        <w:jc w:val="both"/>
        <w:rPr>
          <w:rFonts w:ascii="Bradley Hand ITC" w:hAnsi="Bradley Hand ITC" w:cs="Times New Roman"/>
          <w:sz w:val="24"/>
          <w:szCs w:val="24"/>
        </w:rPr>
      </w:pPr>
    </w:p>
    <w:p w:rsidR="007B1F1C" w:rsidRDefault="007B1F1C" w:rsidP="007B1F1C">
      <w:pPr>
        <w:spacing w:after="0"/>
        <w:jc w:val="both"/>
        <w:rPr>
          <w:rFonts w:ascii="Bradley Hand ITC" w:hAnsi="Bradley Hand ITC" w:cs="Times New Roman"/>
          <w:sz w:val="24"/>
          <w:szCs w:val="24"/>
        </w:rPr>
      </w:pPr>
      <w:r>
        <w:rPr>
          <w:rFonts w:ascii="Bradley Hand ITC" w:hAnsi="Bradley Hand ITC" w:cs="Times New Roman"/>
          <w:sz w:val="24"/>
          <w:szCs w:val="24"/>
        </w:rPr>
        <w:t>Il explique</w:t>
      </w:r>
      <w:r w:rsidRPr="007B1F1C">
        <w:rPr>
          <w:rFonts w:ascii="Bradley Hand ITC" w:hAnsi="Bradley Hand ITC" w:cs="Times New Roman"/>
          <w:sz w:val="24"/>
          <w:szCs w:val="24"/>
        </w:rPr>
        <w:t xml:space="preserve"> qu’en l’absence de décision expresse du conseil municipal, une démolition peut être réalisée à l’insu de l’administration communale </w:t>
      </w:r>
      <w:r>
        <w:rPr>
          <w:rFonts w:ascii="Bradley Hand ITC" w:hAnsi="Bradley Hand ITC" w:cs="Times New Roman"/>
          <w:sz w:val="24"/>
          <w:szCs w:val="24"/>
        </w:rPr>
        <w:t>alors qu’il  convient d’a</w:t>
      </w:r>
      <w:r w:rsidRPr="007B1F1C">
        <w:rPr>
          <w:rFonts w:ascii="Bradley Hand ITC" w:hAnsi="Bradley Hand ITC" w:cs="Times New Roman"/>
          <w:sz w:val="24"/>
          <w:szCs w:val="24"/>
        </w:rPr>
        <w:t>ttache</w:t>
      </w:r>
      <w:r>
        <w:rPr>
          <w:rFonts w:ascii="Bradley Hand ITC" w:hAnsi="Bradley Hand ITC" w:cs="Times New Roman"/>
          <w:sz w:val="24"/>
          <w:szCs w:val="24"/>
        </w:rPr>
        <w:t>r</w:t>
      </w:r>
      <w:r w:rsidRPr="007B1F1C">
        <w:rPr>
          <w:rFonts w:ascii="Bradley Hand ITC" w:hAnsi="Bradley Hand ITC" w:cs="Times New Roman"/>
          <w:sz w:val="24"/>
          <w:szCs w:val="24"/>
        </w:rPr>
        <w:t xml:space="preserve"> une grande importance au respect et</w:t>
      </w:r>
      <w:r>
        <w:rPr>
          <w:rFonts w:ascii="Bradley Hand ITC" w:hAnsi="Bradley Hand ITC" w:cs="Times New Roman"/>
          <w:sz w:val="24"/>
          <w:szCs w:val="24"/>
        </w:rPr>
        <w:t xml:space="preserve"> à</w:t>
      </w:r>
      <w:r w:rsidRPr="007B1F1C">
        <w:rPr>
          <w:rFonts w:ascii="Bradley Hand ITC" w:hAnsi="Bradley Hand ITC" w:cs="Times New Roman"/>
          <w:sz w:val="24"/>
          <w:szCs w:val="24"/>
        </w:rPr>
        <w:t xml:space="preserve"> la valorisation des patrimoines, qu’ils soient naturels, bâtis ou paysagers</w:t>
      </w:r>
      <w:r>
        <w:rPr>
          <w:rFonts w:ascii="Bradley Hand ITC" w:hAnsi="Bradley Hand ITC" w:cs="Times New Roman"/>
          <w:sz w:val="24"/>
          <w:szCs w:val="24"/>
        </w:rPr>
        <w:t xml:space="preserve">,  et </w:t>
      </w:r>
      <w:r w:rsidRPr="007B1F1C">
        <w:rPr>
          <w:rFonts w:ascii="Bradley Hand ITC" w:hAnsi="Bradley Hand ITC" w:cs="Times New Roman"/>
          <w:sz w:val="24"/>
          <w:szCs w:val="24"/>
        </w:rPr>
        <w:t>qu’il est donc de l’intérêt de la commune de soumettre la démolition d’une construction a permis de démolir</w:t>
      </w:r>
      <w:r>
        <w:rPr>
          <w:rFonts w:ascii="Bradley Hand ITC" w:hAnsi="Bradley Hand ITC" w:cs="Times New Roman"/>
          <w:sz w:val="24"/>
          <w:szCs w:val="24"/>
        </w:rPr>
        <w:t>.</w:t>
      </w:r>
    </w:p>
    <w:p w:rsidR="007B1F1C" w:rsidRDefault="007B1F1C" w:rsidP="007B1F1C">
      <w:pPr>
        <w:spacing w:after="0"/>
        <w:jc w:val="both"/>
        <w:rPr>
          <w:rFonts w:ascii="Bradley Hand ITC" w:hAnsi="Bradley Hand ITC" w:cs="Times New Roman"/>
          <w:sz w:val="24"/>
          <w:szCs w:val="24"/>
        </w:rPr>
      </w:pPr>
    </w:p>
    <w:p w:rsidR="00413D91" w:rsidRDefault="00413D91" w:rsidP="007B1F1C">
      <w:pPr>
        <w:spacing w:after="0"/>
        <w:jc w:val="both"/>
        <w:rPr>
          <w:rFonts w:ascii="Bradley Hand ITC" w:hAnsi="Bradley Hand ITC" w:cs="Times New Roman"/>
          <w:sz w:val="24"/>
          <w:szCs w:val="24"/>
        </w:rPr>
      </w:pPr>
      <w:r>
        <w:rPr>
          <w:rFonts w:ascii="Bradley Hand ITC" w:hAnsi="Bradley Hand ITC" w:cs="Times New Roman"/>
          <w:sz w:val="24"/>
          <w:szCs w:val="24"/>
        </w:rPr>
        <w:t>Il demande donc aux conseillers municipaux présents de se prononcer sur l’instauration du permis de démolir sur tout le territoire de la commune de Brocas (urbain ou non).</w:t>
      </w:r>
    </w:p>
    <w:p w:rsidR="00413D91" w:rsidRDefault="00413D91" w:rsidP="007B1F1C">
      <w:pPr>
        <w:spacing w:after="0"/>
        <w:jc w:val="both"/>
        <w:rPr>
          <w:rFonts w:ascii="Bradley Hand ITC" w:hAnsi="Bradley Hand ITC" w:cs="Times New Roman"/>
          <w:sz w:val="24"/>
          <w:szCs w:val="24"/>
        </w:rPr>
      </w:pPr>
    </w:p>
    <w:p w:rsidR="00413D91" w:rsidRDefault="00413D91" w:rsidP="007B1F1C">
      <w:pPr>
        <w:spacing w:after="0"/>
        <w:jc w:val="both"/>
        <w:rPr>
          <w:rFonts w:ascii="Bradley Hand ITC" w:hAnsi="Bradley Hand ITC" w:cs="Times New Roman"/>
          <w:sz w:val="24"/>
          <w:szCs w:val="24"/>
        </w:rPr>
      </w:pPr>
      <w:r>
        <w:rPr>
          <w:rFonts w:ascii="Bradley Hand ITC" w:hAnsi="Bradley Hand ITC" w:cs="Times New Roman"/>
          <w:sz w:val="24"/>
          <w:szCs w:val="24"/>
        </w:rPr>
        <w:t>Cette question soumise au vote donne les résultats suivants :</w:t>
      </w:r>
    </w:p>
    <w:p w:rsidR="00097A4A" w:rsidRDefault="00097A4A" w:rsidP="007B1F1C">
      <w:pPr>
        <w:spacing w:after="0"/>
        <w:jc w:val="both"/>
        <w:rPr>
          <w:rFonts w:ascii="Bradley Hand ITC" w:hAnsi="Bradley Hand ITC" w:cs="Times New Roman"/>
          <w:sz w:val="24"/>
          <w:szCs w:val="24"/>
        </w:rPr>
      </w:pPr>
    </w:p>
    <w:tbl>
      <w:tblPr>
        <w:tblStyle w:val="Grilledutableau"/>
        <w:tblW w:w="0" w:type="auto"/>
        <w:tblLook w:val="04A0" w:firstRow="1" w:lastRow="0" w:firstColumn="1" w:lastColumn="0" w:noHBand="0" w:noVBand="1"/>
      </w:tblPr>
      <w:tblGrid>
        <w:gridCol w:w="5295"/>
        <w:gridCol w:w="3917"/>
      </w:tblGrid>
      <w:tr w:rsidR="004E1F6A" w:rsidRPr="004E1F6A" w:rsidTr="004E1F6A">
        <w:tc>
          <w:tcPr>
            <w:tcW w:w="5295" w:type="dxa"/>
          </w:tcPr>
          <w:p w:rsidR="004E1F6A" w:rsidRPr="004E1F6A" w:rsidRDefault="004E1F6A" w:rsidP="004E1F6A">
            <w:pPr>
              <w:jc w:val="both"/>
              <w:rPr>
                <w:rFonts w:ascii="Bradley Hand ITC" w:hAnsi="Bradley Hand ITC" w:cs="Times New Roman"/>
                <w:sz w:val="24"/>
                <w:szCs w:val="24"/>
              </w:rPr>
            </w:pPr>
            <w:r w:rsidRPr="004E1F6A">
              <w:rPr>
                <w:rFonts w:ascii="Bradley Hand ITC" w:hAnsi="Bradley Hand ITC" w:cs="Times New Roman"/>
                <w:sz w:val="24"/>
                <w:szCs w:val="24"/>
              </w:rPr>
              <w:t xml:space="preserve">Nombre de conseillers en exercice    </w:t>
            </w:r>
          </w:p>
        </w:tc>
        <w:tc>
          <w:tcPr>
            <w:tcW w:w="3917" w:type="dxa"/>
          </w:tcPr>
          <w:p w:rsidR="004E1F6A" w:rsidRPr="004E1F6A" w:rsidRDefault="004E1F6A" w:rsidP="004E1F6A">
            <w:pPr>
              <w:jc w:val="center"/>
              <w:rPr>
                <w:rFonts w:ascii="Bradley Hand ITC" w:hAnsi="Bradley Hand ITC" w:cs="Times New Roman"/>
                <w:b/>
                <w:sz w:val="24"/>
                <w:szCs w:val="24"/>
              </w:rPr>
            </w:pPr>
            <w:r w:rsidRPr="004E1F6A">
              <w:rPr>
                <w:rFonts w:ascii="Bradley Hand ITC" w:hAnsi="Bradley Hand ITC" w:cs="Times New Roman"/>
                <w:b/>
                <w:sz w:val="24"/>
                <w:szCs w:val="24"/>
              </w:rPr>
              <w:t>15</w:t>
            </w:r>
            <w:r>
              <w:rPr>
                <w:rFonts w:ascii="Bradley Hand ITC" w:hAnsi="Bradley Hand ITC" w:cs="Times New Roman"/>
                <w:b/>
                <w:sz w:val="24"/>
                <w:szCs w:val="24"/>
              </w:rPr>
              <w:t xml:space="preserve"> (quinze)</w:t>
            </w:r>
          </w:p>
        </w:tc>
      </w:tr>
      <w:tr w:rsidR="004E1F6A" w:rsidRPr="004E1F6A" w:rsidTr="004E1F6A">
        <w:tc>
          <w:tcPr>
            <w:tcW w:w="5295" w:type="dxa"/>
          </w:tcPr>
          <w:p w:rsidR="004E1F6A" w:rsidRPr="004E1F6A" w:rsidRDefault="004E1F6A" w:rsidP="004E1F6A">
            <w:pPr>
              <w:jc w:val="both"/>
              <w:rPr>
                <w:rFonts w:ascii="Bradley Hand ITC" w:hAnsi="Bradley Hand ITC" w:cs="Times New Roman"/>
                <w:sz w:val="24"/>
                <w:szCs w:val="24"/>
              </w:rPr>
            </w:pPr>
            <w:r w:rsidRPr="004E1F6A">
              <w:rPr>
                <w:rFonts w:ascii="Bradley Hand ITC" w:hAnsi="Bradley Hand ITC" w:cs="Times New Roman"/>
                <w:sz w:val="24"/>
                <w:szCs w:val="24"/>
              </w:rPr>
              <w:t xml:space="preserve">Nombre de conseillers présents     </w:t>
            </w:r>
          </w:p>
        </w:tc>
        <w:tc>
          <w:tcPr>
            <w:tcW w:w="3917" w:type="dxa"/>
          </w:tcPr>
          <w:p w:rsidR="004E1F6A" w:rsidRPr="004E1F6A" w:rsidRDefault="004E1F6A" w:rsidP="004E1F6A">
            <w:pPr>
              <w:jc w:val="center"/>
              <w:rPr>
                <w:rFonts w:ascii="Bradley Hand ITC" w:hAnsi="Bradley Hand ITC" w:cs="Times New Roman"/>
                <w:b/>
                <w:sz w:val="24"/>
                <w:szCs w:val="24"/>
              </w:rPr>
            </w:pPr>
            <w:r w:rsidRPr="004E1F6A">
              <w:rPr>
                <w:rFonts w:ascii="Bradley Hand ITC" w:hAnsi="Bradley Hand ITC" w:cs="Times New Roman"/>
                <w:b/>
                <w:sz w:val="24"/>
                <w:szCs w:val="24"/>
              </w:rPr>
              <w:t>12</w:t>
            </w:r>
            <w:r>
              <w:rPr>
                <w:rFonts w:ascii="Bradley Hand ITC" w:hAnsi="Bradley Hand ITC" w:cs="Times New Roman"/>
                <w:b/>
                <w:sz w:val="24"/>
                <w:szCs w:val="24"/>
              </w:rPr>
              <w:t xml:space="preserve"> (douze)</w:t>
            </w:r>
          </w:p>
        </w:tc>
      </w:tr>
      <w:tr w:rsidR="004E1F6A" w:rsidRPr="004E1F6A" w:rsidTr="004E1F6A">
        <w:tc>
          <w:tcPr>
            <w:tcW w:w="5295" w:type="dxa"/>
          </w:tcPr>
          <w:p w:rsidR="004E1F6A" w:rsidRPr="004E1F6A" w:rsidRDefault="004E1F6A" w:rsidP="004E1F6A">
            <w:pPr>
              <w:jc w:val="both"/>
              <w:rPr>
                <w:rFonts w:ascii="Bradley Hand ITC" w:hAnsi="Bradley Hand ITC" w:cs="Times New Roman"/>
                <w:sz w:val="24"/>
                <w:szCs w:val="24"/>
              </w:rPr>
            </w:pPr>
            <w:r w:rsidRPr="004E1F6A">
              <w:rPr>
                <w:rFonts w:ascii="Bradley Hand ITC" w:hAnsi="Bradley Hand ITC" w:cs="Times New Roman"/>
                <w:sz w:val="24"/>
                <w:szCs w:val="24"/>
              </w:rPr>
              <w:t xml:space="preserve">Nombre de votants   </w:t>
            </w:r>
          </w:p>
        </w:tc>
        <w:tc>
          <w:tcPr>
            <w:tcW w:w="3917" w:type="dxa"/>
          </w:tcPr>
          <w:p w:rsidR="004E1F6A" w:rsidRPr="004E1F6A" w:rsidRDefault="004E1F6A" w:rsidP="004E1F6A">
            <w:pPr>
              <w:jc w:val="center"/>
              <w:rPr>
                <w:rFonts w:ascii="Bradley Hand ITC" w:hAnsi="Bradley Hand ITC" w:cs="Times New Roman"/>
                <w:b/>
                <w:sz w:val="24"/>
                <w:szCs w:val="24"/>
              </w:rPr>
            </w:pPr>
            <w:r w:rsidRPr="004E1F6A">
              <w:rPr>
                <w:rFonts w:ascii="Bradley Hand ITC" w:hAnsi="Bradley Hand ITC" w:cs="Times New Roman"/>
                <w:b/>
                <w:sz w:val="24"/>
                <w:szCs w:val="24"/>
              </w:rPr>
              <w:t>12</w:t>
            </w:r>
            <w:r>
              <w:rPr>
                <w:rFonts w:ascii="Bradley Hand ITC" w:hAnsi="Bradley Hand ITC" w:cs="Times New Roman"/>
                <w:b/>
                <w:sz w:val="24"/>
                <w:szCs w:val="24"/>
              </w:rPr>
              <w:t xml:space="preserve"> (douze)</w:t>
            </w:r>
          </w:p>
        </w:tc>
      </w:tr>
      <w:tr w:rsidR="004E1F6A" w:rsidRPr="004E1F6A" w:rsidTr="004E1F6A">
        <w:tc>
          <w:tcPr>
            <w:tcW w:w="5295" w:type="dxa"/>
          </w:tcPr>
          <w:p w:rsidR="004E1F6A" w:rsidRPr="004E1F6A" w:rsidRDefault="004E1F6A" w:rsidP="004E1F6A">
            <w:pPr>
              <w:jc w:val="both"/>
              <w:rPr>
                <w:rFonts w:ascii="Bradley Hand ITC" w:hAnsi="Bradley Hand ITC" w:cs="Times New Roman"/>
                <w:b/>
                <w:sz w:val="24"/>
                <w:szCs w:val="24"/>
              </w:rPr>
            </w:pPr>
            <w:r w:rsidRPr="004E1F6A">
              <w:rPr>
                <w:rFonts w:ascii="Bradley Hand ITC" w:hAnsi="Bradley Hand ITC" w:cs="Times New Roman"/>
                <w:b/>
                <w:sz w:val="24"/>
                <w:szCs w:val="24"/>
              </w:rPr>
              <w:t xml:space="preserve">POUR  l’instauration du permis de démolir </w:t>
            </w:r>
          </w:p>
        </w:tc>
        <w:tc>
          <w:tcPr>
            <w:tcW w:w="3917" w:type="dxa"/>
          </w:tcPr>
          <w:p w:rsidR="004E1F6A" w:rsidRPr="004E1F6A" w:rsidRDefault="004E1F6A" w:rsidP="004E1F6A">
            <w:pPr>
              <w:jc w:val="center"/>
              <w:rPr>
                <w:rFonts w:ascii="Bradley Hand ITC" w:hAnsi="Bradley Hand ITC" w:cs="Times New Roman"/>
                <w:b/>
                <w:sz w:val="24"/>
                <w:szCs w:val="24"/>
              </w:rPr>
            </w:pPr>
            <w:r w:rsidRPr="004E1F6A">
              <w:rPr>
                <w:rFonts w:ascii="Bradley Hand ITC" w:hAnsi="Bradley Hand ITC" w:cs="Times New Roman"/>
                <w:b/>
                <w:sz w:val="24"/>
                <w:szCs w:val="24"/>
              </w:rPr>
              <w:t>4</w:t>
            </w:r>
            <w:r>
              <w:rPr>
                <w:rFonts w:ascii="Bradley Hand ITC" w:hAnsi="Bradley Hand ITC" w:cs="Times New Roman"/>
                <w:b/>
                <w:sz w:val="24"/>
                <w:szCs w:val="24"/>
              </w:rPr>
              <w:t>(quatre)</w:t>
            </w:r>
          </w:p>
        </w:tc>
      </w:tr>
      <w:tr w:rsidR="004E1F6A" w:rsidRPr="004E1F6A" w:rsidTr="004E1F6A">
        <w:tc>
          <w:tcPr>
            <w:tcW w:w="5295" w:type="dxa"/>
          </w:tcPr>
          <w:p w:rsidR="004E1F6A" w:rsidRPr="004E1F6A" w:rsidRDefault="004E1F6A" w:rsidP="004E1F6A">
            <w:pPr>
              <w:jc w:val="both"/>
              <w:rPr>
                <w:rFonts w:ascii="Bradley Hand ITC" w:hAnsi="Bradley Hand ITC" w:cs="Times New Roman"/>
                <w:b/>
                <w:sz w:val="24"/>
                <w:szCs w:val="24"/>
              </w:rPr>
            </w:pPr>
            <w:r w:rsidRPr="004E1F6A">
              <w:rPr>
                <w:rFonts w:ascii="Bradley Hand ITC" w:hAnsi="Bradley Hand ITC" w:cs="Times New Roman"/>
                <w:b/>
                <w:sz w:val="24"/>
                <w:szCs w:val="24"/>
              </w:rPr>
              <w:t xml:space="preserve">CONTRE l’instauration du permis de démolir  </w:t>
            </w:r>
          </w:p>
        </w:tc>
        <w:tc>
          <w:tcPr>
            <w:tcW w:w="3917" w:type="dxa"/>
          </w:tcPr>
          <w:p w:rsidR="004E1F6A" w:rsidRPr="004E1F6A" w:rsidRDefault="004E1F6A" w:rsidP="004E1F6A">
            <w:pPr>
              <w:jc w:val="center"/>
              <w:rPr>
                <w:rFonts w:ascii="Bradley Hand ITC" w:hAnsi="Bradley Hand ITC" w:cs="Times New Roman"/>
                <w:b/>
                <w:sz w:val="24"/>
                <w:szCs w:val="24"/>
              </w:rPr>
            </w:pPr>
            <w:r w:rsidRPr="004E1F6A">
              <w:rPr>
                <w:rFonts w:ascii="Bradley Hand ITC" w:hAnsi="Bradley Hand ITC" w:cs="Times New Roman"/>
                <w:b/>
                <w:sz w:val="24"/>
                <w:szCs w:val="24"/>
              </w:rPr>
              <w:t>8</w:t>
            </w:r>
            <w:r>
              <w:rPr>
                <w:rFonts w:ascii="Bradley Hand ITC" w:hAnsi="Bradley Hand ITC" w:cs="Times New Roman"/>
                <w:b/>
                <w:sz w:val="24"/>
                <w:szCs w:val="24"/>
              </w:rPr>
              <w:t xml:space="preserve"> (huit)</w:t>
            </w:r>
          </w:p>
        </w:tc>
      </w:tr>
    </w:tbl>
    <w:p w:rsidR="004E1F6A" w:rsidRDefault="004E1F6A" w:rsidP="007B1F1C">
      <w:pPr>
        <w:spacing w:after="0"/>
        <w:jc w:val="both"/>
        <w:rPr>
          <w:rFonts w:ascii="Bradley Hand ITC" w:hAnsi="Bradley Hand ITC" w:cs="Times New Roman"/>
          <w:sz w:val="24"/>
          <w:szCs w:val="24"/>
        </w:rPr>
      </w:pPr>
    </w:p>
    <w:p w:rsidR="00413D91" w:rsidRDefault="004E1F6A" w:rsidP="004E1F6A">
      <w:pPr>
        <w:spacing w:after="0" w:line="240" w:lineRule="auto"/>
        <w:jc w:val="both"/>
        <w:rPr>
          <w:rFonts w:ascii="Bradley Hand ITC" w:hAnsi="Bradley Hand ITC" w:cs="Times New Roman"/>
          <w:sz w:val="24"/>
          <w:szCs w:val="24"/>
        </w:rPr>
      </w:pPr>
      <w:r>
        <w:rPr>
          <w:rFonts w:ascii="Bradley Hand ITC" w:hAnsi="Bradley Hand ITC" w:cs="Times New Roman"/>
          <w:sz w:val="24"/>
          <w:szCs w:val="24"/>
        </w:rPr>
        <w:t>Au vu des résultats du vote, le permis de démolir ne sera pas instauré sur la commune de Brocas.</w:t>
      </w:r>
      <w:r w:rsidR="00413D91">
        <w:rPr>
          <w:rFonts w:ascii="Bradley Hand ITC" w:hAnsi="Bradley Hand ITC" w:cs="Times New Roman"/>
          <w:sz w:val="24"/>
          <w:szCs w:val="24"/>
        </w:rPr>
        <w:t xml:space="preserve">                    </w:t>
      </w:r>
    </w:p>
    <w:p w:rsidR="00413D91" w:rsidRDefault="00413D91" w:rsidP="007B1F1C">
      <w:pPr>
        <w:spacing w:after="0"/>
        <w:jc w:val="both"/>
        <w:rPr>
          <w:rFonts w:ascii="Bradley Hand ITC" w:hAnsi="Bradley Hand ITC" w:cs="Times New Roman"/>
          <w:sz w:val="24"/>
          <w:szCs w:val="24"/>
        </w:rPr>
      </w:pPr>
    </w:p>
    <w:p w:rsidR="00BA23AA" w:rsidRPr="009524D5" w:rsidRDefault="00ED7CE3" w:rsidP="009524D5">
      <w:pPr>
        <w:spacing w:after="0"/>
        <w:rPr>
          <w:rFonts w:ascii="Bradley Hand ITC" w:hAnsi="Bradley Hand ITC"/>
          <w:b/>
          <w:sz w:val="28"/>
          <w:szCs w:val="28"/>
          <w:u w:val="single"/>
        </w:rPr>
      </w:pPr>
      <w:r w:rsidRPr="00ED7CE3">
        <w:rPr>
          <w:rFonts w:ascii="Bradley Hand ITC" w:hAnsi="Bradley Hand ITC"/>
          <w:b/>
          <w:sz w:val="28"/>
          <w:szCs w:val="28"/>
          <w:u w:val="double"/>
        </w:rPr>
        <w:t>N° 37/12</w:t>
      </w:r>
      <w:r w:rsidRPr="00ED7CE3">
        <w:rPr>
          <w:rFonts w:ascii="Bradley Hand ITC" w:hAnsi="Bradley Hand ITC"/>
          <w:b/>
          <w:sz w:val="28"/>
          <w:szCs w:val="28"/>
        </w:rPr>
        <w:t xml:space="preserve"> : </w:t>
      </w:r>
      <w:r w:rsidR="00BA23AA" w:rsidRPr="00ED7CE3">
        <w:rPr>
          <w:rFonts w:ascii="Bradley Hand ITC" w:hAnsi="Bradley Hand ITC"/>
          <w:b/>
          <w:sz w:val="28"/>
          <w:szCs w:val="28"/>
          <w:u w:val="single"/>
        </w:rPr>
        <w:t>OPERATION  « D’ARBRES EN ARBRES, REDESSINONS</w:t>
      </w:r>
      <w:r w:rsidR="00BA23AA" w:rsidRPr="009524D5">
        <w:rPr>
          <w:rFonts w:ascii="Bradley Hand ITC" w:hAnsi="Bradley Hand ITC"/>
          <w:b/>
          <w:sz w:val="28"/>
          <w:szCs w:val="28"/>
          <w:u w:val="single"/>
        </w:rPr>
        <w:t xml:space="preserve"> NOTRE PAYSAGE »</w:t>
      </w:r>
      <w:r w:rsidR="00BA23AA" w:rsidRPr="009524D5">
        <w:rPr>
          <w:rFonts w:ascii="Bradley Hand ITC" w:hAnsi="Bradley Hand ITC"/>
          <w:b/>
          <w:sz w:val="28"/>
          <w:szCs w:val="28"/>
        </w:rPr>
        <w:t> :</w:t>
      </w:r>
      <w:r w:rsidR="009524D5">
        <w:rPr>
          <w:rFonts w:ascii="Bradley Hand ITC" w:hAnsi="Bradley Hand ITC"/>
          <w:b/>
          <w:sz w:val="28"/>
          <w:szCs w:val="28"/>
        </w:rPr>
        <w:t xml:space="preserve"> </w:t>
      </w:r>
      <w:r w:rsidR="00BA23AA" w:rsidRPr="009524D5">
        <w:rPr>
          <w:rFonts w:ascii="Bradley Hand ITC" w:hAnsi="Bradley Hand ITC"/>
          <w:b/>
          <w:sz w:val="28"/>
          <w:szCs w:val="28"/>
          <w:u w:val="single"/>
        </w:rPr>
        <w:t>APPROBATION DE L’ACTION ET DU PLAN DE FINANCEMENT</w:t>
      </w:r>
      <w:r w:rsidR="00BA23AA" w:rsidRPr="009524D5">
        <w:rPr>
          <w:rFonts w:ascii="Bradley Hand ITC" w:hAnsi="Bradley Hand ITC"/>
          <w:b/>
          <w:sz w:val="28"/>
          <w:szCs w:val="28"/>
        </w:rPr>
        <w:t xml:space="preserve"> ; </w:t>
      </w:r>
      <w:r w:rsidR="00BA23AA" w:rsidRPr="009524D5">
        <w:rPr>
          <w:rFonts w:ascii="Bradley Hand ITC" w:hAnsi="Bradley Hand ITC"/>
          <w:b/>
          <w:sz w:val="28"/>
          <w:szCs w:val="28"/>
          <w:u w:val="single"/>
        </w:rPr>
        <w:t>AUTORISATION AU MAIRE POUR SOLLICITER LA SUBVENTION LEADER.</w:t>
      </w:r>
    </w:p>
    <w:p w:rsidR="00BA23AA" w:rsidRPr="00BA23AA" w:rsidRDefault="00BA23AA" w:rsidP="00BA23AA">
      <w:pPr>
        <w:spacing w:after="0"/>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Monsieur le Maire rappelle à l’assemblée que le 6 juillet 2010, le Pays Landes de Gascogne et le Parc Naturel Régional ont lancé, au profit des particuliers et des collectivités, une opération intitulée « d’Arbres en Arbres, redessinons notre paysage » qui propose d’agir pour la reconstruction du paysage en replantant des arbres ou en les élaguant.</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 xml:space="preserve">En effet, après le passage de la tempête KLAUS, outre la forêt de pins maritimes, de nombreux arbres familiers, situés sur des propriétés privées ou publiques, ont eux aussi </w:t>
      </w:r>
      <w:r w:rsidRPr="00BA23AA">
        <w:rPr>
          <w:rFonts w:ascii="Bradley Hand ITC" w:hAnsi="Bradley Hand ITC"/>
          <w:sz w:val="24"/>
          <w:szCs w:val="24"/>
        </w:rPr>
        <w:lastRenderedPageBreak/>
        <w:t>subi des dommages très importants. C’est le cas pour tout l’espace touristique des gîtes forestiers communaux de Brocas.</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 xml:space="preserve">Afin de recomposer le paysage, les élus du Parc Naturel Régional et du Pays ont décidé d’offrir la possibilité, aux collectivités membres comme aux particuliers, de réhabiliter leur patrimoine paysager. </w:t>
      </w: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Les aides comprennent d’une part, l’intervention, gratuite pour les maîtres d’ouvrages, d’un paysagiste-concepteur du CAUE des Landes et, d’autre part, un soutien financier à la réalisation du projet de restauration paysagère, sous la forme d’une subvention, conformément aux prescriptions validées par le Comité de Pilotage du dispositif.</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Par courrier en date du 5 juillet dernier, Monsieur le Président du Pays Landes de Gascogne, a informé la commune, qu’au vu de l’expertise et des prescriptions de la paysagiste du CAUE dans Landes, notre dossier a reçu un avis favorable pour les enjeux de l’espace touristique à reconstituer autour des gîtes à savoir :</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pStyle w:val="Paragraphedeliste"/>
        <w:numPr>
          <w:ilvl w:val="0"/>
          <w:numId w:val="6"/>
        </w:numPr>
        <w:jc w:val="both"/>
        <w:rPr>
          <w:rFonts w:ascii="Bradley Hand ITC" w:hAnsi="Bradley Hand ITC"/>
        </w:rPr>
      </w:pPr>
      <w:r w:rsidRPr="00BA23AA">
        <w:rPr>
          <w:rFonts w:ascii="Bradley Hand ITC" w:hAnsi="Bradley Hand ITC"/>
        </w:rPr>
        <w:t>redonner une structure qui permette d’ombrager les abords des gîtes ;</w:t>
      </w:r>
    </w:p>
    <w:p w:rsidR="00BA23AA" w:rsidRPr="00BA23AA" w:rsidRDefault="00BA23AA" w:rsidP="00BA23AA">
      <w:pPr>
        <w:pStyle w:val="Paragraphedeliste"/>
        <w:numPr>
          <w:ilvl w:val="0"/>
          <w:numId w:val="6"/>
        </w:numPr>
        <w:jc w:val="both"/>
        <w:rPr>
          <w:rFonts w:ascii="Bradley Hand ITC" w:hAnsi="Bradley Hand ITC"/>
        </w:rPr>
      </w:pPr>
      <w:r w:rsidRPr="00BA23AA">
        <w:rPr>
          <w:rFonts w:ascii="Bradley Hand ITC" w:hAnsi="Bradley Hand ITC"/>
        </w:rPr>
        <w:t>abattre les thuyas qui dénaturent le lieu ;</w:t>
      </w:r>
    </w:p>
    <w:p w:rsidR="00BA23AA" w:rsidRPr="00BA23AA" w:rsidRDefault="00BA23AA" w:rsidP="00BA23AA">
      <w:pPr>
        <w:pStyle w:val="Paragraphedeliste"/>
        <w:numPr>
          <w:ilvl w:val="0"/>
          <w:numId w:val="6"/>
        </w:numPr>
        <w:jc w:val="both"/>
        <w:rPr>
          <w:rFonts w:ascii="Bradley Hand ITC" w:hAnsi="Bradley Hand ITC"/>
        </w:rPr>
      </w:pPr>
      <w:r w:rsidRPr="00BA23AA">
        <w:rPr>
          <w:rFonts w:ascii="Bradley Hand ITC" w:hAnsi="Bradley Hand ITC"/>
        </w:rPr>
        <w:t>préserver en les sélectionnant, les rejets d’acacias pour offrir une première trame arborée au parking ;</w:t>
      </w:r>
    </w:p>
    <w:p w:rsidR="00BA23AA" w:rsidRPr="00BA23AA" w:rsidRDefault="00BA23AA" w:rsidP="00BA23AA">
      <w:pPr>
        <w:pStyle w:val="Paragraphedeliste"/>
        <w:numPr>
          <w:ilvl w:val="0"/>
          <w:numId w:val="6"/>
        </w:numPr>
        <w:jc w:val="both"/>
        <w:rPr>
          <w:rFonts w:ascii="Bradley Hand ITC" w:hAnsi="Bradley Hand ITC"/>
        </w:rPr>
      </w:pPr>
      <w:r w:rsidRPr="00BA23AA">
        <w:rPr>
          <w:rFonts w:ascii="Bradley Hand ITC" w:hAnsi="Bradley Hand ITC"/>
        </w:rPr>
        <w:t>conforter l’axe vers la salle polyvalente par des plantations le long du fossé ;</w:t>
      </w:r>
    </w:p>
    <w:p w:rsidR="00BA23AA" w:rsidRPr="00BA23AA" w:rsidRDefault="00BA23AA" w:rsidP="00BA23AA">
      <w:pPr>
        <w:pStyle w:val="Paragraphedeliste"/>
        <w:numPr>
          <w:ilvl w:val="0"/>
          <w:numId w:val="6"/>
        </w:numPr>
        <w:jc w:val="both"/>
        <w:rPr>
          <w:rFonts w:ascii="Bradley Hand ITC" w:hAnsi="Bradley Hand ITC"/>
        </w:rPr>
      </w:pPr>
      <w:r w:rsidRPr="00BA23AA">
        <w:rPr>
          <w:rFonts w:ascii="Bradley Hand ITC" w:hAnsi="Bradley Hand ITC"/>
        </w:rPr>
        <w:t>créer une transition et un filtre visuel entre la salle polyvalente et les gîtes.</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Tous ces travaux peuvent bénéficier d’une subvention de 50 %, dans la limite de 15 000 € H.T. dans le cadre de la procédure LEADER.</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Le Conseil Municipal, entendu l’exposé de Monsieur le Maire, après en avoir délibéré, à l’unanimité :</w:t>
      </w:r>
    </w:p>
    <w:p w:rsidR="00BA23AA" w:rsidRPr="00BA23AA" w:rsidRDefault="00BA23AA" w:rsidP="00BA23AA">
      <w:pPr>
        <w:pStyle w:val="Paragraphedeliste"/>
        <w:numPr>
          <w:ilvl w:val="0"/>
          <w:numId w:val="6"/>
        </w:numPr>
        <w:jc w:val="both"/>
        <w:rPr>
          <w:rFonts w:ascii="Bradley Hand ITC" w:hAnsi="Bradley Hand ITC"/>
        </w:rPr>
      </w:pPr>
      <w:r w:rsidRPr="00BA23AA">
        <w:rPr>
          <w:rFonts w:ascii="Bradley Hand ITC" w:hAnsi="Bradley Hand ITC"/>
          <w:b/>
        </w:rPr>
        <w:t>CONFIRME</w:t>
      </w:r>
      <w:r w:rsidRPr="00BA23AA">
        <w:rPr>
          <w:rFonts w:ascii="Bradley Hand ITC" w:hAnsi="Bradley Hand ITC"/>
        </w:rPr>
        <w:t xml:space="preserve"> l’engagement de la commune de Brocas dans cette opération, et plus particulièrement avant la fin de 2012.</w:t>
      </w:r>
    </w:p>
    <w:p w:rsidR="00BA23AA" w:rsidRPr="00BA23AA" w:rsidRDefault="00BA23AA" w:rsidP="00BA23AA">
      <w:pPr>
        <w:pStyle w:val="Paragraphedeliste"/>
        <w:numPr>
          <w:ilvl w:val="0"/>
          <w:numId w:val="6"/>
        </w:numPr>
        <w:jc w:val="both"/>
        <w:rPr>
          <w:rFonts w:ascii="Bradley Hand ITC" w:hAnsi="Bradley Hand ITC"/>
        </w:rPr>
      </w:pPr>
      <w:r w:rsidRPr="00BA23AA">
        <w:rPr>
          <w:rFonts w:ascii="Bradley Hand ITC" w:hAnsi="Bradley Hand ITC"/>
          <w:b/>
        </w:rPr>
        <w:t>AUTORISE</w:t>
      </w:r>
      <w:r w:rsidRPr="00BA23AA">
        <w:rPr>
          <w:rFonts w:ascii="Bradley Hand ITC" w:hAnsi="Bradley Hand ITC"/>
        </w:rPr>
        <w:t xml:space="preserve"> Monsieur le Maire à solliciter auprès de GAL des Landes de Gascogne, une aide LEADER (fond paysager) pour la réalisation de cette action.</w:t>
      </w:r>
    </w:p>
    <w:p w:rsidR="00BA23AA" w:rsidRPr="00BA23AA" w:rsidRDefault="00BA23AA" w:rsidP="00BA23AA">
      <w:pPr>
        <w:pStyle w:val="Paragraphedeliste"/>
        <w:numPr>
          <w:ilvl w:val="0"/>
          <w:numId w:val="6"/>
        </w:numPr>
        <w:jc w:val="both"/>
        <w:rPr>
          <w:rFonts w:ascii="Bradley Hand ITC" w:hAnsi="Bradley Hand ITC"/>
        </w:rPr>
      </w:pPr>
      <w:r w:rsidRPr="00BA23AA">
        <w:rPr>
          <w:rFonts w:ascii="Bradley Hand ITC" w:hAnsi="Bradley Hand ITC"/>
          <w:b/>
        </w:rPr>
        <w:t>DONNE</w:t>
      </w:r>
      <w:r w:rsidRPr="00BA23AA">
        <w:rPr>
          <w:rFonts w:ascii="Bradley Hand ITC" w:hAnsi="Bradley Hand ITC"/>
        </w:rPr>
        <w:t xml:space="preserve"> tout pouvoir à Monsieur le Maire pour signer tous documents relatifs à cette affaire.</w:t>
      </w:r>
    </w:p>
    <w:p w:rsidR="00BA23AA" w:rsidRDefault="00BA23AA" w:rsidP="00BA23AA">
      <w:pPr>
        <w:pStyle w:val="Paragraphedeliste"/>
        <w:numPr>
          <w:ilvl w:val="0"/>
          <w:numId w:val="6"/>
        </w:numPr>
        <w:jc w:val="both"/>
        <w:rPr>
          <w:rFonts w:ascii="Bradley Hand ITC" w:hAnsi="Bradley Hand ITC"/>
        </w:rPr>
      </w:pPr>
      <w:r w:rsidRPr="00BA23AA">
        <w:rPr>
          <w:rFonts w:ascii="Bradley Hand ITC" w:hAnsi="Bradley Hand ITC"/>
          <w:b/>
        </w:rPr>
        <w:t>ARRETE</w:t>
      </w:r>
      <w:r w:rsidRPr="00BA23AA">
        <w:rPr>
          <w:rFonts w:ascii="Bradley Hand ITC" w:hAnsi="Bradley Hand ITC"/>
        </w:rPr>
        <w:t xml:space="preserve"> le plan de financement tel que ci-dessous :</w:t>
      </w:r>
    </w:p>
    <w:p w:rsidR="00DB5981" w:rsidRDefault="00DB5981" w:rsidP="00DB5981">
      <w:pPr>
        <w:pStyle w:val="Paragraphedeliste"/>
        <w:jc w:val="both"/>
      </w:pPr>
    </w:p>
    <w:tbl>
      <w:tblPr>
        <w:tblStyle w:val="Grilledutableau"/>
        <w:tblW w:w="0" w:type="auto"/>
        <w:tblInd w:w="720" w:type="dxa"/>
        <w:tblLook w:val="04A0" w:firstRow="1" w:lastRow="0" w:firstColumn="1" w:lastColumn="0" w:noHBand="0" w:noVBand="1"/>
      </w:tblPr>
      <w:tblGrid>
        <w:gridCol w:w="4778"/>
        <w:gridCol w:w="3790"/>
      </w:tblGrid>
      <w:tr w:rsidR="00DB5981" w:rsidRPr="006F2B9E" w:rsidTr="00DB5981">
        <w:tc>
          <w:tcPr>
            <w:tcW w:w="4778" w:type="dxa"/>
            <w:shd w:val="clear" w:color="auto" w:fill="FDE9D9" w:themeFill="accent6" w:themeFillTint="33"/>
          </w:tcPr>
          <w:p w:rsidR="00DB5981" w:rsidRPr="00DB5981" w:rsidRDefault="00DB5981" w:rsidP="00483B0E">
            <w:pPr>
              <w:pStyle w:val="Paragraphedeliste"/>
              <w:ind w:left="0"/>
              <w:jc w:val="both"/>
              <w:rPr>
                <w:rFonts w:ascii="Bradley Hand ITC" w:hAnsi="Bradley Hand ITC"/>
                <w:highlight w:val="yellow"/>
              </w:rPr>
            </w:pPr>
            <w:r w:rsidRPr="00DB5981">
              <w:rPr>
                <w:rFonts w:ascii="Bradley Hand ITC" w:hAnsi="Bradley Hand ITC"/>
              </w:rPr>
              <w:t>Montant des travaux H.T.</w:t>
            </w:r>
          </w:p>
        </w:tc>
        <w:tc>
          <w:tcPr>
            <w:tcW w:w="3790" w:type="dxa"/>
            <w:shd w:val="clear" w:color="auto" w:fill="FDE9D9" w:themeFill="accent6" w:themeFillTint="33"/>
          </w:tcPr>
          <w:p w:rsidR="00DB5981" w:rsidRPr="00DB5981" w:rsidRDefault="00DB5981" w:rsidP="00483B0E">
            <w:pPr>
              <w:pStyle w:val="Paragraphedeliste"/>
              <w:ind w:left="0"/>
              <w:jc w:val="right"/>
              <w:rPr>
                <w:rFonts w:ascii="Bradley Hand ITC" w:hAnsi="Bradley Hand ITC"/>
              </w:rPr>
            </w:pPr>
            <w:r w:rsidRPr="00DB5981">
              <w:rPr>
                <w:rFonts w:ascii="Bradley Hand ITC" w:hAnsi="Bradley Hand ITC"/>
              </w:rPr>
              <w:t>9 086,12 €</w:t>
            </w:r>
          </w:p>
        </w:tc>
      </w:tr>
      <w:tr w:rsidR="00DB5981" w:rsidRPr="006F2B9E" w:rsidTr="00DB5981">
        <w:tc>
          <w:tcPr>
            <w:tcW w:w="4778" w:type="dxa"/>
            <w:shd w:val="clear" w:color="auto" w:fill="FBD4B4" w:themeFill="accent6" w:themeFillTint="66"/>
          </w:tcPr>
          <w:p w:rsidR="00DB5981" w:rsidRPr="00DB5981" w:rsidRDefault="00DB5981" w:rsidP="00483B0E">
            <w:pPr>
              <w:pStyle w:val="Paragraphedeliste"/>
              <w:ind w:left="0"/>
              <w:jc w:val="both"/>
              <w:rPr>
                <w:rFonts w:ascii="Bradley Hand ITC" w:hAnsi="Bradley Hand ITC"/>
              </w:rPr>
            </w:pPr>
            <w:r w:rsidRPr="00DB5981">
              <w:rPr>
                <w:rFonts w:ascii="Bradley Hand ITC" w:hAnsi="Bradley Hand ITC"/>
              </w:rPr>
              <w:t>T.V.A. 19,6 %</w:t>
            </w:r>
          </w:p>
          <w:p w:rsidR="00DB5981" w:rsidRPr="00DB5981" w:rsidRDefault="00DB5981" w:rsidP="00483B0E">
            <w:pPr>
              <w:pStyle w:val="Paragraphedeliste"/>
              <w:ind w:left="0"/>
              <w:jc w:val="both"/>
              <w:rPr>
                <w:rFonts w:ascii="Bradley Hand ITC" w:hAnsi="Bradley Hand ITC"/>
              </w:rPr>
            </w:pPr>
            <w:r w:rsidRPr="00DB5981">
              <w:rPr>
                <w:rFonts w:ascii="Bradley Hand ITC" w:hAnsi="Bradley Hand ITC"/>
              </w:rPr>
              <w:t>T.V.A.     7 %</w:t>
            </w:r>
          </w:p>
        </w:tc>
        <w:tc>
          <w:tcPr>
            <w:tcW w:w="3790" w:type="dxa"/>
            <w:shd w:val="clear" w:color="auto" w:fill="FBD4B4" w:themeFill="accent6" w:themeFillTint="66"/>
          </w:tcPr>
          <w:p w:rsidR="00DB5981" w:rsidRPr="00DB5981" w:rsidRDefault="00DB5981" w:rsidP="00483B0E">
            <w:pPr>
              <w:pStyle w:val="Paragraphedeliste"/>
              <w:ind w:left="0"/>
              <w:jc w:val="right"/>
              <w:rPr>
                <w:rFonts w:ascii="Bradley Hand ITC" w:hAnsi="Bradley Hand ITC"/>
              </w:rPr>
            </w:pPr>
            <w:r w:rsidRPr="00DB5981">
              <w:rPr>
                <w:rFonts w:ascii="Bradley Hand ITC" w:hAnsi="Bradley Hand ITC"/>
              </w:rPr>
              <w:t xml:space="preserve">   767,98 €</w:t>
            </w:r>
          </w:p>
          <w:p w:rsidR="00DB5981" w:rsidRPr="00DB5981" w:rsidRDefault="00DB5981" w:rsidP="00483B0E">
            <w:pPr>
              <w:pStyle w:val="Paragraphedeliste"/>
              <w:ind w:left="0"/>
              <w:jc w:val="right"/>
              <w:rPr>
                <w:rFonts w:ascii="Bradley Hand ITC" w:hAnsi="Bradley Hand ITC"/>
              </w:rPr>
            </w:pPr>
            <w:r w:rsidRPr="00DB5981">
              <w:rPr>
                <w:rFonts w:ascii="Bradley Hand ITC" w:hAnsi="Bradley Hand ITC"/>
              </w:rPr>
              <w:t xml:space="preserve">   361,75 €</w:t>
            </w:r>
          </w:p>
        </w:tc>
      </w:tr>
      <w:tr w:rsidR="00DB5981" w:rsidRPr="006F2B9E" w:rsidTr="00DB5981">
        <w:tc>
          <w:tcPr>
            <w:tcW w:w="4778" w:type="dxa"/>
            <w:shd w:val="clear" w:color="auto" w:fill="FDE9D9" w:themeFill="accent6" w:themeFillTint="33"/>
          </w:tcPr>
          <w:p w:rsidR="00DB5981" w:rsidRPr="00DB5981" w:rsidRDefault="00DB5981" w:rsidP="00483B0E">
            <w:pPr>
              <w:pStyle w:val="Paragraphedeliste"/>
              <w:ind w:left="0"/>
              <w:jc w:val="both"/>
              <w:rPr>
                <w:rFonts w:ascii="Bradley Hand ITC" w:hAnsi="Bradley Hand ITC"/>
              </w:rPr>
            </w:pPr>
            <w:r w:rsidRPr="00DB5981">
              <w:rPr>
                <w:rFonts w:ascii="Bradley Hand ITC" w:hAnsi="Bradley Hand ITC"/>
              </w:rPr>
              <w:t>Montant des travaux TTC</w:t>
            </w:r>
          </w:p>
        </w:tc>
        <w:tc>
          <w:tcPr>
            <w:tcW w:w="3790" w:type="dxa"/>
            <w:shd w:val="clear" w:color="auto" w:fill="FDE9D9" w:themeFill="accent6" w:themeFillTint="33"/>
          </w:tcPr>
          <w:p w:rsidR="00DB5981" w:rsidRPr="00DB5981" w:rsidRDefault="00DB5981" w:rsidP="00483B0E">
            <w:pPr>
              <w:pStyle w:val="Paragraphedeliste"/>
              <w:ind w:left="0"/>
              <w:jc w:val="right"/>
              <w:rPr>
                <w:rFonts w:ascii="Bradley Hand ITC" w:hAnsi="Bradley Hand ITC"/>
              </w:rPr>
            </w:pPr>
            <w:r w:rsidRPr="00DB5981">
              <w:rPr>
                <w:rFonts w:ascii="Bradley Hand ITC" w:hAnsi="Bradley Hand ITC"/>
              </w:rPr>
              <w:t>10 215,85 €</w:t>
            </w:r>
          </w:p>
        </w:tc>
      </w:tr>
      <w:tr w:rsidR="00DB5981" w:rsidRPr="006F2B9E" w:rsidTr="00DB5981">
        <w:tc>
          <w:tcPr>
            <w:tcW w:w="4778" w:type="dxa"/>
            <w:shd w:val="clear" w:color="auto" w:fill="FBD4B4" w:themeFill="accent6" w:themeFillTint="66"/>
          </w:tcPr>
          <w:p w:rsidR="00DB5981" w:rsidRPr="00DB5981" w:rsidRDefault="00DB5981" w:rsidP="00483B0E">
            <w:pPr>
              <w:pStyle w:val="Paragraphedeliste"/>
              <w:ind w:left="0"/>
              <w:jc w:val="both"/>
              <w:rPr>
                <w:rFonts w:ascii="Bradley Hand ITC" w:hAnsi="Bradley Hand ITC"/>
              </w:rPr>
            </w:pPr>
            <w:r w:rsidRPr="00DB5981">
              <w:rPr>
                <w:rFonts w:ascii="Bradley Hand ITC" w:hAnsi="Bradley Hand ITC"/>
              </w:rPr>
              <w:t xml:space="preserve">Subvention LEADER </w:t>
            </w:r>
          </w:p>
          <w:p w:rsidR="00DB5981" w:rsidRPr="00DB5981" w:rsidRDefault="00DB5981" w:rsidP="00483B0E">
            <w:pPr>
              <w:pStyle w:val="Paragraphedeliste"/>
              <w:ind w:left="0"/>
              <w:jc w:val="both"/>
              <w:rPr>
                <w:rFonts w:ascii="Bradley Hand ITC" w:hAnsi="Bradley Hand ITC"/>
              </w:rPr>
            </w:pPr>
            <w:r w:rsidRPr="00DB5981">
              <w:rPr>
                <w:rFonts w:ascii="Bradley Hand ITC" w:hAnsi="Bradley Hand ITC"/>
              </w:rPr>
              <w:t>Subvention CONSEIL GENERAL</w:t>
            </w:r>
          </w:p>
        </w:tc>
        <w:tc>
          <w:tcPr>
            <w:tcW w:w="3790" w:type="dxa"/>
            <w:shd w:val="clear" w:color="auto" w:fill="FBD4B4" w:themeFill="accent6" w:themeFillTint="66"/>
          </w:tcPr>
          <w:p w:rsidR="00DB5981" w:rsidRPr="00DB5981" w:rsidRDefault="00DB5981" w:rsidP="00483B0E">
            <w:pPr>
              <w:pStyle w:val="Paragraphedeliste"/>
              <w:ind w:left="0"/>
              <w:jc w:val="right"/>
              <w:rPr>
                <w:rFonts w:ascii="Bradley Hand ITC" w:hAnsi="Bradley Hand ITC"/>
              </w:rPr>
            </w:pPr>
            <w:r w:rsidRPr="00DB5981">
              <w:rPr>
                <w:rFonts w:ascii="Bradley Hand ITC" w:hAnsi="Bradley Hand ITC"/>
              </w:rPr>
              <w:t>3 180,14 €</w:t>
            </w:r>
          </w:p>
          <w:p w:rsidR="00DB5981" w:rsidRPr="00DB5981" w:rsidRDefault="00DB5981" w:rsidP="00483B0E">
            <w:pPr>
              <w:pStyle w:val="Paragraphedeliste"/>
              <w:ind w:left="0"/>
              <w:jc w:val="right"/>
              <w:rPr>
                <w:rFonts w:ascii="Bradley Hand ITC" w:hAnsi="Bradley Hand ITC"/>
              </w:rPr>
            </w:pPr>
            <w:r w:rsidRPr="00DB5981">
              <w:rPr>
                <w:rFonts w:ascii="Bradley Hand ITC" w:hAnsi="Bradley Hand ITC"/>
              </w:rPr>
              <w:t>1 362,92 €</w:t>
            </w:r>
          </w:p>
        </w:tc>
      </w:tr>
      <w:tr w:rsidR="00DB5981" w:rsidRPr="006F2B9E" w:rsidTr="00DB5981">
        <w:tc>
          <w:tcPr>
            <w:tcW w:w="4778" w:type="dxa"/>
            <w:shd w:val="clear" w:color="auto" w:fill="FDE9D9" w:themeFill="accent6" w:themeFillTint="33"/>
          </w:tcPr>
          <w:p w:rsidR="00DB5981" w:rsidRPr="00DB5981" w:rsidRDefault="00DB5981" w:rsidP="00483B0E">
            <w:pPr>
              <w:pStyle w:val="Paragraphedeliste"/>
              <w:ind w:left="0"/>
              <w:jc w:val="both"/>
              <w:rPr>
                <w:rFonts w:ascii="Bradley Hand ITC" w:hAnsi="Bradley Hand ITC"/>
              </w:rPr>
            </w:pPr>
            <w:r w:rsidRPr="00DB5981">
              <w:rPr>
                <w:rFonts w:ascii="Bradley Hand ITC" w:hAnsi="Bradley Hand ITC"/>
              </w:rPr>
              <w:t>Fonds propres</w:t>
            </w:r>
          </w:p>
        </w:tc>
        <w:tc>
          <w:tcPr>
            <w:tcW w:w="3790" w:type="dxa"/>
            <w:shd w:val="clear" w:color="auto" w:fill="FDE9D9" w:themeFill="accent6" w:themeFillTint="33"/>
          </w:tcPr>
          <w:p w:rsidR="00DB5981" w:rsidRPr="00DB5981" w:rsidRDefault="00DB5981" w:rsidP="00483B0E">
            <w:pPr>
              <w:pStyle w:val="Paragraphedeliste"/>
              <w:ind w:left="0"/>
              <w:jc w:val="right"/>
              <w:rPr>
                <w:rFonts w:ascii="Bradley Hand ITC" w:hAnsi="Bradley Hand ITC"/>
              </w:rPr>
            </w:pPr>
            <w:r w:rsidRPr="00DB5981">
              <w:rPr>
                <w:rFonts w:ascii="Bradley Hand ITC" w:hAnsi="Bradley Hand ITC"/>
              </w:rPr>
              <w:t>5 672,79 €</w:t>
            </w:r>
          </w:p>
        </w:tc>
      </w:tr>
    </w:tbl>
    <w:p w:rsidR="00BD0BE4" w:rsidRDefault="00BD0BE4" w:rsidP="009524D5">
      <w:pPr>
        <w:spacing w:after="0"/>
        <w:rPr>
          <w:rFonts w:ascii="Bradley Hand ITC" w:hAnsi="Bradley Hand ITC"/>
          <w:b/>
          <w:sz w:val="28"/>
          <w:szCs w:val="28"/>
          <w:u w:val="single"/>
        </w:rPr>
      </w:pPr>
    </w:p>
    <w:p w:rsidR="00BA23AA" w:rsidRPr="009524D5" w:rsidRDefault="00ED7CE3" w:rsidP="009524D5">
      <w:pPr>
        <w:spacing w:after="0"/>
        <w:rPr>
          <w:rFonts w:ascii="Bradley Hand ITC" w:hAnsi="Bradley Hand ITC"/>
          <w:sz w:val="28"/>
          <w:szCs w:val="28"/>
        </w:rPr>
      </w:pPr>
      <w:r w:rsidRPr="00ED7CE3">
        <w:rPr>
          <w:rFonts w:ascii="Bradley Hand ITC" w:hAnsi="Bradley Hand ITC"/>
          <w:b/>
          <w:sz w:val="28"/>
          <w:szCs w:val="28"/>
          <w:u w:val="single"/>
        </w:rPr>
        <w:t>N° 38/12</w:t>
      </w:r>
      <w:r>
        <w:rPr>
          <w:rFonts w:ascii="Bradley Hand ITC" w:hAnsi="Bradley Hand ITC"/>
          <w:b/>
          <w:sz w:val="28"/>
          <w:szCs w:val="28"/>
        </w:rPr>
        <w:t xml:space="preserve"> : </w:t>
      </w:r>
      <w:r w:rsidR="00BA23AA" w:rsidRPr="00ED7CE3">
        <w:rPr>
          <w:rFonts w:ascii="Bradley Hand ITC" w:hAnsi="Bradley Hand ITC"/>
          <w:b/>
          <w:sz w:val="28"/>
          <w:szCs w:val="28"/>
          <w:u w:val="single"/>
        </w:rPr>
        <w:t>AMENAGEMENT DE DEUX LOGEMENT DANS L’ANNEXE DE</w:t>
      </w:r>
      <w:r w:rsidR="00BA23AA" w:rsidRPr="009524D5">
        <w:rPr>
          <w:rFonts w:ascii="Bradley Hand ITC" w:hAnsi="Bradley Hand ITC"/>
          <w:b/>
          <w:sz w:val="28"/>
          <w:szCs w:val="28"/>
          <w:u w:val="single"/>
        </w:rPr>
        <w:t xml:space="preserve"> L’ANCIENNE GENDARMERIE</w:t>
      </w:r>
      <w:r w:rsidR="00BA23AA" w:rsidRPr="009524D5">
        <w:rPr>
          <w:rFonts w:ascii="Bradley Hand ITC" w:hAnsi="Bradley Hand ITC"/>
          <w:b/>
          <w:sz w:val="28"/>
          <w:szCs w:val="28"/>
        </w:rPr>
        <w:t xml:space="preserve"> : </w:t>
      </w:r>
      <w:r w:rsidR="00BA23AA" w:rsidRPr="009524D5">
        <w:rPr>
          <w:rFonts w:ascii="Bradley Hand ITC" w:hAnsi="Bradley Hand ITC"/>
          <w:b/>
          <w:sz w:val="28"/>
          <w:szCs w:val="28"/>
          <w:u w:val="single"/>
        </w:rPr>
        <w:t>NOUVEAU PLAN DE FINANCEMENT</w:t>
      </w:r>
      <w:r w:rsidR="00BA23AA" w:rsidRPr="009524D5">
        <w:rPr>
          <w:rFonts w:ascii="Bradley Hand ITC" w:hAnsi="Bradley Hand ITC"/>
          <w:b/>
          <w:sz w:val="28"/>
          <w:szCs w:val="28"/>
        </w:rPr>
        <w:t xml:space="preserve"> – </w:t>
      </w:r>
      <w:r w:rsidR="00BA23AA" w:rsidRPr="009524D5">
        <w:rPr>
          <w:rFonts w:ascii="Bradley Hand ITC" w:hAnsi="Bradley Hand ITC"/>
          <w:b/>
          <w:sz w:val="28"/>
          <w:szCs w:val="28"/>
          <w:u w:val="single"/>
        </w:rPr>
        <w:t>REALISATION D’UN EMPRUNT AUPRES DE LA  CAISSE D’EPARGNE</w:t>
      </w:r>
      <w:r w:rsidR="00BA23AA" w:rsidRPr="009524D5">
        <w:rPr>
          <w:rFonts w:ascii="Bradley Hand ITC" w:hAnsi="Bradley Hand ITC"/>
          <w:b/>
          <w:sz w:val="28"/>
          <w:szCs w:val="28"/>
        </w:rPr>
        <w:t xml:space="preserve"> - </w:t>
      </w:r>
      <w:r w:rsidR="00BA23AA" w:rsidRPr="009524D5">
        <w:rPr>
          <w:rFonts w:ascii="Bradley Hand ITC" w:hAnsi="Bradley Hand ITC"/>
          <w:b/>
          <w:sz w:val="28"/>
          <w:szCs w:val="28"/>
          <w:u w:val="single"/>
        </w:rPr>
        <w:t xml:space="preserve">Aquitaine – Poitou – Charentes </w:t>
      </w:r>
    </w:p>
    <w:p w:rsidR="00BA23AA" w:rsidRPr="009524D5" w:rsidRDefault="00BA23AA" w:rsidP="009524D5">
      <w:pPr>
        <w:spacing w:after="0"/>
        <w:rPr>
          <w:rFonts w:ascii="Bradley Hand ITC" w:hAnsi="Bradley Hand ITC"/>
          <w:sz w:val="28"/>
          <w:szCs w:val="28"/>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Monsieur le Maire informe l’assemblée que, n’ayant aucune certitude quant au prêt bonifié pouvant être contracté auprès de la Caisse des Dépôts, trois autres organismes de crédit ont été contactés pour faire leur meilleure offre du prêt qui aidera à financer l’opération d’aménagement de deux logements dans l’annexe de l’ancienne gendarmerie. Ces organismes sont : La Banque Postale (qui a répondu pour l’heure n’être pas en mesure de financer les collectivités), le Crédit Agricole et la Caisse d’Epargne Aquitaine Poitou Charentes.</w:t>
      </w:r>
    </w:p>
    <w:p w:rsidR="00BA23AA" w:rsidRPr="00BA23AA" w:rsidRDefault="00BA23AA" w:rsidP="00BA23AA">
      <w:pPr>
        <w:spacing w:after="0"/>
        <w:jc w:val="both"/>
        <w:rPr>
          <w:rFonts w:ascii="Bradley Hand ITC" w:hAnsi="Bradley Hand ITC"/>
          <w:sz w:val="24"/>
          <w:szCs w:val="24"/>
        </w:rPr>
      </w:pPr>
    </w:p>
    <w:p w:rsidR="00BA23AA" w:rsidRPr="00BA23AA" w:rsidRDefault="00BA23AA" w:rsidP="00BA23AA">
      <w:pPr>
        <w:spacing w:after="0"/>
        <w:jc w:val="both"/>
        <w:rPr>
          <w:rFonts w:ascii="Bradley Hand ITC" w:hAnsi="Bradley Hand ITC"/>
          <w:sz w:val="24"/>
          <w:szCs w:val="24"/>
        </w:rPr>
      </w:pPr>
      <w:r w:rsidRPr="00BA23AA">
        <w:rPr>
          <w:rFonts w:ascii="Bradley Hand ITC" w:hAnsi="Bradley Hand ITC"/>
          <w:sz w:val="24"/>
          <w:szCs w:val="24"/>
        </w:rPr>
        <w:t>Pour un emprunt de 100 000 € sur 20 ans, la Caisse Régionale de Crédit Agricole offre un taux de 5,80 % et la Caisse d’Epargne de 4,80 %.</w:t>
      </w:r>
    </w:p>
    <w:p w:rsidR="00BA23AA" w:rsidRPr="00BA23AA" w:rsidRDefault="00BA23AA" w:rsidP="00BA23AA">
      <w:pPr>
        <w:spacing w:after="0"/>
        <w:jc w:val="both"/>
        <w:rPr>
          <w:rFonts w:ascii="Bradley Hand ITC" w:hAnsi="Bradley Hand ITC"/>
          <w:sz w:val="24"/>
          <w:szCs w:val="24"/>
        </w:rPr>
      </w:pPr>
    </w:p>
    <w:p w:rsidR="00BA23AA" w:rsidRDefault="00BA23AA" w:rsidP="00BA23AA">
      <w:pPr>
        <w:spacing w:after="0" w:line="240" w:lineRule="auto"/>
        <w:jc w:val="center"/>
        <w:rPr>
          <w:rFonts w:ascii="Bradley Hand ITC" w:hAnsi="Bradley Hand ITC"/>
          <w:sz w:val="24"/>
          <w:szCs w:val="24"/>
        </w:rPr>
      </w:pPr>
      <w:r w:rsidRPr="00BA23AA">
        <w:rPr>
          <w:rFonts w:ascii="Bradley Hand ITC" w:hAnsi="Bradley Hand ITC"/>
          <w:sz w:val="24"/>
          <w:szCs w:val="24"/>
        </w:rPr>
        <w:t>Avec cet emprunt, le nouveau plan de financement du projet serait le suivant :</w:t>
      </w:r>
    </w:p>
    <w:p w:rsidR="00BA23AA" w:rsidRPr="00BA23AA" w:rsidRDefault="00BA23AA" w:rsidP="00BA23AA">
      <w:pPr>
        <w:spacing w:after="0" w:line="240" w:lineRule="auto"/>
        <w:jc w:val="both"/>
        <w:rPr>
          <w:rFonts w:ascii="Bradley Hand ITC" w:hAnsi="Bradley Hand ITC"/>
          <w:sz w:val="24"/>
          <w:szCs w:val="24"/>
        </w:rPr>
      </w:pPr>
    </w:p>
    <w:tbl>
      <w:tblPr>
        <w:tblStyle w:val="Grilledutableau"/>
        <w:tblW w:w="0" w:type="auto"/>
        <w:jc w:val="center"/>
        <w:tblLook w:val="04A0" w:firstRow="1" w:lastRow="0" w:firstColumn="1" w:lastColumn="0" w:noHBand="0" w:noVBand="1"/>
      </w:tblPr>
      <w:tblGrid>
        <w:gridCol w:w="5494"/>
      </w:tblGrid>
      <w:tr w:rsidR="00BA23AA" w:rsidRPr="00BA23AA" w:rsidTr="00324C51">
        <w:trPr>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tcPr>
          <w:p w:rsidR="00BA23AA" w:rsidRPr="00BA23AA" w:rsidRDefault="00BA23AA" w:rsidP="00BA23AA">
            <w:pPr>
              <w:rPr>
                <w:rFonts w:ascii="Bradley Hand ITC" w:hAnsi="Bradley Hand ITC"/>
                <w:b/>
                <w:sz w:val="24"/>
                <w:szCs w:val="24"/>
                <w:highlight w:val="yellow"/>
              </w:rPr>
            </w:pPr>
          </w:p>
          <w:p w:rsidR="00BA23AA" w:rsidRPr="00BA23AA" w:rsidRDefault="00BA23AA" w:rsidP="00BA23AA">
            <w:pPr>
              <w:jc w:val="center"/>
              <w:rPr>
                <w:rFonts w:ascii="Bradley Hand ITC" w:hAnsi="Bradley Hand ITC"/>
                <w:b/>
                <w:sz w:val="24"/>
                <w:szCs w:val="24"/>
              </w:rPr>
            </w:pPr>
            <w:r w:rsidRPr="00BA23AA">
              <w:rPr>
                <w:rFonts w:ascii="Bradley Hand ITC" w:hAnsi="Bradley Hand ITC"/>
                <w:b/>
                <w:sz w:val="24"/>
                <w:szCs w:val="24"/>
              </w:rPr>
              <w:t>TRAVAUX</w:t>
            </w:r>
          </w:p>
          <w:p w:rsidR="00BA23AA" w:rsidRPr="00BA23AA" w:rsidRDefault="00BA23AA" w:rsidP="00BA23AA">
            <w:pPr>
              <w:rPr>
                <w:rFonts w:ascii="Bradley Hand ITC" w:hAnsi="Bradley Hand ITC"/>
                <w:b/>
                <w:sz w:val="24"/>
                <w:szCs w:val="24"/>
                <w:highlight w:val="yellow"/>
              </w:rPr>
            </w:pPr>
          </w:p>
        </w:tc>
      </w:tr>
      <w:tr w:rsidR="00BA23AA" w:rsidRPr="00BA23AA" w:rsidTr="00324C51">
        <w:trPr>
          <w:jc w:val="center"/>
        </w:trPr>
        <w:tc>
          <w:tcPr>
            <w:tcW w:w="0" w:type="auto"/>
            <w:tcBorders>
              <w:top w:val="single" w:sz="4" w:space="0" w:color="auto"/>
              <w:left w:val="single" w:sz="4" w:space="0" w:color="auto"/>
              <w:bottom w:val="single" w:sz="4" w:space="0" w:color="auto"/>
              <w:right w:val="single" w:sz="4" w:space="0" w:color="auto"/>
            </w:tcBorders>
          </w:tcPr>
          <w:p w:rsidR="00BA23AA" w:rsidRPr="00BA23AA" w:rsidRDefault="00BA23AA" w:rsidP="00BA23AA">
            <w:pPr>
              <w:rPr>
                <w:rFonts w:ascii="Bradley Hand ITC" w:hAnsi="Bradley Hand ITC"/>
                <w:b/>
                <w:sz w:val="24"/>
                <w:szCs w:val="24"/>
              </w:rPr>
            </w:pPr>
          </w:p>
          <w:p w:rsidR="00BA23AA" w:rsidRPr="00BA23AA" w:rsidRDefault="00BA23AA" w:rsidP="00BA23AA">
            <w:pPr>
              <w:rPr>
                <w:rFonts w:ascii="Bradley Hand ITC" w:hAnsi="Bradley Hand ITC"/>
                <w:sz w:val="24"/>
                <w:szCs w:val="24"/>
              </w:rPr>
            </w:pPr>
            <w:r w:rsidRPr="00BA23AA">
              <w:rPr>
                <w:rFonts w:ascii="Bradley Hand ITC" w:hAnsi="Bradley Hand ITC"/>
                <w:sz w:val="24"/>
                <w:szCs w:val="24"/>
              </w:rPr>
              <w:t>Montant des travaux H.T. ……………… 146 191,20 €</w:t>
            </w:r>
          </w:p>
          <w:p w:rsidR="00BA23AA" w:rsidRPr="00BA23AA" w:rsidRDefault="00BA23AA" w:rsidP="00BA23AA">
            <w:pPr>
              <w:rPr>
                <w:rFonts w:ascii="Bradley Hand ITC" w:hAnsi="Bradley Hand ITC"/>
                <w:sz w:val="24"/>
                <w:szCs w:val="24"/>
              </w:rPr>
            </w:pPr>
            <w:r w:rsidRPr="00BA23AA">
              <w:rPr>
                <w:rFonts w:ascii="Bradley Hand ITC" w:hAnsi="Bradley Hand ITC"/>
                <w:sz w:val="24"/>
                <w:szCs w:val="24"/>
              </w:rPr>
              <w:t>Honoraires ………………………………….    16 652,24 €</w:t>
            </w:r>
          </w:p>
          <w:p w:rsidR="00BA23AA" w:rsidRPr="00BA23AA" w:rsidRDefault="00BA23AA" w:rsidP="00BA23AA">
            <w:pPr>
              <w:rPr>
                <w:rFonts w:ascii="Bradley Hand ITC" w:hAnsi="Bradley Hand ITC"/>
                <w:sz w:val="24"/>
                <w:szCs w:val="24"/>
              </w:rPr>
            </w:pPr>
            <w:r w:rsidRPr="00BA23AA">
              <w:rPr>
                <w:rFonts w:ascii="Bradley Hand ITC" w:hAnsi="Bradley Hand ITC"/>
                <w:sz w:val="24"/>
                <w:szCs w:val="24"/>
              </w:rPr>
              <w:t>Coût H.T. …………………………….……..  162 843,44 €</w:t>
            </w:r>
          </w:p>
          <w:p w:rsidR="00BA23AA" w:rsidRPr="00BA23AA" w:rsidRDefault="00BA23AA" w:rsidP="00BA23AA">
            <w:pPr>
              <w:rPr>
                <w:rFonts w:ascii="Bradley Hand ITC" w:hAnsi="Bradley Hand ITC"/>
                <w:sz w:val="24"/>
                <w:szCs w:val="24"/>
              </w:rPr>
            </w:pPr>
            <w:r w:rsidRPr="00BA23AA">
              <w:rPr>
                <w:rFonts w:ascii="Bradley Hand ITC" w:hAnsi="Bradley Hand ITC"/>
                <w:sz w:val="24"/>
                <w:szCs w:val="24"/>
              </w:rPr>
              <w:t>TVA 19,6 % …………………………………   31 917,31 €</w:t>
            </w:r>
          </w:p>
          <w:p w:rsidR="00BA23AA" w:rsidRPr="00BA23AA" w:rsidRDefault="008E1609" w:rsidP="00BA23AA">
            <w:pPr>
              <w:rPr>
                <w:rFonts w:ascii="Bradley Hand ITC" w:hAnsi="Bradley Hand ITC"/>
                <w:color w:val="FF0000"/>
                <w:sz w:val="24"/>
                <w:szCs w:val="24"/>
              </w:rPr>
            </w:pPr>
            <w:r>
              <w:rPr>
                <w:rFonts w:ascii="Bradley Hand ITC" w:hAnsi="Bradley Hand ITC"/>
                <w:color w:val="FF0000"/>
                <w:sz w:val="24"/>
                <w:szCs w:val="24"/>
              </w:rPr>
              <w:t xml:space="preserve">TOTAL COUT FINAL …………………   </w:t>
            </w:r>
            <w:r w:rsidR="00BA23AA" w:rsidRPr="00BA23AA">
              <w:rPr>
                <w:rFonts w:ascii="Bradley Hand ITC" w:hAnsi="Bradley Hand ITC"/>
                <w:color w:val="FF0000"/>
                <w:sz w:val="24"/>
                <w:szCs w:val="24"/>
              </w:rPr>
              <w:t xml:space="preserve"> 194 760,75 €</w:t>
            </w:r>
          </w:p>
          <w:p w:rsidR="00BA23AA" w:rsidRPr="00BA23AA" w:rsidRDefault="00BA23AA" w:rsidP="00BA23AA">
            <w:pPr>
              <w:rPr>
                <w:rFonts w:ascii="Bradley Hand ITC" w:hAnsi="Bradley Hand ITC"/>
                <w:b/>
                <w:sz w:val="24"/>
                <w:szCs w:val="24"/>
              </w:rPr>
            </w:pPr>
          </w:p>
        </w:tc>
      </w:tr>
    </w:tbl>
    <w:p w:rsidR="00BA23AA" w:rsidRDefault="00BA23AA" w:rsidP="00BA23AA">
      <w:pPr>
        <w:spacing w:after="0" w:line="240" w:lineRule="auto"/>
        <w:rPr>
          <w:rFonts w:ascii="Bradley Hand ITC" w:hAnsi="Bradley Hand ITC"/>
          <w:sz w:val="24"/>
          <w:szCs w:val="24"/>
        </w:rPr>
      </w:pPr>
    </w:p>
    <w:p w:rsidR="00BD0BE4" w:rsidRPr="00BA23AA" w:rsidRDefault="00BD0BE4" w:rsidP="00BA23AA">
      <w:pPr>
        <w:spacing w:after="0" w:line="240" w:lineRule="auto"/>
        <w:rPr>
          <w:rFonts w:ascii="Bradley Hand ITC" w:hAnsi="Bradley Hand ITC"/>
          <w:sz w:val="24"/>
          <w:szCs w:val="24"/>
        </w:rPr>
      </w:pPr>
    </w:p>
    <w:tbl>
      <w:tblPr>
        <w:tblStyle w:val="Grilledutableau"/>
        <w:tblW w:w="0" w:type="auto"/>
        <w:jc w:val="center"/>
        <w:tblLook w:val="04A0" w:firstRow="1" w:lastRow="0" w:firstColumn="1" w:lastColumn="0" w:noHBand="0" w:noVBand="1"/>
      </w:tblPr>
      <w:tblGrid>
        <w:gridCol w:w="5488"/>
      </w:tblGrid>
      <w:tr w:rsidR="00BA23AA" w:rsidRPr="00BA23AA" w:rsidTr="00324C51">
        <w:trPr>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tcPr>
          <w:p w:rsidR="00BA23AA" w:rsidRPr="00BA23AA" w:rsidRDefault="00BA23AA" w:rsidP="00BA23AA">
            <w:pPr>
              <w:rPr>
                <w:rFonts w:ascii="Bradley Hand ITC" w:hAnsi="Bradley Hand ITC"/>
                <w:b/>
                <w:sz w:val="24"/>
                <w:szCs w:val="24"/>
              </w:rPr>
            </w:pPr>
          </w:p>
          <w:p w:rsidR="00BA23AA" w:rsidRPr="00BA23AA" w:rsidRDefault="00BA23AA" w:rsidP="00BA23AA">
            <w:pPr>
              <w:jc w:val="center"/>
              <w:rPr>
                <w:rFonts w:ascii="Bradley Hand ITC" w:hAnsi="Bradley Hand ITC"/>
                <w:b/>
                <w:sz w:val="24"/>
                <w:szCs w:val="24"/>
              </w:rPr>
            </w:pPr>
            <w:r w:rsidRPr="00BA23AA">
              <w:rPr>
                <w:rFonts w:ascii="Bradley Hand ITC" w:hAnsi="Bradley Hand ITC"/>
                <w:b/>
                <w:sz w:val="24"/>
                <w:szCs w:val="24"/>
              </w:rPr>
              <w:t>FINANCEMENT</w:t>
            </w:r>
          </w:p>
          <w:p w:rsidR="00BA23AA" w:rsidRPr="00BA23AA" w:rsidRDefault="00BA23AA" w:rsidP="00BA23AA">
            <w:pPr>
              <w:rPr>
                <w:rFonts w:ascii="Bradley Hand ITC" w:hAnsi="Bradley Hand ITC"/>
                <w:b/>
                <w:sz w:val="24"/>
                <w:szCs w:val="24"/>
              </w:rPr>
            </w:pPr>
          </w:p>
        </w:tc>
      </w:tr>
      <w:tr w:rsidR="00BA23AA" w:rsidRPr="00BA23AA" w:rsidTr="00324C51">
        <w:trPr>
          <w:jc w:val="center"/>
        </w:trPr>
        <w:tc>
          <w:tcPr>
            <w:tcW w:w="0" w:type="auto"/>
            <w:tcBorders>
              <w:top w:val="single" w:sz="4" w:space="0" w:color="auto"/>
              <w:left w:val="single" w:sz="4" w:space="0" w:color="auto"/>
              <w:bottom w:val="single" w:sz="4" w:space="0" w:color="auto"/>
              <w:right w:val="single" w:sz="4" w:space="0" w:color="auto"/>
            </w:tcBorders>
          </w:tcPr>
          <w:p w:rsidR="00BA23AA" w:rsidRPr="00BA23AA" w:rsidRDefault="00BA23AA" w:rsidP="00BA23AA">
            <w:pPr>
              <w:rPr>
                <w:rFonts w:ascii="Bradley Hand ITC" w:hAnsi="Bradley Hand ITC"/>
                <w:sz w:val="24"/>
                <w:szCs w:val="24"/>
              </w:rPr>
            </w:pPr>
          </w:p>
          <w:p w:rsidR="00BA23AA" w:rsidRPr="00BA23AA" w:rsidRDefault="00BA23AA" w:rsidP="00BA23AA">
            <w:pPr>
              <w:rPr>
                <w:rFonts w:ascii="Bradley Hand ITC" w:hAnsi="Bradley Hand ITC"/>
                <w:sz w:val="24"/>
                <w:szCs w:val="24"/>
              </w:rPr>
            </w:pPr>
            <w:r w:rsidRPr="00BA23AA">
              <w:rPr>
                <w:rFonts w:ascii="Bradley Hand ITC" w:hAnsi="Bradley Hand ITC"/>
                <w:sz w:val="24"/>
                <w:szCs w:val="24"/>
              </w:rPr>
              <w:t>Emprunt ……….    100 000,00 € ……………..  51,35 %</w:t>
            </w:r>
          </w:p>
          <w:p w:rsidR="00BA23AA" w:rsidRPr="00BA23AA" w:rsidRDefault="00BA23AA" w:rsidP="00BA23AA">
            <w:pPr>
              <w:rPr>
                <w:rFonts w:ascii="Bradley Hand ITC" w:hAnsi="Bradley Hand ITC"/>
                <w:sz w:val="24"/>
                <w:szCs w:val="24"/>
              </w:rPr>
            </w:pPr>
            <w:r w:rsidRPr="00BA23AA">
              <w:rPr>
                <w:rFonts w:ascii="Bradley Hand ITC" w:hAnsi="Bradley Hand ITC"/>
                <w:sz w:val="24"/>
                <w:szCs w:val="24"/>
              </w:rPr>
              <w:t>Fonds propres …      94 760,75 € ……………  48,65 %</w:t>
            </w:r>
          </w:p>
          <w:p w:rsidR="00BA23AA" w:rsidRPr="00BA23AA" w:rsidRDefault="00BA23AA" w:rsidP="00BA23AA">
            <w:pPr>
              <w:rPr>
                <w:rFonts w:ascii="Bradley Hand ITC" w:hAnsi="Bradley Hand ITC"/>
                <w:color w:val="FF0000"/>
                <w:sz w:val="24"/>
                <w:szCs w:val="24"/>
              </w:rPr>
            </w:pPr>
            <w:r w:rsidRPr="00BA23AA">
              <w:rPr>
                <w:rFonts w:ascii="Bradley Hand ITC" w:hAnsi="Bradley Hand ITC"/>
                <w:color w:val="FF0000"/>
                <w:sz w:val="24"/>
                <w:szCs w:val="24"/>
              </w:rPr>
              <w:t>TOTAL …………  194 760,75 € ……………  100,00 %</w:t>
            </w:r>
          </w:p>
          <w:p w:rsidR="00BA23AA" w:rsidRPr="00BA23AA" w:rsidRDefault="00BA23AA" w:rsidP="00BA23AA">
            <w:pPr>
              <w:rPr>
                <w:rFonts w:ascii="Bradley Hand ITC" w:hAnsi="Bradley Hand ITC"/>
                <w:sz w:val="24"/>
                <w:szCs w:val="24"/>
              </w:rPr>
            </w:pPr>
          </w:p>
        </w:tc>
      </w:tr>
    </w:tbl>
    <w:p w:rsidR="00BA23AA" w:rsidRDefault="00BA23AA" w:rsidP="00BA23AA">
      <w:pPr>
        <w:spacing w:after="0" w:line="240" w:lineRule="auto"/>
        <w:jc w:val="both"/>
        <w:rPr>
          <w:rFonts w:ascii="Bradley Hand ITC" w:hAnsi="Bradley Hand ITC"/>
          <w:sz w:val="24"/>
          <w:szCs w:val="24"/>
        </w:rPr>
      </w:pPr>
    </w:p>
    <w:p w:rsidR="004E1F6A" w:rsidRPr="00BA23AA" w:rsidRDefault="004E1F6A" w:rsidP="00BA23AA">
      <w:pPr>
        <w:spacing w:after="0" w:line="240" w:lineRule="auto"/>
        <w:jc w:val="both"/>
        <w:rPr>
          <w:rFonts w:ascii="Bradley Hand ITC" w:hAnsi="Bradley Hand ITC"/>
          <w:sz w:val="24"/>
          <w:szCs w:val="24"/>
        </w:rPr>
      </w:pPr>
      <w:r>
        <w:rPr>
          <w:rFonts w:ascii="Bradley Hand ITC" w:hAnsi="Bradley Hand ITC"/>
          <w:sz w:val="24"/>
          <w:szCs w:val="24"/>
        </w:rPr>
        <w:t>Tous comptes faits, si l’emprunt était réalisé auprès de la Caisse d’Epargne, aux conditions offertes, en partant sur des loyers mensuels de 430 € et 370 € par exemple, l’annuité d’emprunt serait</w:t>
      </w:r>
      <w:r w:rsidR="007F4590">
        <w:rPr>
          <w:rFonts w:ascii="Bradley Hand ITC" w:hAnsi="Bradley Hand ITC"/>
          <w:sz w:val="24"/>
          <w:szCs w:val="24"/>
        </w:rPr>
        <w:t xml:space="preserve"> couverte ; les loyers seraient </w:t>
      </w:r>
      <w:r w:rsidR="002A6D82">
        <w:rPr>
          <w:rFonts w:ascii="Bradley Hand ITC" w:hAnsi="Bradley Hand ITC"/>
          <w:sz w:val="24"/>
          <w:szCs w:val="24"/>
        </w:rPr>
        <w:t>alors</w:t>
      </w:r>
      <w:r w:rsidR="007F4590">
        <w:rPr>
          <w:rFonts w:ascii="Bradley Hand ITC" w:hAnsi="Bradley Hand ITC"/>
          <w:sz w:val="24"/>
          <w:szCs w:val="24"/>
        </w:rPr>
        <w:t xml:space="preserve"> libres et non conventionnés.</w:t>
      </w:r>
    </w:p>
    <w:p w:rsidR="00BA23AA" w:rsidRPr="00BA23AA" w:rsidRDefault="00BA23AA" w:rsidP="00BA23AA">
      <w:pPr>
        <w:spacing w:after="0" w:line="240" w:lineRule="auto"/>
        <w:jc w:val="both"/>
        <w:rPr>
          <w:rFonts w:ascii="Bradley Hand ITC" w:hAnsi="Bradley Hand ITC"/>
          <w:sz w:val="24"/>
          <w:szCs w:val="24"/>
        </w:rPr>
      </w:pPr>
    </w:p>
    <w:p w:rsidR="00BA23AA" w:rsidRPr="00BA23AA" w:rsidRDefault="00BA23AA" w:rsidP="00BA23AA">
      <w:pPr>
        <w:spacing w:after="0" w:line="240" w:lineRule="auto"/>
        <w:jc w:val="both"/>
        <w:rPr>
          <w:rFonts w:ascii="Bradley Hand ITC" w:hAnsi="Bradley Hand ITC"/>
          <w:sz w:val="24"/>
          <w:szCs w:val="24"/>
        </w:rPr>
      </w:pPr>
      <w:r w:rsidRPr="00BA23AA">
        <w:rPr>
          <w:rFonts w:ascii="Bradley Hand ITC" w:hAnsi="Bradley Hand ITC"/>
          <w:sz w:val="24"/>
          <w:szCs w:val="24"/>
        </w:rPr>
        <w:t>Ceci exposé, Monsieur le Maire demande à l’assemblée de se prononcer sur le nouveau plan de financement de cette opération et sur la réalisation d’un emprunt.</w:t>
      </w:r>
    </w:p>
    <w:p w:rsidR="00BA23AA" w:rsidRPr="00BA23AA" w:rsidRDefault="00BA23AA" w:rsidP="00BA23AA">
      <w:pPr>
        <w:spacing w:after="0" w:line="240" w:lineRule="auto"/>
        <w:jc w:val="both"/>
        <w:rPr>
          <w:rFonts w:ascii="Bradley Hand ITC" w:hAnsi="Bradley Hand ITC"/>
          <w:sz w:val="24"/>
          <w:szCs w:val="24"/>
        </w:rPr>
      </w:pPr>
    </w:p>
    <w:p w:rsidR="00BA23AA" w:rsidRPr="00BA23AA" w:rsidRDefault="00BA23AA" w:rsidP="00BA23AA">
      <w:pPr>
        <w:spacing w:after="0" w:line="240" w:lineRule="auto"/>
        <w:jc w:val="both"/>
        <w:rPr>
          <w:rFonts w:ascii="Bradley Hand ITC" w:hAnsi="Bradley Hand ITC"/>
          <w:sz w:val="24"/>
          <w:szCs w:val="24"/>
        </w:rPr>
      </w:pPr>
      <w:r w:rsidRPr="00BA23AA">
        <w:rPr>
          <w:rFonts w:ascii="Bradley Hand ITC" w:hAnsi="Bradley Hand ITC"/>
          <w:sz w:val="24"/>
          <w:szCs w:val="24"/>
        </w:rPr>
        <w:t>Le Conseil Municipal, après en avoir délibéré, à l’unanimité :</w:t>
      </w:r>
    </w:p>
    <w:p w:rsidR="00BA23AA" w:rsidRPr="00BA23AA" w:rsidRDefault="00BA23AA" w:rsidP="00BA23AA">
      <w:pPr>
        <w:spacing w:after="0" w:line="240" w:lineRule="auto"/>
        <w:jc w:val="both"/>
        <w:rPr>
          <w:rFonts w:ascii="Bradley Hand ITC" w:hAnsi="Bradley Hand ITC"/>
          <w:sz w:val="24"/>
          <w:szCs w:val="24"/>
        </w:rPr>
      </w:pPr>
    </w:p>
    <w:p w:rsidR="00BA23AA" w:rsidRPr="00BA23AA" w:rsidRDefault="00BA23AA" w:rsidP="00BA23AA">
      <w:pPr>
        <w:pStyle w:val="Paragraphedeliste"/>
        <w:numPr>
          <w:ilvl w:val="0"/>
          <w:numId w:val="7"/>
        </w:numPr>
        <w:jc w:val="both"/>
        <w:rPr>
          <w:rFonts w:ascii="Bradley Hand ITC" w:hAnsi="Bradley Hand ITC"/>
        </w:rPr>
      </w:pPr>
      <w:r w:rsidRPr="00BA23AA">
        <w:rPr>
          <w:rFonts w:ascii="Bradley Hand ITC" w:hAnsi="Bradley Hand ITC"/>
          <w:b/>
        </w:rPr>
        <w:t>ACCEPTE</w:t>
      </w:r>
      <w:r w:rsidRPr="00BA23AA">
        <w:rPr>
          <w:rFonts w:ascii="Bradley Hand ITC" w:hAnsi="Bradley Hand ITC"/>
        </w:rPr>
        <w:t xml:space="preserve"> le nouveau plan de financement tel que ci-dessus détaillé ;</w:t>
      </w:r>
    </w:p>
    <w:p w:rsidR="00BA23AA" w:rsidRPr="00BA23AA" w:rsidRDefault="00BA23AA" w:rsidP="00BA23AA">
      <w:pPr>
        <w:pStyle w:val="Paragraphedeliste"/>
        <w:numPr>
          <w:ilvl w:val="0"/>
          <w:numId w:val="7"/>
        </w:numPr>
        <w:jc w:val="both"/>
        <w:rPr>
          <w:rFonts w:ascii="Bradley Hand ITC" w:hAnsi="Bradley Hand ITC"/>
        </w:rPr>
      </w:pPr>
      <w:r w:rsidRPr="00BA23AA">
        <w:rPr>
          <w:rFonts w:ascii="Bradley Hand ITC" w:hAnsi="Bradley Hand ITC"/>
          <w:b/>
        </w:rPr>
        <w:t>DECIDE</w:t>
      </w:r>
      <w:r w:rsidRPr="00BA23AA">
        <w:rPr>
          <w:rFonts w:ascii="Bradley Hand ITC" w:hAnsi="Bradley Hand ITC"/>
        </w:rPr>
        <w:t xml:space="preserve"> de réaliser, auprès de </w:t>
      </w:r>
      <w:r w:rsidRPr="00BA23AA">
        <w:rPr>
          <w:rFonts w:ascii="Bradley Hand ITC" w:hAnsi="Bradley Hand ITC"/>
          <w:b/>
        </w:rPr>
        <w:t>la CAISSE D’EPARGNE Aquitaine Poitou Charentes</w:t>
      </w:r>
      <w:r w:rsidRPr="00BA23AA">
        <w:rPr>
          <w:rFonts w:ascii="Bradley Hand ITC" w:hAnsi="Bradley Hand ITC"/>
        </w:rPr>
        <w:t xml:space="preserve">, un emprunt aux caractéristiques ci-après : </w:t>
      </w:r>
    </w:p>
    <w:p w:rsidR="00BA23AA" w:rsidRPr="00BA23AA" w:rsidRDefault="00BA23AA" w:rsidP="00BA23AA">
      <w:pPr>
        <w:pStyle w:val="Paragraphedeliste"/>
        <w:jc w:val="both"/>
        <w:rPr>
          <w:rFonts w:ascii="Bradley Hand ITC" w:hAnsi="Bradley Hand ITC"/>
        </w:rPr>
      </w:pPr>
    </w:p>
    <w:tbl>
      <w:tblPr>
        <w:tblStyle w:val="Grilledutableau"/>
        <w:tblW w:w="0" w:type="auto"/>
        <w:tblLook w:val="04A0" w:firstRow="1" w:lastRow="0" w:firstColumn="1" w:lastColumn="0" w:noHBand="0" w:noVBand="1"/>
      </w:tblPr>
      <w:tblGrid>
        <w:gridCol w:w="4606"/>
        <w:gridCol w:w="4606"/>
      </w:tblGrid>
      <w:tr w:rsidR="00BA23AA" w:rsidRPr="00BA23AA" w:rsidTr="00324C51">
        <w:tc>
          <w:tcPr>
            <w:tcW w:w="4606" w:type="dxa"/>
          </w:tcPr>
          <w:p w:rsidR="00BA23AA" w:rsidRPr="00BA23AA" w:rsidRDefault="00BA23AA" w:rsidP="00BA23AA">
            <w:pPr>
              <w:rPr>
                <w:rFonts w:ascii="Bradley Hand ITC" w:hAnsi="Bradley Hand ITC"/>
                <w:b/>
                <w:sz w:val="24"/>
                <w:szCs w:val="24"/>
              </w:rPr>
            </w:pPr>
            <w:r w:rsidRPr="00BA23AA">
              <w:rPr>
                <w:rFonts w:ascii="Bradley Hand ITC" w:hAnsi="Bradley Hand ITC"/>
                <w:b/>
                <w:sz w:val="24"/>
                <w:szCs w:val="24"/>
              </w:rPr>
              <w:t>Montant du prêt</w:t>
            </w:r>
          </w:p>
        </w:tc>
        <w:tc>
          <w:tcPr>
            <w:tcW w:w="4606" w:type="dxa"/>
          </w:tcPr>
          <w:p w:rsidR="00BA23AA" w:rsidRPr="00BA23AA" w:rsidRDefault="00BA23AA" w:rsidP="00BA23AA">
            <w:pPr>
              <w:jc w:val="center"/>
              <w:rPr>
                <w:rFonts w:ascii="Bradley Hand ITC" w:hAnsi="Bradley Hand ITC"/>
                <w:b/>
                <w:color w:val="FF0000"/>
                <w:sz w:val="24"/>
                <w:szCs w:val="24"/>
              </w:rPr>
            </w:pPr>
            <w:r w:rsidRPr="00BA23AA">
              <w:rPr>
                <w:rFonts w:ascii="Bradley Hand ITC" w:hAnsi="Bradley Hand ITC"/>
                <w:b/>
                <w:color w:val="FF0000"/>
                <w:sz w:val="24"/>
                <w:szCs w:val="24"/>
              </w:rPr>
              <w:t>100 000,00 € (cent mille euros)</w:t>
            </w:r>
          </w:p>
        </w:tc>
      </w:tr>
      <w:tr w:rsidR="00BA23AA" w:rsidRPr="00BA23AA" w:rsidTr="00324C51">
        <w:tc>
          <w:tcPr>
            <w:tcW w:w="4606" w:type="dxa"/>
          </w:tcPr>
          <w:p w:rsidR="00BA23AA" w:rsidRPr="00BA23AA" w:rsidRDefault="00BA23AA" w:rsidP="00BA23AA">
            <w:pPr>
              <w:rPr>
                <w:rFonts w:ascii="Bradley Hand ITC" w:hAnsi="Bradley Hand ITC"/>
                <w:b/>
                <w:sz w:val="24"/>
                <w:szCs w:val="24"/>
              </w:rPr>
            </w:pPr>
            <w:r w:rsidRPr="00BA23AA">
              <w:rPr>
                <w:rFonts w:ascii="Bradley Hand ITC" w:hAnsi="Bradley Hand ITC"/>
                <w:b/>
                <w:sz w:val="24"/>
                <w:szCs w:val="24"/>
              </w:rPr>
              <w:t>Frais de dossier</w:t>
            </w:r>
          </w:p>
        </w:tc>
        <w:tc>
          <w:tcPr>
            <w:tcW w:w="4606" w:type="dxa"/>
          </w:tcPr>
          <w:p w:rsidR="00BA23AA" w:rsidRPr="00BA23AA" w:rsidRDefault="00BA23AA" w:rsidP="00BA23AA">
            <w:pPr>
              <w:jc w:val="center"/>
              <w:rPr>
                <w:rFonts w:ascii="Bradley Hand ITC" w:hAnsi="Bradley Hand ITC"/>
                <w:b/>
                <w:color w:val="FF0000"/>
                <w:sz w:val="24"/>
                <w:szCs w:val="24"/>
              </w:rPr>
            </w:pPr>
            <w:r w:rsidRPr="00BA23AA">
              <w:rPr>
                <w:rFonts w:ascii="Bradley Hand ITC" w:hAnsi="Bradley Hand ITC"/>
                <w:b/>
                <w:color w:val="FF0000"/>
                <w:sz w:val="24"/>
                <w:szCs w:val="24"/>
              </w:rPr>
              <w:t>200,00 € (deux cents euros)</w:t>
            </w:r>
          </w:p>
        </w:tc>
      </w:tr>
      <w:tr w:rsidR="00BA23AA" w:rsidRPr="00BA23AA" w:rsidTr="00324C51">
        <w:tc>
          <w:tcPr>
            <w:tcW w:w="4606" w:type="dxa"/>
          </w:tcPr>
          <w:p w:rsidR="00BA23AA" w:rsidRPr="00BA23AA" w:rsidRDefault="00BA23AA" w:rsidP="00BA23AA">
            <w:pPr>
              <w:rPr>
                <w:rFonts w:ascii="Bradley Hand ITC" w:hAnsi="Bradley Hand ITC"/>
                <w:b/>
                <w:sz w:val="24"/>
                <w:szCs w:val="24"/>
              </w:rPr>
            </w:pPr>
            <w:r w:rsidRPr="00BA23AA">
              <w:rPr>
                <w:rFonts w:ascii="Bradley Hand ITC" w:hAnsi="Bradley Hand ITC"/>
                <w:b/>
                <w:sz w:val="24"/>
                <w:szCs w:val="24"/>
              </w:rPr>
              <w:t>Taux d’intérêt applicable</w:t>
            </w:r>
          </w:p>
        </w:tc>
        <w:tc>
          <w:tcPr>
            <w:tcW w:w="4606" w:type="dxa"/>
          </w:tcPr>
          <w:p w:rsidR="00BA23AA" w:rsidRPr="00BA23AA" w:rsidRDefault="00BA23AA" w:rsidP="00BA23AA">
            <w:pPr>
              <w:jc w:val="center"/>
              <w:rPr>
                <w:rFonts w:ascii="Bradley Hand ITC" w:hAnsi="Bradley Hand ITC"/>
                <w:b/>
                <w:color w:val="FF0000"/>
                <w:sz w:val="24"/>
                <w:szCs w:val="24"/>
              </w:rPr>
            </w:pPr>
            <w:r w:rsidRPr="00BA23AA">
              <w:rPr>
                <w:rFonts w:ascii="Bradley Hand ITC" w:hAnsi="Bradley Hand ITC"/>
                <w:b/>
                <w:color w:val="FF0000"/>
                <w:sz w:val="24"/>
                <w:szCs w:val="24"/>
              </w:rPr>
              <w:t>Taux fixe de 4,80 % l’an</w:t>
            </w:r>
          </w:p>
        </w:tc>
      </w:tr>
      <w:tr w:rsidR="00BA23AA" w:rsidRPr="00BA23AA" w:rsidTr="00324C51">
        <w:tc>
          <w:tcPr>
            <w:tcW w:w="4606" w:type="dxa"/>
          </w:tcPr>
          <w:p w:rsidR="00BA23AA" w:rsidRPr="00BA23AA" w:rsidRDefault="00BA23AA" w:rsidP="00BA23AA">
            <w:pPr>
              <w:rPr>
                <w:rFonts w:ascii="Bradley Hand ITC" w:hAnsi="Bradley Hand ITC"/>
                <w:b/>
                <w:sz w:val="24"/>
                <w:szCs w:val="24"/>
              </w:rPr>
            </w:pPr>
            <w:r w:rsidRPr="00BA23AA">
              <w:rPr>
                <w:rFonts w:ascii="Bradley Hand ITC" w:hAnsi="Bradley Hand ITC"/>
                <w:b/>
                <w:sz w:val="24"/>
                <w:szCs w:val="24"/>
              </w:rPr>
              <w:t>Date de versement des fonds</w:t>
            </w:r>
          </w:p>
        </w:tc>
        <w:tc>
          <w:tcPr>
            <w:tcW w:w="4606" w:type="dxa"/>
          </w:tcPr>
          <w:p w:rsidR="00BA23AA" w:rsidRPr="00BA23AA" w:rsidRDefault="00BA23AA" w:rsidP="00BA23AA">
            <w:pPr>
              <w:jc w:val="center"/>
              <w:rPr>
                <w:rFonts w:ascii="Bradley Hand ITC" w:hAnsi="Bradley Hand ITC"/>
                <w:b/>
                <w:color w:val="FF0000"/>
                <w:sz w:val="24"/>
                <w:szCs w:val="24"/>
              </w:rPr>
            </w:pPr>
            <w:r w:rsidRPr="00BA23AA">
              <w:rPr>
                <w:rFonts w:ascii="Bradley Hand ITC" w:hAnsi="Bradley Hand ITC"/>
                <w:b/>
                <w:color w:val="FF0000"/>
                <w:sz w:val="24"/>
                <w:szCs w:val="24"/>
              </w:rPr>
              <w:t>05 novembre 2012</w:t>
            </w:r>
          </w:p>
        </w:tc>
      </w:tr>
      <w:tr w:rsidR="00BA23AA" w:rsidRPr="00BA23AA" w:rsidTr="00324C51">
        <w:tc>
          <w:tcPr>
            <w:tcW w:w="4606" w:type="dxa"/>
          </w:tcPr>
          <w:p w:rsidR="00BA23AA" w:rsidRPr="00BA23AA" w:rsidRDefault="00BA23AA" w:rsidP="00BA23AA">
            <w:pPr>
              <w:rPr>
                <w:rFonts w:ascii="Bradley Hand ITC" w:hAnsi="Bradley Hand ITC"/>
                <w:b/>
                <w:sz w:val="24"/>
                <w:szCs w:val="24"/>
              </w:rPr>
            </w:pPr>
            <w:r w:rsidRPr="00BA23AA">
              <w:rPr>
                <w:rFonts w:ascii="Bradley Hand ITC" w:hAnsi="Bradley Hand ITC"/>
                <w:b/>
                <w:sz w:val="24"/>
                <w:szCs w:val="24"/>
              </w:rPr>
              <w:t>Date du point de départ de l’amortissement</w:t>
            </w:r>
          </w:p>
        </w:tc>
        <w:tc>
          <w:tcPr>
            <w:tcW w:w="4606" w:type="dxa"/>
          </w:tcPr>
          <w:p w:rsidR="00BA23AA" w:rsidRPr="00BA23AA" w:rsidRDefault="00BA23AA" w:rsidP="00BA23AA">
            <w:pPr>
              <w:jc w:val="center"/>
              <w:rPr>
                <w:rFonts w:ascii="Bradley Hand ITC" w:hAnsi="Bradley Hand ITC"/>
                <w:b/>
                <w:color w:val="FF0000"/>
                <w:sz w:val="24"/>
                <w:szCs w:val="24"/>
              </w:rPr>
            </w:pPr>
            <w:r w:rsidRPr="00BA23AA">
              <w:rPr>
                <w:rFonts w:ascii="Bradley Hand ITC" w:hAnsi="Bradley Hand ITC"/>
                <w:b/>
                <w:color w:val="FF0000"/>
                <w:sz w:val="24"/>
                <w:szCs w:val="24"/>
              </w:rPr>
              <w:t>05 novembre 2012</w:t>
            </w:r>
          </w:p>
        </w:tc>
      </w:tr>
      <w:tr w:rsidR="00BA23AA" w:rsidRPr="00BA23AA" w:rsidTr="00324C51">
        <w:tc>
          <w:tcPr>
            <w:tcW w:w="4606" w:type="dxa"/>
          </w:tcPr>
          <w:p w:rsidR="00BA23AA" w:rsidRPr="00BA23AA" w:rsidRDefault="00BA23AA" w:rsidP="00BA23AA">
            <w:pPr>
              <w:rPr>
                <w:rFonts w:ascii="Bradley Hand ITC" w:hAnsi="Bradley Hand ITC"/>
                <w:b/>
                <w:sz w:val="24"/>
                <w:szCs w:val="24"/>
              </w:rPr>
            </w:pPr>
            <w:r w:rsidRPr="00BA23AA">
              <w:rPr>
                <w:rFonts w:ascii="Bradley Hand ITC" w:hAnsi="Bradley Hand ITC"/>
                <w:b/>
                <w:sz w:val="24"/>
                <w:szCs w:val="24"/>
              </w:rPr>
              <w:t>Durée de la phase d’amortissement</w:t>
            </w:r>
          </w:p>
        </w:tc>
        <w:tc>
          <w:tcPr>
            <w:tcW w:w="4606" w:type="dxa"/>
          </w:tcPr>
          <w:p w:rsidR="00BA23AA" w:rsidRPr="00BA23AA" w:rsidRDefault="00BA23AA" w:rsidP="00BA23AA">
            <w:pPr>
              <w:jc w:val="center"/>
              <w:rPr>
                <w:rFonts w:ascii="Bradley Hand ITC" w:hAnsi="Bradley Hand ITC"/>
                <w:b/>
                <w:color w:val="FF0000"/>
                <w:sz w:val="24"/>
                <w:szCs w:val="24"/>
              </w:rPr>
            </w:pPr>
            <w:r w:rsidRPr="00BA23AA">
              <w:rPr>
                <w:rFonts w:ascii="Bradley Hand ITC" w:hAnsi="Bradley Hand ITC"/>
                <w:b/>
                <w:color w:val="FF0000"/>
                <w:sz w:val="24"/>
                <w:szCs w:val="24"/>
              </w:rPr>
              <w:t>20 ans</w:t>
            </w:r>
          </w:p>
        </w:tc>
      </w:tr>
      <w:tr w:rsidR="00BA23AA" w:rsidRPr="00BA23AA" w:rsidTr="00324C51">
        <w:tc>
          <w:tcPr>
            <w:tcW w:w="4606" w:type="dxa"/>
          </w:tcPr>
          <w:p w:rsidR="00BA23AA" w:rsidRPr="00BA23AA" w:rsidRDefault="00BA23AA" w:rsidP="00BA23AA">
            <w:pPr>
              <w:rPr>
                <w:rFonts w:ascii="Bradley Hand ITC" w:hAnsi="Bradley Hand ITC"/>
                <w:b/>
                <w:sz w:val="24"/>
                <w:szCs w:val="24"/>
              </w:rPr>
            </w:pPr>
            <w:r w:rsidRPr="00BA23AA">
              <w:rPr>
                <w:rFonts w:ascii="Bradley Hand ITC" w:hAnsi="Bradley Hand ITC"/>
                <w:b/>
                <w:sz w:val="24"/>
                <w:szCs w:val="24"/>
              </w:rPr>
              <w:t>Base de calcul</w:t>
            </w:r>
          </w:p>
        </w:tc>
        <w:tc>
          <w:tcPr>
            <w:tcW w:w="4606" w:type="dxa"/>
          </w:tcPr>
          <w:p w:rsidR="00BA23AA" w:rsidRPr="00BA23AA" w:rsidRDefault="00BA23AA" w:rsidP="00BA23AA">
            <w:pPr>
              <w:jc w:val="center"/>
              <w:rPr>
                <w:rFonts w:ascii="Bradley Hand ITC" w:hAnsi="Bradley Hand ITC"/>
                <w:b/>
                <w:color w:val="FF0000"/>
                <w:sz w:val="24"/>
                <w:szCs w:val="24"/>
              </w:rPr>
            </w:pPr>
            <w:r w:rsidRPr="00BA23AA">
              <w:rPr>
                <w:rFonts w:ascii="Bradley Hand ITC" w:hAnsi="Bradley Hand ITC"/>
                <w:b/>
                <w:color w:val="FF0000"/>
                <w:sz w:val="24"/>
                <w:szCs w:val="24"/>
              </w:rPr>
              <w:t>30/360</w:t>
            </w:r>
          </w:p>
        </w:tc>
      </w:tr>
      <w:tr w:rsidR="00BA23AA" w:rsidRPr="00BA23AA" w:rsidTr="00324C51">
        <w:tc>
          <w:tcPr>
            <w:tcW w:w="4606" w:type="dxa"/>
          </w:tcPr>
          <w:p w:rsidR="00BA23AA" w:rsidRPr="00BA23AA" w:rsidRDefault="00BA23AA" w:rsidP="00BA23AA">
            <w:pPr>
              <w:rPr>
                <w:rFonts w:ascii="Bradley Hand ITC" w:hAnsi="Bradley Hand ITC"/>
                <w:b/>
                <w:sz w:val="24"/>
                <w:szCs w:val="24"/>
              </w:rPr>
            </w:pPr>
            <w:r w:rsidRPr="00BA23AA">
              <w:rPr>
                <w:rFonts w:ascii="Bradley Hand ITC" w:hAnsi="Bradley Hand ITC"/>
                <w:b/>
                <w:sz w:val="24"/>
                <w:szCs w:val="24"/>
              </w:rPr>
              <w:t>Type d’amortissement</w:t>
            </w:r>
          </w:p>
        </w:tc>
        <w:tc>
          <w:tcPr>
            <w:tcW w:w="4606" w:type="dxa"/>
          </w:tcPr>
          <w:p w:rsidR="00BA23AA" w:rsidRPr="00BA23AA" w:rsidRDefault="00BA23AA" w:rsidP="00BA23AA">
            <w:pPr>
              <w:jc w:val="center"/>
              <w:rPr>
                <w:rFonts w:ascii="Bradley Hand ITC" w:hAnsi="Bradley Hand ITC"/>
                <w:b/>
                <w:color w:val="FF0000"/>
                <w:sz w:val="24"/>
                <w:szCs w:val="24"/>
              </w:rPr>
            </w:pPr>
            <w:r w:rsidRPr="00BA23AA">
              <w:rPr>
                <w:rFonts w:ascii="Bradley Hand ITC" w:hAnsi="Bradley Hand ITC"/>
                <w:b/>
                <w:color w:val="FF0000"/>
                <w:sz w:val="24"/>
                <w:szCs w:val="24"/>
              </w:rPr>
              <w:t>progressif</w:t>
            </w:r>
          </w:p>
        </w:tc>
      </w:tr>
      <w:tr w:rsidR="00BA23AA" w:rsidRPr="00BA23AA" w:rsidTr="00324C51">
        <w:tc>
          <w:tcPr>
            <w:tcW w:w="4606" w:type="dxa"/>
          </w:tcPr>
          <w:p w:rsidR="00BA23AA" w:rsidRPr="00BA23AA" w:rsidRDefault="00BA23AA" w:rsidP="00BA23AA">
            <w:pPr>
              <w:rPr>
                <w:rFonts w:ascii="Bradley Hand ITC" w:hAnsi="Bradley Hand ITC"/>
                <w:b/>
                <w:sz w:val="24"/>
                <w:szCs w:val="24"/>
              </w:rPr>
            </w:pPr>
            <w:r w:rsidRPr="00BA23AA">
              <w:rPr>
                <w:rFonts w:ascii="Bradley Hand ITC" w:hAnsi="Bradley Hand ITC"/>
                <w:b/>
                <w:sz w:val="24"/>
                <w:szCs w:val="24"/>
              </w:rPr>
              <w:t>Périodicité des échéances</w:t>
            </w:r>
          </w:p>
        </w:tc>
        <w:tc>
          <w:tcPr>
            <w:tcW w:w="4606" w:type="dxa"/>
          </w:tcPr>
          <w:p w:rsidR="00BA23AA" w:rsidRPr="00BA23AA" w:rsidRDefault="00BA23AA" w:rsidP="00BA23AA">
            <w:pPr>
              <w:jc w:val="center"/>
              <w:rPr>
                <w:rFonts w:ascii="Bradley Hand ITC" w:hAnsi="Bradley Hand ITC"/>
                <w:b/>
                <w:color w:val="FF0000"/>
                <w:sz w:val="24"/>
                <w:szCs w:val="24"/>
              </w:rPr>
            </w:pPr>
            <w:r w:rsidRPr="00BA23AA">
              <w:rPr>
                <w:rFonts w:ascii="Bradley Hand ITC" w:hAnsi="Bradley Hand ITC"/>
                <w:b/>
                <w:color w:val="FF0000"/>
                <w:sz w:val="24"/>
                <w:szCs w:val="24"/>
              </w:rPr>
              <w:t>annuelle</w:t>
            </w:r>
          </w:p>
        </w:tc>
      </w:tr>
      <w:tr w:rsidR="00BA23AA" w:rsidRPr="00BA23AA" w:rsidTr="00324C51">
        <w:tc>
          <w:tcPr>
            <w:tcW w:w="4606" w:type="dxa"/>
          </w:tcPr>
          <w:p w:rsidR="00BA23AA" w:rsidRPr="00BA23AA" w:rsidRDefault="00BA23AA" w:rsidP="00BA23AA">
            <w:pPr>
              <w:rPr>
                <w:rFonts w:ascii="Bradley Hand ITC" w:hAnsi="Bradley Hand ITC"/>
                <w:b/>
                <w:sz w:val="24"/>
                <w:szCs w:val="24"/>
              </w:rPr>
            </w:pPr>
            <w:r w:rsidRPr="00BA23AA">
              <w:rPr>
                <w:rFonts w:ascii="Bradley Hand ITC" w:hAnsi="Bradley Hand ITC"/>
                <w:b/>
                <w:sz w:val="24"/>
                <w:szCs w:val="24"/>
              </w:rPr>
              <w:t>Montant de la 1</w:t>
            </w:r>
            <w:r w:rsidRPr="00BA23AA">
              <w:rPr>
                <w:rFonts w:ascii="Bradley Hand ITC" w:hAnsi="Bradley Hand ITC"/>
                <w:b/>
                <w:sz w:val="24"/>
                <w:szCs w:val="24"/>
                <w:vertAlign w:val="superscript"/>
              </w:rPr>
              <w:t>ère</w:t>
            </w:r>
            <w:r w:rsidRPr="00BA23AA">
              <w:rPr>
                <w:rFonts w:ascii="Bradley Hand ITC" w:hAnsi="Bradley Hand ITC"/>
                <w:b/>
                <w:sz w:val="24"/>
                <w:szCs w:val="24"/>
              </w:rPr>
              <w:t xml:space="preserve"> échéance</w:t>
            </w:r>
          </w:p>
        </w:tc>
        <w:tc>
          <w:tcPr>
            <w:tcW w:w="4606" w:type="dxa"/>
          </w:tcPr>
          <w:p w:rsidR="00BA23AA" w:rsidRPr="00BA23AA" w:rsidRDefault="00BA23AA" w:rsidP="00BA23AA">
            <w:pPr>
              <w:jc w:val="center"/>
              <w:rPr>
                <w:rFonts w:ascii="Bradley Hand ITC" w:hAnsi="Bradley Hand ITC"/>
                <w:b/>
                <w:color w:val="FF0000"/>
                <w:sz w:val="24"/>
                <w:szCs w:val="24"/>
              </w:rPr>
            </w:pPr>
            <w:r w:rsidRPr="00BA23AA">
              <w:rPr>
                <w:rFonts w:ascii="Bradley Hand ITC" w:hAnsi="Bradley Hand ITC"/>
                <w:b/>
                <w:color w:val="FF0000"/>
                <w:sz w:val="24"/>
                <w:szCs w:val="24"/>
              </w:rPr>
              <w:t>7 888,75 €</w:t>
            </w:r>
          </w:p>
        </w:tc>
      </w:tr>
      <w:tr w:rsidR="00BA23AA" w:rsidRPr="00BA23AA" w:rsidTr="00324C51">
        <w:tc>
          <w:tcPr>
            <w:tcW w:w="4606" w:type="dxa"/>
          </w:tcPr>
          <w:p w:rsidR="00BA23AA" w:rsidRPr="00BA23AA" w:rsidRDefault="00BA23AA" w:rsidP="00BA23AA">
            <w:pPr>
              <w:rPr>
                <w:rFonts w:ascii="Bradley Hand ITC" w:hAnsi="Bradley Hand ITC"/>
                <w:b/>
                <w:sz w:val="24"/>
                <w:szCs w:val="24"/>
              </w:rPr>
            </w:pPr>
            <w:r w:rsidRPr="00BA23AA">
              <w:rPr>
                <w:rFonts w:ascii="Bradley Hand ITC" w:hAnsi="Bradley Hand ITC"/>
                <w:b/>
                <w:sz w:val="24"/>
                <w:szCs w:val="24"/>
              </w:rPr>
              <w:t>Date de la Première Echéance</w:t>
            </w:r>
          </w:p>
        </w:tc>
        <w:tc>
          <w:tcPr>
            <w:tcW w:w="4606" w:type="dxa"/>
          </w:tcPr>
          <w:p w:rsidR="00BA23AA" w:rsidRPr="00BA23AA" w:rsidRDefault="00BA23AA" w:rsidP="00BA23AA">
            <w:pPr>
              <w:pStyle w:val="Paragraphedeliste"/>
              <w:numPr>
                <w:ilvl w:val="0"/>
                <w:numId w:val="8"/>
              </w:numPr>
              <w:jc w:val="center"/>
              <w:rPr>
                <w:rFonts w:ascii="Bradley Hand ITC" w:hAnsi="Bradley Hand ITC"/>
                <w:b/>
                <w:color w:val="FF0000"/>
              </w:rPr>
            </w:pPr>
            <w:r w:rsidRPr="00BA23AA">
              <w:rPr>
                <w:rFonts w:ascii="Bradley Hand ITC" w:hAnsi="Bradley Hand ITC"/>
                <w:b/>
                <w:color w:val="FF0000"/>
              </w:rPr>
              <w:t>novembre 2013</w:t>
            </w:r>
          </w:p>
        </w:tc>
      </w:tr>
    </w:tbl>
    <w:p w:rsidR="00BA23AA" w:rsidRPr="00BA23AA" w:rsidRDefault="00BA23AA" w:rsidP="00BA23AA">
      <w:pPr>
        <w:spacing w:after="0" w:line="240" w:lineRule="auto"/>
        <w:jc w:val="both"/>
        <w:rPr>
          <w:rFonts w:ascii="Bradley Hand ITC" w:hAnsi="Bradley Hand ITC"/>
          <w:sz w:val="24"/>
          <w:szCs w:val="24"/>
        </w:rPr>
      </w:pPr>
    </w:p>
    <w:p w:rsidR="00BA23AA" w:rsidRDefault="00BA23AA" w:rsidP="00BA23AA">
      <w:pPr>
        <w:pStyle w:val="Paragraphedeliste"/>
        <w:numPr>
          <w:ilvl w:val="0"/>
          <w:numId w:val="7"/>
        </w:numPr>
        <w:jc w:val="both"/>
        <w:rPr>
          <w:rFonts w:ascii="Bradley Hand ITC" w:hAnsi="Bradley Hand ITC"/>
        </w:rPr>
      </w:pPr>
      <w:r w:rsidRPr="00BA23AA">
        <w:rPr>
          <w:rFonts w:ascii="Bradley Hand ITC" w:hAnsi="Bradley Hand ITC"/>
          <w:b/>
        </w:rPr>
        <w:t>AUTORISE</w:t>
      </w:r>
      <w:r w:rsidRPr="00BA23AA">
        <w:rPr>
          <w:rFonts w:ascii="Bradley Hand ITC" w:hAnsi="Bradley Hand ITC"/>
        </w:rPr>
        <w:t xml:space="preserve"> Monsieur le Maire à signer le contrat de prêt.</w:t>
      </w:r>
    </w:p>
    <w:p w:rsidR="004E1F6A" w:rsidRPr="004E1F6A" w:rsidRDefault="004E1F6A" w:rsidP="004E1F6A">
      <w:pPr>
        <w:pStyle w:val="Paragraphedeliste"/>
        <w:jc w:val="both"/>
        <w:rPr>
          <w:rFonts w:ascii="Bradley Hand ITC" w:hAnsi="Bradley Hand ITC"/>
          <w:u w:val="double"/>
        </w:rPr>
      </w:pPr>
    </w:p>
    <w:p w:rsidR="00ED7CE3" w:rsidRDefault="004E1F6A" w:rsidP="00ED7CE3">
      <w:pPr>
        <w:jc w:val="both"/>
        <w:rPr>
          <w:rFonts w:ascii="Bradley Hand ITC" w:hAnsi="Bradley Hand ITC"/>
          <w:b/>
          <w:sz w:val="28"/>
          <w:szCs w:val="28"/>
          <w:u w:val="single"/>
        </w:rPr>
      </w:pPr>
      <w:r w:rsidRPr="004E1F6A">
        <w:rPr>
          <w:rFonts w:ascii="Bradley Hand ITC" w:hAnsi="Bradley Hand ITC"/>
          <w:b/>
          <w:sz w:val="28"/>
          <w:szCs w:val="28"/>
          <w:u w:val="double"/>
        </w:rPr>
        <w:t>N° 39/12</w:t>
      </w:r>
      <w:r w:rsidRPr="004E1F6A">
        <w:rPr>
          <w:rFonts w:ascii="Bradley Hand ITC" w:hAnsi="Bradley Hand ITC"/>
          <w:b/>
          <w:sz w:val="28"/>
          <w:szCs w:val="28"/>
        </w:rPr>
        <w:t xml:space="preserve"> : </w:t>
      </w:r>
      <w:r w:rsidRPr="004E1F6A">
        <w:rPr>
          <w:rFonts w:ascii="Bradley Hand ITC" w:hAnsi="Bradley Hand ITC"/>
          <w:b/>
          <w:sz w:val="28"/>
          <w:szCs w:val="28"/>
          <w:u w:val="single"/>
        </w:rPr>
        <w:t>DESIGNATION D’UN CORRESPONDANT TEMPETE</w:t>
      </w:r>
    </w:p>
    <w:p w:rsidR="00697E67" w:rsidRDefault="00697E67" w:rsidP="00ED7CE3">
      <w:pPr>
        <w:jc w:val="both"/>
        <w:rPr>
          <w:rFonts w:ascii="Bradley Hand ITC" w:hAnsi="Bradley Hand ITC"/>
          <w:sz w:val="24"/>
          <w:szCs w:val="24"/>
        </w:rPr>
      </w:pPr>
      <w:r w:rsidRPr="00697E67">
        <w:rPr>
          <w:rFonts w:ascii="Bradley Hand ITC" w:hAnsi="Bradley Hand ITC"/>
          <w:sz w:val="24"/>
          <w:szCs w:val="24"/>
        </w:rPr>
        <w:t>Monsi</w:t>
      </w:r>
      <w:r>
        <w:rPr>
          <w:rFonts w:ascii="Bradley Hand ITC" w:hAnsi="Bradley Hand ITC"/>
          <w:sz w:val="24"/>
          <w:szCs w:val="24"/>
        </w:rPr>
        <w:t xml:space="preserve">eur le Maire donne lecture d’un courrier de l’Association des Maires des Landes qui, après concertation avec le SYDEC et ERDF, souhaite que toutes les  communes landaises désignent  </w:t>
      </w:r>
      <w:r w:rsidRPr="00697E67">
        <w:rPr>
          <w:rFonts w:ascii="Bradley Hand ITC" w:hAnsi="Bradley Hand ITC"/>
          <w:b/>
          <w:sz w:val="24"/>
          <w:szCs w:val="24"/>
        </w:rPr>
        <w:t>un Correspondant Risques Naturels</w:t>
      </w:r>
      <w:r>
        <w:rPr>
          <w:rFonts w:ascii="Bradley Hand ITC" w:hAnsi="Bradley Hand ITC"/>
          <w:b/>
          <w:sz w:val="24"/>
          <w:szCs w:val="24"/>
        </w:rPr>
        <w:t xml:space="preserve"> </w:t>
      </w:r>
      <w:r w:rsidRPr="00697E67">
        <w:rPr>
          <w:rFonts w:ascii="Bradley Hand ITC" w:hAnsi="Bradley Hand ITC"/>
          <w:sz w:val="24"/>
          <w:szCs w:val="24"/>
        </w:rPr>
        <w:t>(titulaire et suppléant)</w:t>
      </w:r>
      <w:r>
        <w:rPr>
          <w:rFonts w:ascii="Bradley Hand ITC" w:hAnsi="Bradley Hand ITC"/>
          <w:sz w:val="24"/>
          <w:szCs w:val="24"/>
        </w:rPr>
        <w:t>.</w:t>
      </w:r>
    </w:p>
    <w:p w:rsidR="00697E67" w:rsidRDefault="00697E67" w:rsidP="00ED7CE3">
      <w:pPr>
        <w:jc w:val="both"/>
        <w:rPr>
          <w:rFonts w:ascii="Bradley Hand ITC" w:hAnsi="Bradley Hand ITC"/>
          <w:sz w:val="24"/>
          <w:szCs w:val="24"/>
        </w:rPr>
      </w:pPr>
      <w:r>
        <w:rPr>
          <w:rFonts w:ascii="Bradley Hand ITC" w:hAnsi="Bradley Hand ITC"/>
          <w:sz w:val="24"/>
          <w:szCs w:val="24"/>
        </w:rPr>
        <w:t xml:space="preserve">Monsieur </w:t>
      </w:r>
      <w:r w:rsidRPr="00EF19BB">
        <w:rPr>
          <w:rFonts w:ascii="Bradley Hand ITC" w:hAnsi="Bradley Hand ITC"/>
          <w:b/>
          <w:sz w:val="24"/>
          <w:szCs w:val="24"/>
        </w:rPr>
        <w:t>Gilles MARSAN</w:t>
      </w:r>
      <w:r>
        <w:rPr>
          <w:rFonts w:ascii="Bradley Hand ITC" w:hAnsi="Bradley Hand ITC"/>
          <w:sz w:val="24"/>
          <w:szCs w:val="24"/>
        </w:rPr>
        <w:t>, Adjoint Technique Territorial de la commune</w:t>
      </w:r>
      <w:r w:rsidR="002A6D82">
        <w:rPr>
          <w:rFonts w:ascii="Bradley Hand ITC" w:hAnsi="Bradley Hand ITC"/>
          <w:sz w:val="24"/>
          <w:szCs w:val="24"/>
        </w:rPr>
        <w:t>,</w:t>
      </w:r>
      <w:r>
        <w:rPr>
          <w:rFonts w:ascii="Bradley Hand ITC" w:hAnsi="Bradley Hand ITC"/>
          <w:sz w:val="24"/>
          <w:szCs w:val="24"/>
        </w:rPr>
        <w:t xml:space="preserve"> est désigné comme correspondant titulaire et Monsieur </w:t>
      </w:r>
      <w:r w:rsidRPr="00EF19BB">
        <w:rPr>
          <w:rFonts w:ascii="Bradley Hand ITC" w:hAnsi="Bradley Hand ITC"/>
          <w:b/>
          <w:sz w:val="24"/>
          <w:szCs w:val="24"/>
        </w:rPr>
        <w:t>Jacques LAFITTE</w:t>
      </w:r>
      <w:r>
        <w:rPr>
          <w:rFonts w:ascii="Bradley Hand ITC" w:hAnsi="Bradley Hand ITC"/>
          <w:sz w:val="24"/>
          <w:szCs w:val="24"/>
        </w:rPr>
        <w:t>, conseiller Municipal, comme suppléant.</w:t>
      </w:r>
    </w:p>
    <w:p w:rsidR="00697E67" w:rsidRDefault="00697E67" w:rsidP="00765A31">
      <w:pPr>
        <w:spacing w:line="240" w:lineRule="auto"/>
        <w:jc w:val="both"/>
        <w:rPr>
          <w:rFonts w:ascii="Bradley Hand ITC" w:hAnsi="Bradley Hand ITC"/>
          <w:sz w:val="24"/>
          <w:szCs w:val="24"/>
        </w:rPr>
      </w:pPr>
      <w:r w:rsidRPr="00DC2189">
        <w:rPr>
          <w:rFonts w:ascii="Bradley Hand ITC" w:hAnsi="Bradley Hand ITC"/>
          <w:b/>
          <w:sz w:val="28"/>
          <w:szCs w:val="28"/>
          <w:u w:val="double"/>
        </w:rPr>
        <w:t>N° 40/12</w:t>
      </w:r>
      <w:r w:rsidRPr="00DC2189">
        <w:rPr>
          <w:rFonts w:ascii="Bradley Hand ITC" w:hAnsi="Bradley Hand ITC"/>
          <w:b/>
          <w:sz w:val="28"/>
          <w:szCs w:val="28"/>
        </w:rPr>
        <w:t xml:space="preserve"> : </w:t>
      </w:r>
      <w:r w:rsidRPr="00DC2189">
        <w:rPr>
          <w:rFonts w:ascii="Bradley Hand ITC" w:hAnsi="Bradley Hand ITC"/>
          <w:b/>
          <w:sz w:val="28"/>
          <w:szCs w:val="28"/>
          <w:u w:val="single"/>
        </w:rPr>
        <w:t>REHABILITATION DU CLOCHER ET DE LA FACADE DE L’EGLISE – AMENAGEMENT DE PARKINGS AUX GITES ET A LA MAIRIE : LANCEMENT</w:t>
      </w:r>
      <w:r w:rsidR="00DC2189" w:rsidRPr="00DC2189">
        <w:rPr>
          <w:rFonts w:ascii="Bradley Hand ITC" w:hAnsi="Bradley Hand ITC"/>
          <w:b/>
          <w:sz w:val="28"/>
          <w:szCs w:val="28"/>
          <w:u w:val="single"/>
        </w:rPr>
        <w:t xml:space="preserve"> D’AVIS D’APPEL A CONCURRENCE</w:t>
      </w:r>
      <w:r w:rsidR="00DC2189">
        <w:rPr>
          <w:rFonts w:ascii="Bradley Hand ITC" w:hAnsi="Bradley Hand ITC"/>
          <w:sz w:val="24"/>
          <w:szCs w:val="24"/>
        </w:rPr>
        <w:t>.</w:t>
      </w:r>
    </w:p>
    <w:p w:rsidR="00765A31" w:rsidRDefault="00EC47D4" w:rsidP="00EC47D4">
      <w:pPr>
        <w:spacing w:after="0" w:line="240" w:lineRule="auto"/>
        <w:jc w:val="both"/>
        <w:rPr>
          <w:rFonts w:ascii="Bradley Hand ITC" w:hAnsi="Bradley Hand ITC"/>
          <w:sz w:val="24"/>
          <w:szCs w:val="24"/>
        </w:rPr>
      </w:pPr>
      <w:r>
        <w:rPr>
          <w:rFonts w:ascii="Bradley Hand ITC" w:hAnsi="Bradley Hand ITC"/>
          <w:sz w:val="24"/>
          <w:szCs w:val="24"/>
        </w:rPr>
        <w:t>Concernant les travaux de réhabilitation de l’église, il est donné pouvoir à Monsieur le Maire pour lancer un avis d’appel public à concurrence pour le marché de maîtrise d’œuvre.</w:t>
      </w:r>
    </w:p>
    <w:p w:rsidR="00EC47D4" w:rsidRDefault="00EC47D4" w:rsidP="00EC47D4">
      <w:pPr>
        <w:spacing w:after="0" w:line="240" w:lineRule="auto"/>
        <w:jc w:val="both"/>
        <w:rPr>
          <w:rFonts w:ascii="Bradley Hand ITC" w:hAnsi="Bradley Hand ITC"/>
          <w:sz w:val="24"/>
          <w:szCs w:val="24"/>
        </w:rPr>
      </w:pPr>
      <w:r>
        <w:rPr>
          <w:rFonts w:ascii="Bradley Hand ITC" w:hAnsi="Bradley Hand ITC"/>
          <w:sz w:val="24"/>
          <w:szCs w:val="24"/>
        </w:rPr>
        <w:t>En effet, vu le montant estimatif des travaux à engager, les honoraires de l’architecte risquent de dépasser le seuil au-delà duquel un marché public est obligatoire.</w:t>
      </w:r>
    </w:p>
    <w:p w:rsidR="00EC47D4" w:rsidRDefault="00EC47D4" w:rsidP="00EC47D4">
      <w:pPr>
        <w:spacing w:after="0" w:line="240" w:lineRule="auto"/>
        <w:jc w:val="both"/>
        <w:rPr>
          <w:rFonts w:ascii="Bradley Hand ITC" w:hAnsi="Bradley Hand ITC"/>
          <w:sz w:val="24"/>
          <w:szCs w:val="24"/>
        </w:rPr>
      </w:pPr>
      <w:r>
        <w:rPr>
          <w:rFonts w:ascii="Bradley Hand ITC" w:hAnsi="Bradley Hand ITC"/>
          <w:sz w:val="24"/>
          <w:szCs w:val="24"/>
        </w:rPr>
        <w:t>Il précise que les travaux pourront se faire par tranches.</w:t>
      </w:r>
    </w:p>
    <w:p w:rsidR="00EC47D4" w:rsidRDefault="00EC47D4" w:rsidP="00875B5C">
      <w:pPr>
        <w:spacing w:after="0" w:line="240" w:lineRule="auto"/>
        <w:jc w:val="both"/>
        <w:rPr>
          <w:rFonts w:ascii="Bradley Hand ITC" w:hAnsi="Bradley Hand ITC"/>
          <w:sz w:val="24"/>
          <w:szCs w:val="24"/>
        </w:rPr>
      </w:pPr>
    </w:p>
    <w:p w:rsidR="00EC47D4" w:rsidRDefault="00EC47D4" w:rsidP="00875B5C">
      <w:pPr>
        <w:spacing w:after="0" w:line="240" w:lineRule="auto"/>
        <w:jc w:val="both"/>
        <w:rPr>
          <w:rFonts w:ascii="Bradley Hand ITC" w:hAnsi="Bradley Hand ITC"/>
          <w:sz w:val="24"/>
          <w:szCs w:val="24"/>
        </w:rPr>
      </w:pPr>
      <w:r>
        <w:rPr>
          <w:rFonts w:ascii="Bradley Hand ITC" w:hAnsi="Bradley Hand ITC"/>
          <w:sz w:val="24"/>
          <w:szCs w:val="24"/>
        </w:rPr>
        <w:t>Pour ce qui est de l’aménagement de parkings aux gîtes forestiers communaux et à la mairie,</w:t>
      </w:r>
      <w:r w:rsidR="002A6D82">
        <w:rPr>
          <w:rFonts w:ascii="Bradley Hand ITC" w:hAnsi="Bradley Hand ITC"/>
          <w:sz w:val="24"/>
          <w:szCs w:val="24"/>
        </w:rPr>
        <w:t xml:space="preserve"> Mr le maire informe l’assemblée que la commune peut prétendre  à une subvention </w:t>
      </w:r>
      <w:r w:rsidR="002A6D82">
        <w:rPr>
          <w:rFonts w:ascii="Bradley Hand ITC" w:hAnsi="Bradley Hand ITC"/>
          <w:sz w:val="24"/>
          <w:szCs w:val="24"/>
        </w:rPr>
        <w:lastRenderedPageBreak/>
        <w:t>du Conseil Général de 30</w:t>
      </w:r>
      <w:r w:rsidR="008463D9">
        <w:rPr>
          <w:rFonts w:ascii="Bradley Hand ITC" w:hAnsi="Bradley Hand ITC"/>
          <w:sz w:val="24"/>
          <w:szCs w:val="24"/>
        </w:rPr>
        <w:t xml:space="preserve"> </w:t>
      </w:r>
      <w:r w:rsidR="002A6D82">
        <w:rPr>
          <w:rFonts w:ascii="Bradley Hand ITC" w:hAnsi="Bradley Hand ITC"/>
          <w:sz w:val="24"/>
          <w:szCs w:val="24"/>
        </w:rPr>
        <w:t xml:space="preserve">% pour un montant d’investissement plafonné à 45 000€ </w:t>
      </w:r>
      <w:r w:rsidR="008463D9">
        <w:rPr>
          <w:rFonts w:ascii="Bradley Hand ITC" w:hAnsi="Bradley Hand ITC"/>
          <w:sz w:val="24"/>
          <w:szCs w:val="24"/>
        </w:rPr>
        <w:t>H.T.</w:t>
      </w:r>
      <w:r w:rsidR="002A6D82">
        <w:rPr>
          <w:rFonts w:ascii="Bradley Hand ITC" w:hAnsi="Bradley Hand ITC"/>
          <w:sz w:val="24"/>
          <w:szCs w:val="24"/>
        </w:rPr>
        <w:t> ;</w:t>
      </w:r>
      <w:r>
        <w:rPr>
          <w:rFonts w:ascii="Bradley Hand ITC" w:hAnsi="Bradley Hand ITC"/>
          <w:sz w:val="24"/>
          <w:szCs w:val="24"/>
        </w:rPr>
        <w:t xml:space="preserve"> il est également donné </w:t>
      </w:r>
      <w:r w:rsidR="00875B5C">
        <w:rPr>
          <w:rFonts w:ascii="Bradley Hand ITC" w:hAnsi="Bradley Hand ITC"/>
          <w:sz w:val="24"/>
          <w:szCs w:val="24"/>
        </w:rPr>
        <w:t xml:space="preserve">pouvoir à Monsieur le Maire pour lancer </w:t>
      </w:r>
      <w:r w:rsidR="007F4590">
        <w:rPr>
          <w:rFonts w:ascii="Bradley Hand ITC" w:hAnsi="Bradley Hand ITC"/>
          <w:sz w:val="24"/>
          <w:szCs w:val="24"/>
        </w:rPr>
        <w:t>la consultation des entreprises.</w:t>
      </w:r>
    </w:p>
    <w:p w:rsidR="00AA589A" w:rsidRDefault="00AA589A" w:rsidP="00875B5C">
      <w:pPr>
        <w:spacing w:after="0" w:line="240" w:lineRule="auto"/>
        <w:jc w:val="both"/>
        <w:rPr>
          <w:rFonts w:ascii="Bradley Hand ITC" w:hAnsi="Bradley Hand ITC"/>
          <w:sz w:val="24"/>
          <w:szCs w:val="24"/>
        </w:rPr>
      </w:pPr>
    </w:p>
    <w:p w:rsidR="00097A4A" w:rsidRDefault="00AA589A" w:rsidP="00875B5C">
      <w:pPr>
        <w:spacing w:after="0" w:line="240" w:lineRule="auto"/>
        <w:jc w:val="both"/>
        <w:rPr>
          <w:rFonts w:ascii="Bradley Hand ITC" w:hAnsi="Bradley Hand ITC"/>
          <w:b/>
          <w:sz w:val="28"/>
          <w:szCs w:val="28"/>
          <w:u w:val="single"/>
        </w:rPr>
      </w:pPr>
      <w:r w:rsidRPr="00047A85">
        <w:rPr>
          <w:rFonts w:ascii="Bradley Hand ITC" w:hAnsi="Bradley Hand ITC"/>
          <w:b/>
          <w:sz w:val="28"/>
          <w:szCs w:val="28"/>
          <w:u w:val="double"/>
        </w:rPr>
        <w:t>N° 41/12</w:t>
      </w:r>
      <w:r w:rsidRPr="00047A85">
        <w:rPr>
          <w:rFonts w:ascii="Bradley Hand ITC" w:hAnsi="Bradley Hand ITC"/>
          <w:b/>
          <w:sz w:val="28"/>
          <w:szCs w:val="28"/>
        </w:rPr>
        <w:t xml:space="preserve"> : </w:t>
      </w:r>
      <w:r w:rsidR="00C752E9" w:rsidRPr="00047A85">
        <w:rPr>
          <w:rFonts w:ascii="Bradley Hand ITC" w:hAnsi="Bradley Hand ITC"/>
          <w:b/>
          <w:sz w:val="28"/>
          <w:szCs w:val="28"/>
          <w:u w:val="single"/>
        </w:rPr>
        <w:t>DOSSIER D’AIDE « FISAC »</w:t>
      </w:r>
      <w:r w:rsidR="00097A4A" w:rsidRPr="00047A85">
        <w:rPr>
          <w:rFonts w:ascii="Bradley Hand ITC" w:hAnsi="Bradley Hand ITC"/>
          <w:b/>
          <w:sz w:val="28"/>
          <w:szCs w:val="28"/>
          <w:u w:val="single"/>
        </w:rPr>
        <w:t xml:space="preserve"> : </w:t>
      </w:r>
      <w:r w:rsidR="00047A85">
        <w:rPr>
          <w:rFonts w:ascii="Bradley Hand ITC" w:hAnsi="Bradley Hand ITC"/>
          <w:b/>
          <w:sz w:val="28"/>
          <w:szCs w:val="28"/>
          <w:u w:val="single"/>
        </w:rPr>
        <w:t>Institut de beauté</w:t>
      </w:r>
    </w:p>
    <w:p w:rsidR="00047A85" w:rsidRDefault="00047A85" w:rsidP="00875B5C">
      <w:pPr>
        <w:spacing w:after="0" w:line="240" w:lineRule="auto"/>
        <w:jc w:val="both"/>
        <w:rPr>
          <w:rFonts w:ascii="Bradley Hand ITC" w:hAnsi="Bradley Hand ITC"/>
          <w:sz w:val="24"/>
          <w:szCs w:val="24"/>
        </w:rPr>
      </w:pPr>
    </w:p>
    <w:p w:rsidR="00E61793" w:rsidRPr="00E61793" w:rsidRDefault="00E61793" w:rsidP="00E61793">
      <w:pPr>
        <w:spacing w:after="0" w:line="240" w:lineRule="auto"/>
        <w:jc w:val="both"/>
        <w:rPr>
          <w:rFonts w:ascii="Bradley Hand ITC" w:hAnsi="Bradley Hand ITC"/>
          <w:sz w:val="24"/>
          <w:szCs w:val="24"/>
        </w:rPr>
      </w:pPr>
      <w:r w:rsidRPr="00E61793">
        <w:rPr>
          <w:rFonts w:ascii="Bradley Hand ITC" w:hAnsi="Bradley Hand ITC"/>
          <w:sz w:val="24"/>
          <w:szCs w:val="24"/>
        </w:rPr>
        <w:t xml:space="preserve">Dans le cadre des aides du FISAC (Fonds d’Intervention pour les Services, l’Artisanat et le Commerce), Monsieur le Maire informe le conseil municipal, que la Chambre des Métiers et de l’Artisanat des Landes demande à la commune de Brocas, de donner un avis pour l’attribution d’une aide au financement  de matériel pour l’activité de l’institut de beauté, 12 place Robert Bézos. </w:t>
      </w:r>
    </w:p>
    <w:p w:rsidR="00E61793" w:rsidRPr="00E61793" w:rsidRDefault="00E61793" w:rsidP="00E61793">
      <w:pPr>
        <w:spacing w:after="0" w:line="240" w:lineRule="auto"/>
        <w:jc w:val="both"/>
        <w:rPr>
          <w:rFonts w:ascii="Bradley Hand ITC" w:hAnsi="Bradley Hand ITC"/>
          <w:sz w:val="24"/>
          <w:szCs w:val="24"/>
        </w:rPr>
      </w:pPr>
    </w:p>
    <w:p w:rsidR="00E61793" w:rsidRPr="00E61793" w:rsidRDefault="00E61793" w:rsidP="00E61793">
      <w:pPr>
        <w:spacing w:after="0" w:line="240" w:lineRule="auto"/>
        <w:jc w:val="both"/>
        <w:rPr>
          <w:rFonts w:ascii="Bradley Hand ITC" w:hAnsi="Bradley Hand ITC"/>
          <w:sz w:val="24"/>
          <w:szCs w:val="24"/>
        </w:rPr>
      </w:pPr>
      <w:r w:rsidRPr="00E61793">
        <w:rPr>
          <w:rFonts w:ascii="Bradley Hand ITC" w:hAnsi="Bradley Hand ITC"/>
          <w:sz w:val="24"/>
          <w:szCs w:val="24"/>
        </w:rPr>
        <w:t>Considérant le projet novateur, en effet un tel service n’existe ni sur la commune, ni d’ailleurs sur le canton, il est proposé à l’assemblée de donner un avis favorable à l’aide qui peut être attribuée sur les fonds FISAC, sur le dossier présenté par la Chambre des Métiers et de l’Artisanat des Landes.</w:t>
      </w:r>
    </w:p>
    <w:p w:rsidR="00E61793" w:rsidRPr="00E61793" w:rsidRDefault="00E61793" w:rsidP="00E61793">
      <w:pPr>
        <w:spacing w:after="0" w:line="240" w:lineRule="auto"/>
        <w:jc w:val="both"/>
        <w:rPr>
          <w:rFonts w:ascii="Bradley Hand ITC" w:hAnsi="Bradley Hand ITC"/>
          <w:sz w:val="24"/>
          <w:szCs w:val="24"/>
        </w:rPr>
      </w:pPr>
    </w:p>
    <w:p w:rsidR="00E61793" w:rsidRPr="00E61793" w:rsidRDefault="00E61793" w:rsidP="00E61793">
      <w:pPr>
        <w:spacing w:after="0" w:line="240" w:lineRule="auto"/>
        <w:jc w:val="both"/>
        <w:rPr>
          <w:rFonts w:ascii="Bradley Hand ITC" w:hAnsi="Bradley Hand ITC"/>
          <w:sz w:val="24"/>
          <w:szCs w:val="24"/>
        </w:rPr>
      </w:pPr>
      <w:r w:rsidRPr="00E61793">
        <w:rPr>
          <w:rFonts w:ascii="Bradley Hand ITC" w:hAnsi="Bradley Hand ITC"/>
          <w:sz w:val="24"/>
          <w:szCs w:val="24"/>
        </w:rPr>
        <w:t>Le Conseil Municipal, entendu l’exposé de Monsieur le Maire, après en avoir délibéré, à l’unanimité :</w:t>
      </w:r>
    </w:p>
    <w:p w:rsidR="00E61793" w:rsidRPr="00E61793" w:rsidRDefault="00E61793" w:rsidP="00E61793">
      <w:pPr>
        <w:spacing w:after="0" w:line="240" w:lineRule="auto"/>
        <w:jc w:val="both"/>
        <w:rPr>
          <w:rFonts w:ascii="Bradley Hand ITC" w:hAnsi="Bradley Hand ITC"/>
          <w:sz w:val="24"/>
          <w:szCs w:val="24"/>
        </w:rPr>
      </w:pPr>
    </w:p>
    <w:p w:rsidR="00E61793" w:rsidRPr="00E61793" w:rsidRDefault="00E61793" w:rsidP="00E61793">
      <w:pPr>
        <w:spacing w:after="0" w:line="240" w:lineRule="auto"/>
        <w:jc w:val="both"/>
        <w:rPr>
          <w:rFonts w:ascii="Bradley Hand ITC" w:hAnsi="Bradley Hand ITC"/>
          <w:sz w:val="24"/>
          <w:szCs w:val="24"/>
        </w:rPr>
      </w:pPr>
      <w:r w:rsidRPr="00E61793">
        <w:rPr>
          <w:rFonts w:ascii="Bradley Hand ITC" w:hAnsi="Bradley Hand ITC"/>
          <w:b/>
          <w:sz w:val="24"/>
          <w:szCs w:val="24"/>
        </w:rPr>
        <w:t>DONNE</w:t>
      </w:r>
      <w:r w:rsidRPr="00E61793">
        <w:rPr>
          <w:rFonts w:ascii="Bradley Hand ITC" w:hAnsi="Bradley Hand ITC"/>
          <w:sz w:val="24"/>
          <w:szCs w:val="24"/>
        </w:rPr>
        <w:t xml:space="preserve"> un </w:t>
      </w:r>
      <w:r w:rsidRPr="00E61793">
        <w:rPr>
          <w:rFonts w:ascii="Bradley Hand ITC" w:hAnsi="Bradley Hand ITC"/>
          <w:b/>
          <w:sz w:val="24"/>
          <w:szCs w:val="24"/>
        </w:rPr>
        <w:t>avis favorable</w:t>
      </w:r>
      <w:r w:rsidRPr="00E61793">
        <w:rPr>
          <w:rFonts w:ascii="Bradley Hand ITC" w:hAnsi="Bradley Hand ITC"/>
          <w:sz w:val="24"/>
          <w:szCs w:val="24"/>
        </w:rPr>
        <w:t xml:space="preserve"> sur le projet de création d’un institut de beauté par Madame Sonia CHARRON ;</w:t>
      </w:r>
    </w:p>
    <w:p w:rsidR="00E61793" w:rsidRPr="00E61793" w:rsidRDefault="00E61793" w:rsidP="00E61793">
      <w:pPr>
        <w:spacing w:after="0" w:line="240" w:lineRule="auto"/>
        <w:jc w:val="both"/>
        <w:rPr>
          <w:rFonts w:ascii="Bradley Hand ITC" w:hAnsi="Bradley Hand ITC"/>
          <w:b/>
          <w:sz w:val="24"/>
          <w:szCs w:val="24"/>
        </w:rPr>
      </w:pPr>
    </w:p>
    <w:p w:rsidR="00E61793" w:rsidRPr="00E61793" w:rsidRDefault="00E61793" w:rsidP="00E61793">
      <w:pPr>
        <w:spacing w:after="0" w:line="240" w:lineRule="auto"/>
        <w:jc w:val="both"/>
        <w:rPr>
          <w:rFonts w:ascii="Bradley Hand ITC" w:hAnsi="Bradley Hand ITC"/>
          <w:sz w:val="24"/>
          <w:szCs w:val="24"/>
        </w:rPr>
      </w:pPr>
      <w:r w:rsidRPr="00E61793">
        <w:rPr>
          <w:rFonts w:ascii="Bradley Hand ITC" w:hAnsi="Bradley Hand ITC"/>
          <w:b/>
          <w:sz w:val="24"/>
          <w:szCs w:val="24"/>
        </w:rPr>
        <w:t>AUTORISE</w:t>
      </w:r>
      <w:r w:rsidRPr="00E61793">
        <w:rPr>
          <w:rFonts w:ascii="Bradley Hand ITC" w:hAnsi="Bradley Hand ITC"/>
          <w:sz w:val="24"/>
          <w:szCs w:val="24"/>
        </w:rPr>
        <w:t xml:space="preserve"> Monsieur le Maire à signer tous documents s’y rapportant.</w:t>
      </w:r>
    </w:p>
    <w:p w:rsidR="00E61793" w:rsidRDefault="00E61793" w:rsidP="00875B5C">
      <w:pPr>
        <w:spacing w:after="0" w:line="240" w:lineRule="auto"/>
        <w:jc w:val="both"/>
        <w:rPr>
          <w:rFonts w:ascii="Bradley Hand ITC" w:hAnsi="Bradley Hand ITC"/>
          <w:sz w:val="24"/>
          <w:szCs w:val="24"/>
        </w:rPr>
      </w:pPr>
    </w:p>
    <w:p w:rsidR="00875B5C" w:rsidRDefault="00875B5C" w:rsidP="00875B5C">
      <w:pPr>
        <w:spacing w:line="240" w:lineRule="auto"/>
        <w:jc w:val="both"/>
        <w:rPr>
          <w:rFonts w:ascii="Bradley Hand ITC" w:hAnsi="Bradley Hand ITC"/>
          <w:sz w:val="24"/>
          <w:szCs w:val="24"/>
        </w:rPr>
      </w:pPr>
      <w:r w:rsidRPr="00875B5C">
        <w:rPr>
          <w:rFonts w:ascii="Bradley Hand ITC" w:hAnsi="Bradley Hand ITC"/>
          <w:b/>
          <w:sz w:val="28"/>
          <w:szCs w:val="28"/>
          <w:u w:val="single"/>
        </w:rPr>
        <w:t>QUESTIONS DIVERSES</w:t>
      </w:r>
    </w:p>
    <w:p w:rsidR="00875B5C" w:rsidRDefault="00875B5C" w:rsidP="00875B5C">
      <w:pPr>
        <w:pStyle w:val="Paragraphedeliste"/>
        <w:numPr>
          <w:ilvl w:val="0"/>
          <w:numId w:val="7"/>
        </w:numPr>
        <w:jc w:val="both"/>
        <w:rPr>
          <w:rFonts w:ascii="Bradley Hand ITC" w:hAnsi="Bradley Hand ITC"/>
        </w:rPr>
      </w:pPr>
      <w:r w:rsidRPr="00AA589A">
        <w:rPr>
          <w:rFonts w:ascii="Bradley Hand ITC" w:hAnsi="Bradley Hand ITC"/>
          <w:u w:val="single"/>
        </w:rPr>
        <w:t>Fonctionnement des gîtes</w:t>
      </w:r>
      <w:r>
        <w:rPr>
          <w:rFonts w:ascii="Bradley Hand ITC" w:hAnsi="Bradley Hand ITC"/>
        </w:rPr>
        <w:t xml:space="preserve"> : </w:t>
      </w:r>
      <w:r w:rsidR="00AA589A">
        <w:rPr>
          <w:rFonts w:ascii="Bradley Hand ITC" w:hAnsi="Bradley Hand ITC"/>
        </w:rPr>
        <w:t>le principe d’appliquer un tarif « option ménage » sur la location des gîtes est retenu</w:t>
      </w:r>
      <w:r w:rsidR="004503F4">
        <w:rPr>
          <w:rFonts w:ascii="Bradley Hand ITC" w:hAnsi="Bradley Hand ITC"/>
        </w:rPr>
        <w:t>, l’organisation du personnel sera adapté</w:t>
      </w:r>
      <w:r w:rsidR="002A6D82">
        <w:rPr>
          <w:rFonts w:ascii="Bradley Hand ITC" w:hAnsi="Bradley Hand ITC"/>
        </w:rPr>
        <w:t>e</w:t>
      </w:r>
      <w:r w:rsidR="004503F4">
        <w:rPr>
          <w:rFonts w:ascii="Bradley Hand ITC" w:hAnsi="Bradley Hand ITC"/>
        </w:rPr>
        <w:t xml:space="preserve"> en conséquence.</w:t>
      </w:r>
      <w:r w:rsidR="00AA589A">
        <w:rPr>
          <w:rFonts w:ascii="Bradley Hand ITC" w:hAnsi="Bradley Hand ITC"/>
        </w:rPr>
        <w:t xml:space="preserve"> Les tarifs seront délibérés lors de la prochaine séance pour la saison 2013.</w:t>
      </w:r>
    </w:p>
    <w:p w:rsidR="00AA589A" w:rsidRDefault="00AA589A" w:rsidP="00AA589A">
      <w:pPr>
        <w:pStyle w:val="Paragraphedeliste"/>
        <w:numPr>
          <w:ilvl w:val="0"/>
          <w:numId w:val="7"/>
        </w:numPr>
        <w:jc w:val="both"/>
        <w:rPr>
          <w:rFonts w:ascii="Bradley Hand ITC" w:hAnsi="Bradley Hand ITC"/>
        </w:rPr>
      </w:pPr>
      <w:r w:rsidRPr="00AA589A">
        <w:rPr>
          <w:rFonts w:ascii="Bradley Hand ITC" w:hAnsi="Bradley Hand ITC"/>
          <w:u w:val="single"/>
        </w:rPr>
        <w:t>Palombière</w:t>
      </w:r>
      <w:r>
        <w:rPr>
          <w:rFonts w:ascii="Bradley Hand ITC" w:hAnsi="Bradley Hand ITC"/>
        </w:rPr>
        <w:t> : Il est demandé à Monsieur le Maire d’intervenir auprès de Monsieur Frédéric Couture pour que ce dernier  remette en état la parcelle sur laquelle était édifiée sa palombière.</w:t>
      </w:r>
    </w:p>
    <w:p w:rsidR="00AA589A" w:rsidRPr="00AA589A" w:rsidRDefault="00AA589A" w:rsidP="00AA589A">
      <w:pPr>
        <w:spacing w:line="240" w:lineRule="auto"/>
        <w:jc w:val="both"/>
        <w:rPr>
          <w:rFonts w:ascii="Bradley Hand ITC" w:hAnsi="Bradley Hand ITC"/>
          <w:sz w:val="24"/>
          <w:szCs w:val="24"/>
        </w:rPr>
      </w:pPr>
    </w:p>
    <w:p w:rsidR="00AA589A" w:rsidRDefault="00AA589A" w:rsidP="00AA589A">
      <w:pPr>
        <w:spacing w:line="240" w:lineRule="auto"/>
        <w:jc w:val="center"/>
        <w:rPr>
          <w:rFonts w:ascii="Bradley Hand ITC" w:hAnsi="Bradley Hand ITC"/>
          <w:sz w:val="24"/>
          <w:szCs w:val="24"/>
        </w:rPr>
      </w:pPr>
      <w:r w:rsidRPr="00AA589A">
        <w:rPr>
          <w:rFonts w:ascii="Bradley Hand ITC" w:hAnsi="Bradley Hand ITC"/>
          <w:sz w:val="24"/>
          <w:szCs w:val="24"/>
        </w:rPr>
        <w:t>L’ord</w:t>
      </w:r>
      <w:r>
        <w:rPr>
          <w:rFonts w:ascii="Bradley Hand ITC" w:hAnsi="Bradley Hand ITC"/>
          <w:sz w:val="24"/>
          <w:szCs w:val="24"/>
        </w:rPr>
        <w:t>re du jour étant épuisé, la séance est levée.</w:t>
      </w:r>
    </w:p>
    <w:p w:rsidR="00AA589A" w:rsidRDefault="00AA589A" w:rsidP="00AA589A">
      <w:pPr>
        <w:spacing w:line="240" w:lineRule="auto"/>
        <w:jc w:val="center"/>
        <w:rPr>
          <w:rFonts w:ascii="Bradley Hand ITC" w:hAnsi="Bradley Hand ITC"/>
          <w:sz w:val="24"/>
          <w:szCs w:val="24"/>
        </w:rPr>
      </w:pPr>
      <w:r>
        <w:rPr>
          <w:rFonts w:ascii="Bradley Hand ITC" w:hAnsi="Bradley Hand ITC"/>
          <w:sz w:val="24"/>
          <w:szCs w:val="24"/>
        </w:rPr>
        <w:t>Suivent les signatures.</w:t>
      </w:r>
    </w:p>
    <w:p w:rsidR="00AA589A" w:rsidRDefault="00AA589A" w:rsidP="00AA589A">
      <w:pPr>
        <w:rPr>
          <w:rFonts w:ascii="Calligraph421 BT" w:hAnsi="Calligraph421 BT" w:cs="Calligraph421 BT"/>
          <w:b/>
          <w:bCs/>
        </w:rPr>
      </w:pPr>
      <w:r w:rsidRPr="006A4DB5">
        <w:rPr>
          <w:rFonts w:ascii="Calligraph421 BT" w:hAnsi="Calligraph421 BT" w:cs="Calligraph421 BT"/>
          <w:b/>
          <w:bCs/>
        </w:rPr>
        <w:t xml:space="preserve">                                          </w:t>
      </w:r>
    </w:p>
    <w:p w:rsidR="00AA589A" w:rsidRPr="00AA589A" w:rsidRDefault="00AA589A" w:rsidP="00AA589A">
      <w:pPr>
        <w:jc w:val="center"/>
        <w:rPr>
          <w:rFonts w:ascii="Bradley Hand ITC" w:hAnsi="Bradley Hand ITC" w:cs="Calligraph421 BT"/>
          <w:b/>
          <w:bCs/>
          <w:sz w:val="24"/>
          <w:szCs w:val="24"/>
          <w:u w:val="single"/>
        </w:rPr>
      </w:pPr>
      <w:r w:rsidRPr="00AA589A">
        <w:rPr>
          <w:rFonts w:ascii="Bradley Hand ITC" w:hAnsi="Bradley Hand ITC" w:cs="Calligraph421 BT"/>
          <w:b/>
          <w:bCs/>
          <w:sz w:val="24"/>
          <w:szCs w:val="24"/>
          <w:u w:val="single"/>
        </w:rPr>
        <w:t>Jean-Luc BLANC-SIMON</w:t>
      </w:r>
    </w:p>
    <w:p w:rsidR="00AA589A" w:rsidRPr="00AA589A" w:rsidRDefault="00AA589A" w:rsidP="00AA589A">
      <w:pPr>
        <w:rPr>
          <w:rFonts w:ascii="Bradley Hand ITC" w:hAnsi="Bradley Hand ITC" w:cs="Calligraph421 BT"/>
          <w:b/>
          <w:bCs/>
          <w:sz w:val="24"/>
          <w:szCs w:val="24"/>
          <w:u w:val="single"/>
        </w:rPr>
      </w:pPr>
    </w:p>
    <w:p w:rsidR="00047A85" w:rsidRDefault="00047A85" w:rsidP="00AA589A">
      <w:pPr>
        <w:spacing w:line="240" w:lineRule="auto"/>
        <w:rPr>
          <w:rFonts w:ascii="Bradley Hand ITC" w:hAnsi="Bradley Hand ITC" w:cs="Calligraph421 BT"/>
          <w:b/>
          <w:bCs/>
          <w:sz w:val="24"/>
          <w:szCs w:val="24"/>
          <w:u w:val="single"/>
        </w:rPr>
      </w:pPr>
    </w:p>
    <w:p w:rsidR="00047A85" w:rsidRDefault="00047A85" w:rsidP="00AA589A">
      <w:pPr>
        <w:spacing w:line="240" w:lineRule="auto"/>
        <w:rPr>
          <w:rFonts w:ascii="Bradley Hand ITC" w:hAnsi="Bradley Hand ITC" w:cs="Calligraph421 BT"/>
          <w:b/>
          <w:bCs/>
          <w:sz w:val="24"/>
          <w:szCs w:val="24"/>
          <w:u w:val="single"/>
        </w:rPr>
      </w:pPr>
    </w:p>
    <w:p w:rsidR="00AA589A" w:rsidRDefault="00AA589A" w:rsidP="00AA589A">
      <w:pPr>
        <w:spacing w:line="240" w:lineRule="auto"/>
        <w:rPr>
          <w:rFonts w:ascii="Bradley Hand ITC" w:hAnsi="Bradley Hand ITC" w:cs="Calligraph421 BT"/>
          <w:b/>
          <w:bCs/>
          <w:sz w:val="24"/>
          <w:szCs w:val="24"/>
        </w:rPr>
      </w:pPr>
      <w:r w:rsidRPr="00AA589A">
        <w:rPr>
          <w:rFonts w:ascii="Bradley Hand ITC" w:hAnsi="Bradley Hand ITC" w:cs="Calligraph421 BT"/>
          <w:b/>
          <w:bCs/>
          <w:sz w:val="24"/>
          <w:szCs w:val="24"/>
          <w:u w:val="single"/>
        </w:rPr>
        <w:lastRenderedPageBreak/>
        <w:t>Angéline SOURIGUES</w:t>
      </w:r>
      <w:r w:rsidRPr="00AA589A">
        <w:rPr>
          <w:rFonts w:ascii="Bradley Hand ITC" w:hAnsi="Bradley Hand ITC" w:cs="Calligraph421 BT"/>
          <w:b/>
          <w:bCs/>
          <w:sz w:val="24"/>
          <w:szCs w:val="24"/>
        </w:rPr>
        <w:t xml:space="preserve">              </w:t>
      </w:r>
      <w:r w:rsidRPr="00AA589A">
        <w:rPr>
          <w:rFonts w:ascii="Bradley Hand ITC" w:hAnsi="Bradley Hand ITC" w:cs="Calligraph421 BT"/>
          <w:b/>
          <w:bCs/>
          <w:sz w:val="24"/>
          <w:szCs w:val="24"/>
          <w:u w:val="single"/>
        </w:rPr>
        <w:t>Serge DUPOUY</w:t>
      </w:r>
      <w:r w:rsidRPr="00AA589A">
        <w:rPr>
          <w:rFonts w:ascii="Bradley Hand ITC" w:hAnsi="Bradley Hand ITC" w:cs="Calligraph421 BT"/>
          <w:b/>
          <w:bCs/>
          <w:sz w:val="24"/>
          <w:szCs w:val="24"/>
        </w:rPr>
        <w:t xml:space="preserve">                 </w:t>
      </w:r>
      <w:r w:rsidRPr="00AA589A">
        <w:rPr>
          <w:rFonts w:ascii="Bradley Hand ITC" w:hAnsi="Bradley Hand ITC" w:cs="Calligraph421 BT"/>
          <w:b/>
          <w:bCs/>
          <w:sz w:val="24"/>
          <w:szCs w:val="24"/>
          <w:u w:val="single"/>
        </w:rPr>
        <w:t>Valérie GARDEILS</w:t>
      </w:r>
      <w:r w:rsidRPr="00AA589A">
        <w:rPr>
          <w:rFonts w:ascii="Bradley Hand ITC" w:hAnsi="Bradley Hand ITC" w:cs="Calligraph421 BT"/>
          <w:b/>
          <w:bCs/>
          <w:sz w:val="24"/>
          <w:szCs w:val="24"/>
        </w:rPr>
        <w:t xml:space="preserve">   </w:t>
      </w:r>
    </w:p>
    <w:p w:rsidR="00AA589A" w:rsidRDefault="00AA589A" w:rsidP="00AA589A">
      <w:pPr>
        <w:spacing w:line="240" w:lineRule="auto"/>
        <w:rPr>
          <w:rFonts w:ascii="Bradley Hand ITC" w:hAnsi="Bradley Hand ITC" w:cs="Calligraph421 BT"/>
          <w:b/>
          <w:bCs/>
          <w:sz w:val="24"/>
          <w:szCs w:val="24"/>
        </w:rPr>
      </w:pPr>
    </w:p>
    <w:p w:rsidR="00AA589A" w:rsidRDefault="00AA589A" w:rsidP="00AA589A">
      <w:pPr>
        <w:spacing w:line="240" w:lineRule="auto"/>
        <w:rPr>
          <w:rFonts w:ascii="Bradley Hand ITC" w:hAnsi="Bradley Hand ITC" w:cs="Calligraph421 BT"/>
          <w:b/>
          <w:bCs/>
          <w:sz w:val="24"/>
          <w:szCs w:val="24"/>
        </w:rPr>
      </w:pPr>
    </w:p>
    <w:p w:rsidR="00047A85" w:rsidRDefault="00047A85" w:rsidP="00AA589A">
      <w:pPr>
        <w:spacing w:line="240" w:lineRule="auto"/>
        <w:rPr>
          <w:rFonts w:ascii="Bradley Hand ITC" w:hAnsi="Bradley Hand ITC" w:cs="Calligraph421 BT"/>
          <w:b/>
          <w:bCs/>
          <w:sz w:val="24"/>
          <w:szCs w:val="24"/>
        </w:rPr>
      </w:pPr>
    </w:p>
    <w:p w:rsidR="00AA589A" w:rsidRPr="00AA589A" w:rsidRDefault="00AA589A" w:rsidP="00AA589A">
      <w:pPr>
        <w:spacing w:line="240" w:lineRule="auto"/>
        <w:rPr>
          <w:rFonts w:ascii="Bradley Hand ITC" w:hAnsi="Bradley Hand ITC" w:cs="Calligraph421 BT"/>
          <w:b/>
          <w:bCs/>
          <w:sz w:val="24"/>
          <w:szCs w:val="24"/>
        </w:rPr>
      </w:pPr>
      <w:r w:rsidRPr="00AA589A">
        <w:rPr>
          <w:rFonts w:ascii="Bradley Hand ITC" w:hAnsi="Bradley Hand ITC" w:cs="Calligraph421 BT"/>
          <w:b/>
          <w:bCs/>
          <w:sz w:val="24"/>
          <w:szCs w:val="24"/>
          <w:u w:val="single"/>
        </w:rPr>
        <w:t>Nelly GILLET</w:t>
      </w:r>
      <w:r w:rsidRPr="00AA589A">
        <w:rPr>
          <w:rFonts w:ascii="Bradley Hand ITC" w:hAnsi="Bradley Hand ITC" w:cs="Calligraph421 BT"/>
          <w:b/>
          <w:bCs/>
          <w:sz w:val="24"/>
          <w:szCs w:val="24"/>
        </w:rPr>
        <w:t xml:space="preserve">               </w:t>
      </w:r>
      <w:r w:rsidRPr="00AA589A">
        <w:rPr>
          <w:rFonts w:ascii="Bradley Hand ITC" w:hAnsi="Bradley Hand ITC" w:cs="Calligraph421 BT"/>
          <w:b/>
          <w:bCs/>
          <w:sz w:val="24"/>
          <w:szCs w:val="24"/>
          <w:u w:val="single"/>
        </w:rPr>
        <w:t>Jean FORNIER de LACHAUX</w:t>
      </w:r>
      <w:r w:rsidRPr="00AA589A">
        <w:rPr>
          <w:rFonts w:ascii="Bradley Hand ITC" w:hAnsi="Bradley Hand ITC" w:cs="Calligraph421 BT"/>
          <w:b/>
          <w:bCs/>
          <w:sz w:val="24"/>
          <w:szCs w:val="24"/>
        </w:rPr>
        <w:t xml:space="preserve">        </w:t>
      </w:r>
      <w:r w:rsidRPr="00AA589A">
        <w:rPr>
          <w:rFonts w:ascii="Bradley Hand ITC" w:hAnsi="Bradley Hand ITC" w:cs="Calligraph421 BT"/>
          <w:b/>
          <w:bCs/>
          <w:sz w:val="24"/>
          <w:szCs w:val="24"/>
          <w:u w:val="single"/>
        </w:rPr>
        <w:t>Jean-Pierre LASSALLE</w:t>
      </w:r>
      <w:r w:rsidRPr="00AA589A">
        <w:rPr>
          <w:rFonts w:ascii="Bradley Hand ITC" w:hAnsi="Bradley Hand ITC" w:cs="Calligraph421 BT"/>
          <w:b/>
          <w:bCs/>
          <w:sz w:val="24"/>
          <w:szCs w:val="24"/>
        </w:rPr>
        <w:t xml:space="preserve">     </w:t>
      </w:r>
    </w:p>
    <w:p w:rsidR="00AA589A" w:rsidRPr="00AA589A" w:rsidRDefault="00AA589A" w:rsidP="00AA589A">
      <w:pPr>
        <w:spacing w:line="240" w:lineRule="auto"/>
        <w:rPr>
          <w:rFonts w:ascii="Bradley Hand ITC" w:hAnsi="Bradley Hand ITC" w:cs="Calligraph421 BT"/>
          <w:b/>
          <w:bCs/>
          <w:sz w:val="24"/>
          <w:szCs w:val="24"/>
        </w:rPr>
      </w:pPr>
    </w:p>
    <w:p w:rsidR="00AA589A" w:rsidRPr="00AA589A" w:rsidRDefault="00AA589A" w:rsidP="00AA589A">
      <w:pPr>
        <w:spacing w:line="240" w:lineRule="auto"/>
        <w:rPr>
          <w:rFonts w:ascii="Bradley Hand ITC" w:hAnsi="Bradley Hand ITC" w:cs="Calligraph421 BT"/>
          <w:b/>
          <w:bCs/>
          <w:sz w:val="24"/>
          <w:szCs w:val="24"/>
        </w:rPr>
      </w:pPr>
    </w:p>
    <w:p w:rsidR="00AA589A" w:rsidRPr="00AA589A" w:rsidRDefault="00AA589A" w:rsidP="00AA589A">
      <w:pPr>
        <w:rPr>
          <w:rFonts w:ascii="Bradley Hand ITC" w:hAnsi="Bradley Hand ITC" w:cs="Calligraph421 BT"/>
          <w:b/>
          <w:bCs/>
          <w:sz w:val="24"/>
          <w:szCs w:val="24"/>
        </w:rPr>
      </w:pPr>
    </w:p>
    <w:p w:rsidR="00AA589A" w:rsidRPr="00AA589A" w:rsidRDefault="00AA589A" w:rsidP="00AA589A">
      <w:pPr>
        <w:rPr>
          <w:rFonts w:ascii="Bradley Hand ITC" w:hAnsi="Bradley Hand ITC" w:cs="Calligraph421 BT"/>
          <w:b/>
          <w:bCs/>
          <w:sz w:val="24"/>
          <w:szCs w:val="24"/>
          <w:u w:val="single"/>
        </w:rPr>
      </w:pPr>
      <w:r w:rsidRPr="00AA589A">
        <w:rPr>
          <w:rFonts w:ascii="Bradley Hand ITC" w:hAnsi="Bradley Hand ITC" w:cs="Calligraph421 BT"/>
          <w:b/>
          <w:bCs/>
          <w:sz w:val="24"/>
          <w:szCs w:val="24"/>
          <w:u w:val="single"/>
        </w:rPr>
        <w:t>Fabienne SCHAERER</w:t>
      </w:r>
      <w:r w:rsidRPr="00AA589A">
        <w:rPr>
          <w:rFonts w:ascii="Bradley Hand ITC" w:hAnsi="Bradley Hand ITC" w:cs="Calligraph421 BT"/>
          <w:b/>
          <w:bCs/>
          <w:sz w:val="24"/>
          <w:szCs w:val="24"/>
        </w:rPr>
        <w:t xml:space="preserve">                 </w:t>
      </w:r>
      <w:r w:rsidRPr="00AA589A">
        <w:rPr>
          <w:rFonts w:ascii="Bradley Hand ITC" w:hAnsi="Bradley Hand ITC" w:cs="Calligraph421 BT"/>
          <w:b/>
          <w:bCs/>
          <w:sz w:val="24"/>
          <w:szCs w:val="24"/>
          <w:u w:val="single"/>
        </w:rPr>
        <w:t>Alain MARCHAL</w:t>
      </w:r>
      <w:r w:rsidRPr="00AA589A">
        <w:rPr>
          <w:rFonts w:ascii="Bradley Hand ITC" w:hAnsi="Bradley Hand ITC" w:cs="Calligraph421 BT"/>
          <w:b/>
          <w:bCs/>
          <w:sz w:val="24"/>
          <w:szCs w:val="24"/>
        </w:rPr>
        <w:t xml:space="preserve">                </w:t>
      </w:r>
      <w:r w:rsidRPr="00AA589A">
        <w:rPr>
          <w:rFonts w:ascii="Bradley Hand ITC" w:hAnsi="Bradley Hand ITC" w:cs="Calligraph421 BT"/>
          <w:b/>
          <w:bCs/>
          <w:sz w:val="24"/>
          <w:szCs w:val="24"/>
          <w:u w:val="single"/>
        </w:rPr>
        <w:t>Jacques LAFITTE</w:t>
      </w:r>
    </w:p>
    <w:p w:rsidR="00AA589A" w:rsidRPr="00AA589A" w:rsidRDefault="00AA589A" w:rsidP="00AA589A">
      <w:pPr>
        <w:rPr>
          <w:rFonts w:ascii="Bradley Hand ITC" w:hAnsi="Bradley Hand ITC" w:cs="Calligraph421 BT"/>
          <w:b/>
          <w:bCs/>
          <w:sz w:val="24"/>
          <w:szCs w:val="24"/>
          <w:u w:val="single"/>
        </w:rPr>
      </w:pPr>
    </w:p>
    <w:p w:rsidR="00AA589A" w:rsidRPr="00AA589A" w:rsidRDefault="00AA589A" w:rsidP="00AA589A">
      <w:pPr>
        <w:rPr>
          <w:rFonts w:ascii="Bradley Hand ITC" w:hAnsi="Bradley Hand ITC" w:cs="Calligraph421 BT"/>
          <w:b/>
          <w:bCs/>
          <w:sz w:val="24"/>
          <w:szCs w:val="24"/>
          <w:u w:val="single"/>
        </w:rPr>
      </w:pPr>
    </w:p>
    <w:p w:rsidR="00AA589A" w:rsidRPr="00AA589A" w:rsidRDefault="00AA589A" w:rsidP="00AA589A">
      <w:pPr>
        <w:rPr>
          <w:rFonts w:ascii="Bradley Hand ITC" w:hAnsi="Bradley Hand ITC" w:cs="Calligraph421 BT"/>
          <w:b/>
          <w:bCs/>
          <w:sz w:val="24"/>
          <w:szCs w:val="24"/>
          <w:u w:val="single"/>
        </w:rPr>
      </w:pPr>
    </w:p>
    <w:p w:rsidR="00AA589A" w:rsidRPr="00AA589A" w:rsidRDefault="00AA589A" w:rsidP="00AA589A">
      <w:pPr>
        <w:rPr>
          <w:rFonts w:ascii="Bradley Hand ITC" w:hAnsi="Bradley Hand ITC" w:cs="Calligraph421 BT"/>
          <w:b/>
          <w:bCs/>
          <w:sz w:val="24"/>
          <w:szCs w:val="24"/>
        </w:rPr>
      </w:pPr>
      <w:r w:rsidRPr="00AA589A">
        <w:rPr>
          <w:rFonts w:ascii="Bradley Hand ITC" w:hAnsi="Bradley Hand ITC" w:cs="Calligraph421 BT"/>
          <w:b/>
          <w:bCs/>
          <w:sz w:val="24"/>
          <w:szCs w:val="24"/>
        </w:rPr>
        <w:t xml:space="preserve">         </w:t>
      </w:r>
      <w:r w:rsidRPr="00AA589A">
        <w:rPr>
          <w:rFonts w:ascii="Bradley Hand ITC" w:hAnsi="Bradley Hand ITC" w:cs="Calligraph421 BT"/>
          <w:b/>
          <w:bCs/>
          <w:sz w:val="24"/>
          <w:szCs w:val="24"/>
          <w:u w:val="single"/>
        </w:rPr>
        <w:t>Jean-Jacques LESBATS</w:t>
      </w:r>
      <w:r w:rsidRPr="00AA589A">
        <w:rPr>
          <w:rFonts w:ascii="Bradley Hand ITC" w:hAnsi="Bradley Hand ITC" w:cs="Calligraph421 BT"/>
          <w:b/>
          <w:bCs/>
          <w:sz w:val="24"/>
          <w:szCs w:val="24"/>
        </w:rPr>
        <w:t xml:space="preserve">                                                     </w:t>
      </w:r>
      <w:r w:rsidRPr="00AA589A">
        <w:rPr>
          <w:rFonts w:ascii="Bradley Hand ITC" w:hAnsi="Bradley Hand ITC" w:cs="Calligraph421 BT"/>
          <w:b/>
          <w:bCs/>
          <w:sz w:val="24"/>
          <w:szCs w:val="24"/>
          <w:u w:val="single"/>
        </w:rPr>
        <w:t>Jessy PÉAN</w:t>
      </w:r>
    </w:p>
    <w:p w:rsidR="00AA589A" w:rsidRPr="00AA589A" w:rsidRDefault="00AA589A" w:rsidP="00AA589A">
      <w:pPr>
        <w:rPr>
          <w:rFonts w:ascii="Bradley Hand ITC" w:hAnsi="Bradley Hand ITC" w:cs="Calligraph421 BT"/>
          <w:b/>
          <w:bCs/>
          <w:sz w:val="24"/>
          <w:szCs w:val="24"/>
        </w:rPr>
      </w:pPr>
    </w:p>
    <w:p w:rsidR="00AA589A" w:rsidRPr="00AA589A" w:rsidRDefault="00AA589A" w:rsidP="00AA589A">
      <w:pPr>
        <w:spacing w:line="240" w:lineRule="auto"/>
        <w:jc w:val="both"/>
        <w:rPr>
          <w:rFonts w:ascii="Bradley Hand ITC" w:hAnsi="Bradley Hand ITC"/>
          <w:sz w:val="24"/>
          <w:szCs w:val="24"/>
        </w:rPr>
      </w:pPr>
    </w:p>
    <w:p w:rsidR="00697E67" w:rsidRPr="00697E67" w:rsidRDefault="00697E67" w:rsidP="00AA589A">
      <w:pPr>
        <w:spacing w:line="240" w:lineRule="auto"/>
        <w:jc w:val="both"/>
        <w:rPr>
          <w:rFonts w:ascii="Bradley Hand ITC" w:hAnsi="Bradley Hand ITC"/>
          <w:sz w:val="24"/>
          <w:szCs w:val="24"/>
        </w:rPr>
      </w:pPr>
    </w:p>
    <w:p w:rsidR="00BA23AA" w:rsidRPr="00BA23AA" w:rsidRDefault="00BA23AA" w:rsidP="00AA589A">
      <w:pPr>
        <w:spacing w:after="0" w:line="240" w:lineRule="auto"/>
        <w:jc w:val="both"/>
        <w:rPr>
          <w:rFonts w:ascii="Bradley Hand ITC" w:hAnsi="Bradley Hand ITC"/>
          <w:sz w:val="24"/>
          <w:szCs w:val="24"/>
        </w:rPr>
      </w:pPr>
    </w:p>
    <w:p w:rsidR="00BA23AA" w:rsidRPr="00BA23AA" w:rsidRDefault="00BA23AA" w:rsidP="00AA589A">
      <w:pPr>
        <w:spacing w:after="0" w:line="240" w:lineRule="auto"/>
        <w:jc w:val="both"/>
        <w:rPr>
          <w:rFonts w:ascii="Bradley Hand ITC" w:hAnsi="Bradley Hand ITC"/>
          <w:sz w:val="24"/>
          <w:szCs w:val="24"/>
        </w:rPr>
      </w:pPr>
    </w:p>
    <w:p w:rsidR="006B2666" w:rsidRPr="00BA23AA" w:rsidRDefault="006B2666" w:rsidP="00BA23AA">
      <w:pPr>
        <w:spacing w:after="0" w:line="240" w:lineRule="auto"/>
        <w:jc w:val="both"/>
        <w:rPr>
          <w:rFonts w:ascii="Bradley Hand ITC" w:hAnsi="Bradley Hand ITC"/>
          <w:sz w:val="24"/>
          <w:szCs w:val="24"/>
        </w:rPr>
      </w:pPr>
    </w:p>
    <w:p w:rsidR="006B2666" w:rsidRPr="00BA23AA" w:rsidRDefault="006B2666" w:rsidP="00BA23AA">
      <w:pPr>
        <w:spacing w:after="0" w:line="240" w:lineRule="auto"/>
        <w:rPr>
          <w:rFonts w:ascii="Bradley Hand ITC" w:hAnsi="Bradley Hand ITC"/>
          <w:sz w:val="24"/>
          <w:szCs w:val="24"/>
        </w:rPr>
      </w:pPr>
    </w:p>
    <w:sectPr w:rsidR="006B2666" w:rsidRPr="00BA23AA" w:rsidSect="00971B3D">
      <w:footerReference w:type="default" r:id="rId9"/>
      <w:pgSz w:w="11906" w:h="16838"/>
      <w:pgMar w:top="1276"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EA7" w:rsidRDefault="008C0EA7" w:rsidP="00BD0BE4">
      <w:pPr>
        <w:spacing w:after="0" w:line="240" w:lineRule="auto"/>
      </w:pPr>
      <w:r>
        <w:separator/>
      </w:r>
    </w:p>
  </w:endnote>
  <w:endnote w:type="continuationSeparator" w:id="0">
    <w:p w:rsidR="008C0EA7" w:rsidRDefault="008C0EA7" w:rsidP="00BD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radley Hand ITC">
    <w:altName w:val="Courier New"/>
    <w:panose1 w:val="03070402050302030203"/>
    <w:charset w:val="00"/>
    <w:family w:val="script"/>
    <w:pitch w:val="variable"/>
    <w:sig w:usb0="00000003" w:usb1="00000000" w:usb2="00000000" w:usb3="00000000" w:csb0="00000001"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5653803"/>
      <w:docPartObj>
        <w:docPartGallery w:val="Page Numbers (Bottom of Page)"/>
        <w:docPartUnique/>
      </w:docPartObj>
    </w:sdtPr>
    <w:sdtEndPr/>
    <w:sdtContent>
      <w:p w:rsidR="00BD0BE4" w:rsidRDefault="00837A29">
        <w:pPr>
          <w:pStyle w:val="Pieddepage"/>
          <w:jc w:val="right"/>
        </w:pPr>
        <w:r>
          <w:fldChar w:fldCharType="begin"/>
        </w:r>
        <w:r w:rsidR="00BD0BE4">
          <w:instrText>PAGE   \* MERGEFORMAT</w:instrText>
        </w:r>
        <w:r>
          <w:fldChar w:fldCharType="separate"/>
        </w:r>
        <w:r w:rsidR="00C802D3">
          <w:rPr>
            <w:noProof/>
          </w:rPr>
          <w:t>7</w:t>
        </w:r>
        <w:r>
          <w:fldChar w:fldCharType="end"/>
        </w:r>
      </w:p>
    </w:sdtContent>
  </w:sdt>
  <w:p w:rsidR="00BD0BE4" w:rsidRDefault="00BD0BE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EA7" w:rsidRDefault="008C0EA7" w:rsidP="00BD0BE4">
      <w:pPr>
        <w:spacing w:after="0" w:line="240" w:lineRule="auto"/>
      </w:pPr>
      <w:r>
        <w:separator/>
      </w:r>
    </w:p>
  </w:footnote>
  <w:footnote w:type="continuationSeparator" w:id="0">
    <w:p w:rsidR="008C0EA7" w:rsidRDefault="008C0EA7" w:rsidP="00BD0B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548F"/>
    <w:multiLevelType w:val="hybridMultilevel"/>
    <w:tmpl w:val="DB78204C"/>
    <w:lvl w:ilvl="0" w:tplc="27788820">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0A6431"/>
    <w:multiLevelType w:val="hybridMultilevel"/>
    <w:tmpl w:val="E154D3C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EC3091"/>
    <w:multiLevelType w:val="hybridMultilevel"/>
    <w:tmpl w:val="C2D266B0"/>
    <w:lvl w:ilvl="0" w:tplc="42AC3A8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2521F7"/>
    <w:multiLevelType w:val="hybridMultilevel"/>
    <w:tmpl w:val="AE52FCA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466E47"/>
    <w:multiLevelType w:val="hybridMultilevel"/>
    <w:tmpl w:val="E1BA2126"/>
    <w:lvl w:ilvl="0" w:tplc="EF04236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4BC176C5"/>
    <w:multiLevelType w:val="hybridMultilevel"/>
    <w:tmpl w:val="B5C84E3A"/>
    <w:lvl w:ilvl="0" w:tplc="BFD4D13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4A71984"/>
    <w:multiLevelType w:val="hybridMultilevel"/>
    <w:tmpl w:val="8758A8F4"/>
    <w:lvl w:ilvl="0" w:tplc="3EEC63A8">
      <w:start w:val="5"/>
      <w:numFmt w:val="decimalZero"/>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58D29F0"/>
    <w:multiLevelType w:val="hybridMultilevel"/>
    <w:tmpl w:val="E110D552"/>
    <w:lvl w:ilvl="0" w:tplc="1FE63FA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666"/>
    <w:rsid w:val="00047A85"/>
    <w:rsid w:val="00052109"/>
    <w:rsid w:val="00097A4A"/>
    <w:rsid w:val="000C06AD"/>
    <w:rsid w:val="000D2D99"/>
    <w:rsid w:val="002412E0"/>
    <w:rsid w:val="00261FA4"/>
    <w:rsid w:val="002A6D82"/>
    <w:rsid w:val="002F18A4"/>
    <w:rsid w:val="00307196"/>
    <w:rsid w:val="00413D91"/>
    <w:rsid w:val="00422FD1"/>
    <w:rsid w:val="004503F4"/>
    <w:rsid w:val="004E1F6A"/>
    <w:rsid w:val="00505363"/>
    <w:rsid w:val="00564ABC"/>
    <w:rsid w:val="00565087"/>
    <w:rsid w:val="00586A2D"/>
    <w:rsid w:val="005D5895"/>
    <w:rsid w:val="006105E6"/>
    <w:rsid w:val="00613138"/>
    <w:rsid w:val="00643038"/>
    <w:rsid w:val="00651100"/>
    <w:rsid w:val="00687984"/>
    <w:rsid w:val="00697E67"/>
    <w:rsid w:val="006B2666"/>
    <w:rsid w:val="007118DC"/>
    <w:rsid w:val="0075346E"/>
    <w:rsid w:val="00765A31"/>
    <w:rsid w:val="007A724C"/>
    <w:rsid w:val="007B1F1C"/>
    <w:rsid w:val="007D3384"/>
    <w:rsid w:val="007F4590"/>
    <w:rsid w:val="00826EE4"/>
    <w:rsid w:val="008359D8"/>
    <w:rsid w:val="00837A29"/>
    <w:rsid w:val="008463D9"/>
    <w:rsid w:val="00875B5C"/>
    <w:rsid w:val="008A67EC"/>
    <w:rsid w:val="008C0EA7"/>
    <w:rsid w:val="008E1609"/>
    <w:rsid w:val="008F02E1"/>
    <w:rsid w:val="00901953"/>
    <w:rsid w:val="009524D5"/>
    <w:rsid w:val="00971B3D"/>
    <w:rsid w:val="00A44AA6"/>
    <w:rsid w:val="00AA589A"/>
    <w:rsid w:val="00B84372"/>
    <w:rsid w:val="00BA23AA"/>
    <w:rsid w:val="00BD0BE4"/>
    <w:rsid w:val="00C752E9"/>
    <w:rsid w:val="00C802D3"/>
    <w:rsid w:val="00CA0B1B"/>
    <w:rsid w:val="00CA37B1"/>
    <w:rsid w:val="00CD4EC4"/>
    <w:rsid w:val="00D010F8"/>
    <w:rsid w:val="00D46832"/>
    <w:rsid w:val="00D64C6E"/>
    <w:rsid w:val="00DB5981"/>
    <w:rsid w:val="00DC2189"/>
    <w:rsid w:val="00DF5991"/>
    <w:rsid w:val="00E44FDB"/>
    <w:rsid w:val="00E61793"/>
    <w:rsid w:val="00EC47D4"/>
    <w:rsid w:val="00ED7CE3"/>
    <w:rsid w:val="00EF19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rsid w:val="006B2666"/>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B2666"/>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BA23AA"/>
    <w:pPr>
      <w:spacing w:after="0" w:line="240" w:lineRule="auto"/>
      <w:ind w:left="720"/>
      <w:contextualSpacing/>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BA2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BD0BE4"/>
    <w:pPr>
      <w:tabs>
        <w:tab w:val="center" w:pos="4536"/>
        <w:tab w:val="right" w:pos="9072"/>
      </w:tabs>
      <w:spacing w:after="0" w:line="240" w:lineRule="auto"/>
    </w:pPr>
  </w:style>
  <w:style w:type="character" w:customStyle="1" w:styleId="En-tteCar">
    <w:name w:val="En-tête Car"/>
    <w:basedOn w:val="Policepardfaut"/>
    <w:link w:val="En-tte"/>
    <w:uiPriority w:val="99"/>
    <w:rsid w:val="00BD0BE4"/>
  </w:style>
  <w:style w:type="paragraph" w:styleId="Pieddepage">
    <w:name w:val="footer"/>
    <w:basedOn w:val="Normal"/>
    <w:link w:val="PieddepageCar"/>
    <w:uiPriority w:val="99"/>
    <w:unhideWhenUsed/>
    <w:rsid w:val="00BD0B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0BE4"/>
  </w:style>
  <w:style w:type="paragraph" w:styleId="Textedebulles">
    <w:name w:val="Balloon Text"/>
    <w:basedOn w:val="Normal"/>
    <w:link w:val="TextedebullesCar"/>
    <w:uiPriority w:val="99"/>
    <w:semiHidden/>
    <w:unhideWhenUsed/>
    <w:rsid w:val="00BD0B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0B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rsid w:val="006B2666"/>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B2666"/>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BA23AA"/>
    <w:pPr>
      <w:spacing w:after="0" w:line="240" w:lineRule="auto"/>
      <w:ind w:left="720"/>
      <w:contextualSpacing/>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BA2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BD0BE4"/>
    <w:pPr>
      <w:tabs>
        <w:tab w:val="center" w:pos="4536"/>
        <w:tab w:val="right" w:pos="9072"/>
      </w:tabs>
      <w:spacing w:after="0" w:line="240" w:lineRule="auto"/>
    </w:pPr>
  </w:style>
  <w:style w:type="character" w:customStyle="1" w:styleId="En-tteCar">
    <w:name w:val="En-tête Car"/>
    <w:basedOn w:val="Policepardfaut"/>
    <w:link w:val="En-tte"/>
    <w:uiPriority w:val="99"/>
    <w:rsid w:val="00BD0BE4"/>
  </w:style>
  <w:style w:type="paragraph" w:styleId="Pieddepage">
    <w:name w:val="footer"/>
    <w:basedOn w:val="Normal"/>
    <w:link w:val="PieddepageCar"/>
    <w:uiPriority w:val="99"/>
    <w:unhideWhenUsed/>
    <w:rsid w:val="00BD0B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0BE4"/>
  </w:style>
  <w:style w:type="paragraph" w:styleId="Textedebulles">
    <w:name w:val="Balloon Text"/>
    <w:basedOn w:val="Normal"/>
    <w:link w:val="TextedebullesCar"/>
    <w:uiPriority w:val="99"/>
    <w:semiHidden/>
    <w:unhideWhenUsed/>
    <w:rsid w:val="00BD0B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0B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02D50-BC2E-41FC-A695-4BDAE073B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3276</Words>
  <Characters>18018</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2</cp:revision>
  <cp:lastPrinted>2012-10-17T10:20:00Z</cp:lastPrinted>
  <dcterms:created xsi:type="dcterms:W3CDTF">2012-10-18T09:18:00Z</dcterms:created>
  <dcterms:modified xsi:type="dcterms:W3CDTF">2012-10-18T09:18:00Z</dcterms:modified>
</cp:coreProperties>
</file>