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614B286E" w14:textId="77777777" w:rsidR="00015BCB" w:rsidRPr="00A47777" w:rsidRDefault="00015BCB"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2132B1EA" w:rsidR="00EA40BA" w:rsidRPr="00A47777" w:rsidRDefault="00A47777" w:rsidP="00EA40BA">
      <w:pPr>
        <w:spacing w:after="140" w:line="360" w:lineRule="auto"/>
        <w:jc w:val="right"/>
        <w:rPr>
          <w:rFonts w:ascii="Arial" w:hAnsi="Arial" w:cs="Arial"/>
          <w:sz w:val="24"/>
          <w:szCs w:val="24"/>
        </w:rPr>
        <w:sectPr w:rsidR="00EA40BA" w:rsidRPr="00A47777" w:rsidSect="00A47777">
          <w:pgSz w:w="11906" w:h="16838" w:code="9"/>
          <w:pgMar w:top="1584" w:right="2304" w:bottom="1872" w:left="1440" w:header="706" w:footer="706" w:gutter="0"/>
          <w:cols w:space="720"/>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555E9172"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2292DF36" w:rsidR="00EA40BA" w:rsidRPr="008A5036" w:rsidRDefault="00EA40BA" w:rsidP="008A5036">
      <w:pPr>
        <w:pStyle w:val="ListParagraph"/>
        <w:numPr>
          <w:ilvl w:val="0"/>
          <w:numId w:val="50"/>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pages, </w:t>
      </w:r>
      <w:r w:rsidR="00C26452" w:rsidRPr="008A5036">
        <w:rPr>
          <w:rFonts w:ascii="Arial" w:hAnsi="Arial" w:cs="Arial"/>
          <w:sz w:val="24"/>
          <w:szCs w:val="24"/>
        </w:rPr>
        <w:t>XX</w:t>
      </w:r>
      <w:r w:rsidRPr="008A5036">
        <w:rPr>
          <w:rFonts w:ascii="Arial" w:hAnsi="Arial" w:cs="Arial"/>
          <w:sz w:val="24"/>
          <w:szCs w:val="24"/>
        </w:rPr>
        <w:t xml:space="preserve"> figures, </w:t>
      </w:r>
      <w:r w:rsidR="00C26452" w:rsidRPr="008A5036">
        <w:rPr>
          <w:rFonts w:ascii="Arial" w:hAnsi="Arial" w:cs="Arial"/>
          <w:sz w:val="24"/>
          <w:szCs w:val="24"/>
        </w:rPr>
        <w:t>XX</w:t>
      </w:r>
      <w:r w:rsidRPr="008A5036">
        <w:rPr>
          <w:rFonts w:ascii="Arial" w:hAnsi="Arial" w:cs="Arial"/>
          <w:sz w:val="24"/>
          <w:szCs w:val="24"/>
        </w:rPr>
        <w:t xml:space="preserve"> tables,</w:t>
      </w:r>
      <w:r w:rsidR="00C26452" w:rsidRPr="008A5036">
        <w:rPr>
          <w:rFonts w:ascii="Arial" w:hAnsi="Arial" w:cs="Arial"/>
          <w:sz w:val="24"/>
          <w:szCs w:val="24"/>
        </w:rPr>
        <w:t xml:space="preserve"> XX equations,</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references.</w:t>
      </w:r>
    </w:p>
    <w:p w14:paraId="754D26D3" w14:textId="57183A05" w:rsidR="00EA40BA" w:rsidRPr="008A5036" w:rsidRDefault="00EA40BA" w:rsidP="008A5036">
      <w:pPr>
        <w:pStyle w:val="ListParagraph"/>
        <w:numPr>
          <w:ilvl w:val="0"/>
          <w:numId w:val="49"/>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256E4806" w14:textId="7A3A9744"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1C4E4834"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0B1B1868"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 With the aforementioned trade-offs, it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14777980"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r w:rsidR="00972D3C">
        <w:rPr>
          <w:rFonts w:ascii="Arial" w:hAnsi="Arial" w:cs="Arial"/>
          <w:b/>
          <w:bCs/>
          <w:sz w:val="28"/>
          <w:szCs w:val="28"/>
        </w:rPr>
        <w:t xml:space="preserve"> DO AT THE END</w:t>
      </w:r>
      <w:r w:rsidR="00C77933">
        <w:rPr>
          <w:rFonts w:ascii="Arial" w:hAnsi="Arial" w:cs="Arial"/>
          <w:b/>
          <w:bCs/>
          <w:sz w:val="28"/>
          <w:szCs w:val="28"/>
        </w:rPr>
        <w:t>, THE VERY LAST THING</w:t>
      </w:r>
    </w:p>
    <w:p w14:paraId="77BDAB80" w14:textId="56512B97" w:rsidR="00EA40BA" w:rsidRPr="00EA40BA" w:rsidRDefault="00EA40BA" w:rsidP="00015BCB">
      <w:pPr>
        <w:spacing w:after="140" w:line="360" w:lineRule="auto"/>
        <w:rPr>
          <w:rFonts w:ascii="Arial" w:hAnsi="Arial" w:cs="Arial"/>
          <w:b/>
          <w:bCs/>
          <w:sz w:val="24"/>
          <w:szCs w:val="24"/>
        </w:rPr>
      </w:pPr>
      <w:r w:rsidRPr="00EA40BA">
        <w:rPr>
          <w:rFonts w:ascii="Arial" w:hAnsi="Arial" w:cs="Arial"/>
          <w:b/>
          <w:bCs/>
          <w:sz w:val="24"/>
          <w:szCs w:val="24"/>
        </w:rPr>
        <w:t>Bibliographic Description and Presentation</w:t>
      </w:r>
    </w:p>
    <w:p w14:paraId="18E1F6DA" w14:textId="56C5A7A8"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p>
    <w:p w14:paraId="4521627D" w14:textId="6EF24DC5"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p>
    <w:p w14:paraId="3AB185E7" w14:textId="540482F2"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p>
    <w:p w14:paraId="0BCEEF6B" w14:textId="1F567A37" w:rsidR="00F62ACF" w:rsidRPr="00244E9E" w:rsidRDefault="00F62ACF" w:rsidP="00015BCB">
      <w:pPr>
        <w:spacing w:after="140" w:line="360" w:lineRule="auto"/>
        <w:rPr>
          <w:rFonts w:ascii="Arial" w:hAnsi="Arial" w:cs="Arial"/>
          <w:sz w:val="24"/>
          <w:szCs w:val="24"/>
        </w:rPr>
      </w:pPr>
      <w:r w:rsidRPr="00244E9E">
        <w:rPr>
          <w:rFonts w:ascii="Arial" w:hAnsi="Arial" w:cs="Arial"/>
          <w:b/>
          <w:bCs/>
          <w:sz w:val="24"/>
          <w:szCs w:val="24"/>
        </w:rPr>
        <w:t>Glossary</w:t>
      </w:r>
      <w:r w:rsidR="00244E9E" w:rsidRPr="00244E9E">
        <w:rPr>
          <w:rFonts w:ascii="Arial" w:hAnsi="Arial" w:cs="Arial"/>
          <w:b/>
          <w:bCs/>
          <w:sz w:val="24"/>
          <w:szCs w:val="24"/>
        </w:rPr>
        <w:t xml:space="preserve"> of meanings</w:t>
      </w:r>
    </w:p>
    <w:p w14:paraId="53111877" w14:textId="22812D5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Pr="00A47777">
        <w:rPr>
          <w:rFonts w:ascii="Arial" w:hAnsi="Arial" w:cs="Arial"/>
          <w:b/>
          <w:bCs/>
          <w:sz w:val="24"/>
          <w:szCs w:val="24"/>
        </w:rPr>
        <w:t> </w:t>
      </w:r>
      <w:r w:rsidRPr="00A47777">
        <w:rPr>
          <w:rFonts w:ascii="Arial" w:hAnsi="Arial" w:cs="Arial"/>
          <w:b/>
          <w:bCs/>
          <w:sz w:val="24"/>
          <w:szCs w:val="24"/>
        </w:rPr>
        <w:tab/>
      </w:r>
    </w:p>
    <w:p w14:paraId="194A57E6" w14:textId="77777777" w:rsidR="00244E9E" w:rsidRDefault="00A47777" w:rsidP="00015BCB">
      <w:pPr>
        <w:spacing w:after="140" w:line="360" w:lineRule="auto"/>
        <w:rPr>
          <w:rFonts w:ascii="Arial" w:hAnsi="Arial" w:cs="Arial"/>
          <w:b/>
          <w:bCs/>
          <w:sz w:val="24"/>
          <w:szCs w:val="24"/>
        </w:rPr>
      </w:pPr>
      <w:r w:rsidRPr="00A47777">
        <w:rPr>
          <w:rFonts w:ascii="Arial" w:hAnsi="Arial" w:cs="Arial"/>
          <w:b/>
          <w:bCs/>
          <w:sz w:val="24"/>
          <w:szCs w:val="24"/>
        </w:rPr>
        <w:t>List of Figures</w:t>
      </w:r>
    </w:p>
    <w:p w14:paraId="51E46F89" w14:textId="4095EF57" w:rsidR="00A47777" w:rsidRPr="00A47777" w:rsidRDefault="00244E9E" w:rsidP="00015BCB">
      <w:pPr>
        <w:spacing w:after="140" w:line="360" w:lineRule="auto"/>
        <w:rPr>
          <w:rFonts w:ascii="Arial" w:hAnsi="Arial" w:cs="Arial"/>
          <w:sz w:val="24"/>
          <w:szCs w:val="24"/>
        </w:rPr>
      </w:pPr>
      <w:r>
        <w:rPr>
          <w:rFonts w:ascii="Arial" w:hAnsi="Arial" w:cs="Arial"/>
          <w:b/>
          <w:bCs/>
          <w:sz w:val="24"/>
          <w:szCs w:val="24"/>
        </w:rPr>
        <w:t>List of Equations</w:t>
      </w:r>
      <w:r w:rsidR="00A47777" w:rsidRPr="00A47777">
        <w:rPr>
          <w:rFonts w:ascii="Arial" w:hAnsi="Arial" w:cs="Arial"/>
          <w:b/>
          <w:bCs/>
          <w:sz w:val="24"/>
          <w:szCs w:val="24"/>
        </w:rPr>
        <w:tab/>
      </w:r>
    </w:p>
    <w:p w14:paraId="2555B91B" w14:textId="74BF9594"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6644B4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0E47744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127CA5">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1A668458" w14:textId="0479CAA7" w:rsid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015ABC7F" w14:textId="382D2479"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1.4.1 General Objective</w:t>
      </w:r>
    </w:p>
    <w:p w14:paraId="577210C6" w14:textId="18E6ED26"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1.4.2 Specific Objectives</w:t>
      </w:r>
    </w:p>
    <w:p w14:paraId="0C5A7BCF" w14:textId="1C582E40"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1.5 Rationale of the Study</w:t>
      </w:r>
    </w:p>
    <w:p w14:paraId="7032FCEF" w14:textId="1E557D04"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1.6 Scope</w:t>
      </w:r>
    </w:p>
    <w:p w14:paraId="1BDA446F" w14:textId="67F31879" w:rsidR="00244E9E" w:rsidRPr="00A47777" w:rsidRDefault="00244E9E" w:rsidP="00BA15C3">
      <w:pPr>
        <w:spacing w:after="140" w:line="360" w:lineRule="auto"/>
        <w:ind w:firstLine="708"/>
        <w:rPr>
          <w:rFonts w:ascii="Arial" w:hAnsi="Arial" w:cs="Arial"/>
          <w:sz w:val="24"/>
          <w:szCs w:val="24"/>
        </w:rPr>
      </w:pPr>
      <w:r>
        <w:rPr>
          <w:rFonts w:ascii="Arial" w:hAnsi="Arial" w:cs="Arial"/>
          <w:sz w:val="24"/>
          <w:szCs w:val="24"/>
        </w:rPr>
        <w:t>1.7 Delimitation</w:t>
      </w:r>
    </w:p>
    <w:p w14:paraId="69EFF5B7" w14:textId="74DA3A0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2</w:t>
      </w:r>
      <w:r w:rsidRPr="00A47777">
        <w:rPr>
          <w:rFonts w:ascii="Arial" w:hAnsi="Arial" w:cs="Arial"/>
          <w:sz w:val="24"/>
          <w:szCs w:val="24"/>
        </w:rPr>
        <w:fldChar w:fldCharType="end"/>
      </w:r>
    </w:p>
    <w:p w14:paraId="35B24DD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1460FB36" w14:textId="56500C8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679212BE" w14:textId="754708C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_Toc157809080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5D6E560B" w14:textId="0FC594B7" w:rsidR="00124187" w:rsidRDefault="00124187" w:rsidP="00127CA5">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Pr>
          <w:rFonts w:ascii="Arial" w:hAnsi="Arial" w:cs="Arial"/>
          <w:sz w:val="24"/>
          <w:szCs w:val="24"/>
        </w:rPr>
        <w:tab/>
      </w:r>
      <w:r>
        <w:rPr>
          <w:rFonts w:ascii="Arial" w:hAnsi="Arial" w:cs="Arial"/>
          <w:sz w:val="24"/>
          <w:szCs w:val="24"/>
        </w:rPr>
        <w:tab/>
        <w:t>2</w:t>
      </w:r>
    </w:p>
    <w:p w14:paraId="0CEB3498" w14:textId="5CB4DFD5"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Pr>
          <w:rFonts w:ascii="Arial" w:hAnsi="Arial" w:cs="Arial"/>
          <w:sz w:val="24"/>
          <w:szCs w:val="24"/>
        </w:rPr>
        <w:tab/>
        <w:t>2</w:t>
      </w:r>
    </w:p>
    <w:p w14:paraId="526BD2EC" w14:textId="66ACF086" w:rsidR="00BD026F" w:rsidRDefault="00BD026F" w:rsidP="00127CA5">
      <w:pPr>
        <w:spacing w:after="140" w:line="360" w:lineRule="auto"/>
        <w:ind w:firstLine="708"/>
        <w:rPr>
          <w:rFonts w:ascii="Arial" w:hAnsi="Arial" w:cs="Arial"/>
          <w:sz w:val="24"/>
          <w:szCs w:val="24"/>
        </w:rPr>
      </w:pPr>
      <w:r>
        <w:rPr>
          <w:rFonts w:ascii="Arial" w:hAnsi="Arial" w:cs="Arial"/>
          <w:sz w:val="24"/>
          <w:szCs w:val="24"/>
        </w:rPr>
        <w:lastRenderedPageBreak/>
        <w:tab/>
        <w:t xml:space="preserve">2.3.3 Random Forest </w:t>
      </w:r>
      <w:r>
        <w:rPr>
          <w:rFonts w:ascii="Arial" w:hAnsi="Arial" w:cs="Arial"/>
          <w:sz w:val="24"/>
          <w:szCs w:val="24"/>
        </w:rPr>
        <w:tab/>
        <w:t>2</w:t>
      </w:r>
    </w:p>
    <w:p w14:paraId="7177E0CA" w14:textId="379A6B1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Pr>
          <w:rFonts w:ascii="Arial" w:hAnsi="Arial" w:cs="Arial"/>
          <w:sz w:val="24"/>
          <w:szCs w:val="24"/>
        </w:rPr>
        <w:t xml:space="preserve"> </w:t>
      </w:r>
      <w:r>
        <w:rPr>
          <w:rFonts w:ascii="Arial" w:hAnsi="Arial" w:cs="Arial"/>
          <w:sz w:val="24"/>
          <w:szCs w:val="24"/>
        </w:rPr>
        <w:tab/>
        <w:t>2</w:t>
      </w:r>
    </w:p>
    <w:p w14:paraId="7AE8AE6C" w14:textId="73127CF8"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w:t>
      </w:r>
      <w:r w:rsidR="00244E9E">
        <w:rPr>
          <w:rFonts w:ascii="Arial" w:hAnsi="Arial" w:cs="Arial"/>
          <w:sz w:val="24"/>
          <w:szCs w:val="24"/>
        </w:rPr>
        <w:t>achine Learning Models comparison</w:t>
      </w:r>
      <w:r w:rsidR="00BD026F">
        <w:rPr>
          <w:rFonts w:ascii="Arial" w:hAnsi="Arial" w:cs="Arial"/>
          <w:sz w:val="24"/>
          <w:szCs w:val="24"/>
        </w:rPr>
        <w:t xml:space="preserve"> </w:t>
      </w:r>
      <w:r w:rsidR="00BD026F">
        <w:rPr>
          <w:rFonts w:ascii="Arial" w:hAnsi="Arial" w:cs="Arial"/>
          <w:sz w:val="24"/>
          <w:szCs w:val="24"/>
        </w:rPr>
        <w:tab/>
      </w:r>
      <w:r w:rsidR="00BD026F">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0CC9A257" w14:textId="3E6BE7DC"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00244E9E">
        <w:rPr>
          <w:rFonts w:ascii="Arial" w:hAnsi="Arial" w:cs="Arial"/>
          <w:sz w:val="24"/>
          <w:szCs w:val="24"/>
        </w:rPr>
        <w:t>Model Evaluation Metrics</w:t>
      </w:r>
      <w:r>
        <w:rPr>
          <w:rFonts w:ascii="Arial" w:hAnsi="Arial" w:cs="Arial"/>
          <w:sz w:val="24"/>
          <w:szCs w:val="24"/>
        </w:rPr>
        <w:tab/>
        <w:t>2</w:t>
      </w:r>
    </w:p>
    <w:p w14:paraId="49E23B80" w14:textId="4741CEE6" w:rsidR="00244E9E" w:rsidRDefault="00244E9E" w:rsidP="00BD026F">
      <w:pPr>
        <w:spacing w:after="140" w:line="360" w:lineRule="auto"/>
        <w:ind w:firstLine="708"/>
        <w:rPr>
          <w:rFonts w:ascii="Arial" w:hAnsi="Arial" w:cs="Arial"/>
          <w:sz w:val="24"/>
          <w:szCs w:val="24"/>
        </w:rPr>
      </w:pPr>
      <w:r>
        <w:rPr>
          <w:rFonts w:ascii="Arial" w:hAnsi="Arial" w:cs="Arial"/>
          <w:sz w:val="24"/>
          <w:szCs w:val="24"/>
        </w:rPr>
        <w:t>2.6</w:t>
      </w:r>
      <w:r>
        <w:rPr>
          <w:rFonts w:ascii="Arial" w:hAnsi="Arial" w:cs="Arial"/>
          <w:sz w:val="24"/>
          <w:szCs w:val="24"/>
        </w:rPr>
        <w:tab/>
        <w:t xml:space="preserve">Feature </w:t>
      </w:r>
      <w:r w:rsidR="00ED4FE8">
        <w:rPr>
          <w:rFonts w:ascii="Arial" w:hAnsi="Arial" w:cs="Arial"/>
          <w:sz w:val="24"/>
          <w:szCs w:val="24"/>
        </w:rPr>
        <w:t>Selection</w:t>
      </w:r>
      <w:r>
        <w:rPr>
          <w:rFonts w:ascii="Arial" w:hAnsi="Arial" w:cs="Arial"/>
          <w:sz w:val="24"/>
          <w:szCs w:val="24"/>
        </w:rPr>
        <w:t xml:space="preserve"> and its importance</w:t>
      </w:r>
    </w:p>
    <w:p w14:paraId="05DEB74C" w14:textId="6A440596" w:rsidR="00BD026F" w:rsidRDefault="00BD026F" w:rsidP="00BD026F">
      <w:pPr>
        <w:spacing w:after="140" w:line="360" w:lineRule="auto"/>
        <w:ind w:firstLine="708"/>
        <w:rPr>
          <w:rFonts w:ascii="Arial" w:hAnsi="Arial" w:cs="Arial"/>
          <w:sz w:val="24"/>
          <w:szCs w:val="24"/>
        </w:rPr>
      </w:pPr>
      <w:r>
        <w:rPr>
          <w:rFonts w:ascii="Arial" w:hAnsi="Arial" w:cs="Arial"/>
          <w:sz w:val="24"/>
          <w:szCs w:val="24"/>
        </w:rPr>
        <w:t>2.</w:t>
      </w:r>
      <w:r w:rsidR="00244E9E">
        <w:rPr>
          <w:rFonts w:ascii="Arial" w:hAnsi="Arial" w:cs="Arial"/>
          <w:sz w:val="24"/>
          <w:szCs w:val="24"/>
        </w:rPr>
        <w:t>7</w:t>
      </w:r>
      <w:r>
        <w:rPr>
          <w:rFonts w:ascii="Arial" w:hAnsi="Arial" w:cs="Arial"/>
          <w:sz w:val="24"/>
          <w:szCs w:val="24"/>
        </w:rPr>
        <w:t xml:space="preserve"> </w:t>
      </w:r>
      <w:r>
        <w:rPr>
          <w:rFonts w:ascii="Arial" w:hAnsi="Arial" w:cs="Arial"/>
          <w:sz w:val="24"/>
          <w:szCs w:val="24"/>
        </w:rPr>
        <w:tab/>
      </w:r>
      <w:r w:rsidR="00244E9E">
        <w:rPr>
          <w:rFonts w:ascii="Arial" w:hAnsi="Arial" w:cs="Arial"/>
          <w:sz w:val="24"/>
          <w:szCs w:val="24"/>
        </w:rPr>
        <w:t>Rea</w:t>
      </w:r>
      <w:r w:rsidR="00F034F6">
        <w:rPr>
          <w:rFonts w:ascii="Arial" w:hAnsi="Arial" w:cs="Arial"/>
          <w:sz w:val="24"/>
          <w:szCs w:val="24"/>
        </w:rPr>
        <w:t xml:space="preserve">l </w:t>
      </w:r>
      <w:r w:rsidR="00244E9E">
        <w:rPr>
          <w:rFonts w:ascii="Arial" w:hAnsi="Arial" w:cs="Arial"/>
          <w:sz w:val="24"/>
          <w:szCs w:val="24"/>
        </w:rPr>
        <w:t>world Challenges for Deployment in Healthcare</w:t>
      </w:r>
      <w:r>
        <w:rPr>
          <w:rFonts w:ascii="Arial" w:hAnsi="Arial" w:cs="Arial"/>
          <w:sz w:val="24"/>
          <w:szCs w:val="24"/>
        </w:rPr>
        <w:t xml:space="preserve"> </w:t>
      </w:r>
      <w:r>
        <w:rPr>
          <w:rFonts w:ascii="Arial" w:hAnsi="Arial" w:cs="Arial"/>
          <w:sz w:val="24"/>
          <w:szCs w:val="24"/>
        </w:rPr>
        <w:tab/>
        <w:t>2</w:t>
      </w:r>
    </w:p>
    <w:p w14:paraId="704E52C8" w14:textId="74F15C64" w:rsidR="00244E9E" w:rsidRPr="00A47777" w:rsidRDefault="00244E9E" w:rsidP="00BD026F">
      <w:pPr>
        <w:spacing w:after="140" w:line="360" w:lineRule="auto"/>
        <w:ind w:firstLine="708"/>
        <w:rPr>
          <w:rFonts w:ascii="Arial" w:hAnsi="Arial" w:cs="Arial"/>
          <w:sz w:val="24"/>
          <w:szCs w:val="24"/>
        </w:rPr>
      </w:pPr>
      <w:r>
        <w:rPr>
          <w:rFonts w:ascii="Arial" w:hAnsi="Arial" w:cs="Arial"/>
          <w:sz w:val="24"/>
          <w:szCs w:val="24"/>
        </w:rPr>
        <w:t xml:space="preserve">2.8 </w:t>
      </w:r>
      <w:r>
        <w:rPr>
          <w:rFonts w:ascii="Arial" w:hAnsi="Arial" w:cs="Arial"/>
          <w:sz w:val="24"/>
          <w:szCs w:val="24"/>
        </w:rPr>
        <w:tab/>
        <w:t>Summary</w:t>
      </w:r>
    </w:p>
    <w:p w14:paraId="357BB7BF" w14:textId="72F255D8"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238CEA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5D23EE0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3. 2</w:t>
      </w:r>
      <w:r w:rsidRPr="00A47777">
        <w:rPr>
          <w:rFonts w:ascii="Arial" w:hAnsi="Arial" w:cs="Arial"/>
          <w:sz w:val="24"/>
          <w:szCs w:val="24"/>
        </w:rPr>
        <w:tab/>
      </w:r>
      <w:r w:rsidR="00D34091" w:rsidRPr="00D34091">
        <w:rPr>
          <w:rFonts w:ascii="Arial" w:hAnsi="Arial" w:cs="Arial"/>
          <w:sz w:val="24"/>
          <w:szCs w:val="24"/>
        </w:rPr>
        <w:t>Structure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46536228"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Pr="00A47777">
        <w:rPr>
          <w:rFonts w:ascii="Arial" w:hAnsi="Arial" w:cs="Arial"/>
          <w:sz w:val="24"/>
          <w:szCs w:val="24"/>
        </w:rPr>
        <w:t>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2EE6B3B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Pr>
          <w:rFonts w:ascii="Arial" w:hAnsi="Arial" w:cs="Arial"/>
          <w:sz w:val="24"/>
          <w:szCs w:val="24"/>
        </w:rPr>
        <w:t xml:space="preserve"> </w:t>
      </w:r>
      <w:r>
        <w:rPr>
          <w:rFonts w:ascii="Arial" w:hAnsi="Arial" w:cs="Arial"/>
          <w:sz w:val="24"/>
          <w:szCs w:val="24"/>
        </w:rPr>
        <w:tab/>
        <w:t>3</w:t>
      </w:r>
    </w:p>
    <w:p w14:paraId="186B3755" w14:textId="5D829DB5"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Pr>
          <w:rFonts w:ascii="Arial" w:hAnsi="Arial" w:cs="Arial"/>
          <w:sz w:val="24"/>
          <w:szCs w:val="24"/>
        </w:rPr>
        <w:t xml:space="preserve"> </w:t>
      </w:r>
      <w:r>
        <w:rPr>
          <w:rFonts w:ascii="Arial" w:hAnsi="Arial" w:cs="Arial"/>
          <w:sz w:val="24"/>
          <w:szCs w:val="24"/>
        </w:rPr>
        <w:tab/>
        <w:t>3</w:t>
      </w:r>
    </w:p>
    <w:p w14:paraId="6E2A928C" w14:textId="12A6DD38"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Pr>
          <w:rFonts w:ascii="Arial" w:hAnsi="Arial" w:cs="Arial"/>
          <w:sz w:val="24"/>
          <w:szCs w:val="24"/>
        </w:rPr>
        <w:t xml:space="preserve"> </w:t>
      </w:r>
      <w:r>
        <w:rPr>
          <w:rFonts w:ascii="Arial" w:hAnsi="Arial" w:cs="Arial"/>
          <w:sz w:val="24"/>
          <w:szCs w:val="24"/>
        </w:rPr>
        <w:tab/>
        <w:t>3</w:t>
      </w:r>
    </w:p>
    <w:p w14:paraId="76CA1AD0" w14:textId="453E345B"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w:t>
      </w:r>
      <w:r w:rsidR="00244E9E">
        <w:rPr>
          <w:rFonts w:ascii="Arial" w:hAnsi="Arial" w:cs="Arial"/>
          <w:sz w:val="24"/>
          <w:szCs w:val="24"/>
        </w:rPr>
        <w:tab/>
      </w:r>
      <w:r w:rsidRPr="000F008F">
        <w:rPr>
          <w:rFonts w:ascii="Arial" w:hAnsi="Arial" w:cs="Arial"/>
          <w:sz w:val="24"/>
          <w:szCs w:val="24"/>
        </w:rPr>
        <w:t>Commonly Used Machine Learning Models</w:t>
      </w:r>
      <w:r>
        <w:rPr>
          <w:rFonts w:ascii="Arial" w:hAnsi="Arial" w:cs="Arial"/>
          <w:sz w:val="24"/>
          <w:szCs w:val="24"/>
        </w:rPr>
        <w:t xml:space="preserve"> </w:t>
      </w:r>
      <w:r>
        <w:rPr>
          <w:rFonts w:ascii="Arial" w:hAnsi="Arial" w:cs="Arial"/>
          <w:sz w:val="24"/>
          <w:szCs w:val="24"/>
        </w:rPr>
        <w:tab/>
        <w:t>3</w:t>
      </w:r>
    </w:p>
    <w:p w14:paraId="0518D78D" w14:textId="480C2018"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w:t>
      </w:r>
      <w:r w:rsidR="00244E9E">
        <w:rPr>
          <w:rFonts w:ascii="Arial" w:hAnsi="Arial" w:cs="Arial"/>
          <w:sz w:val="24"/>
          <w:szCs w:val="24"/>
        </w:rPr>
        <w:tab/>
      </w:r>
      <w:r w:rsidRPr="000F008F">
        <w:rPr>
          <w:rFonts w:ascii="Arial" w:hAnsi="Arial" w:cs="Arial"/>
          <w:sz w:val="24"/>
          <w:szCs w:val="24"/>
        </w:rPr>
        <w:t>Performance Comparison Across Studies</w:t>
      </w:r>
      <w:r>
        <w:rPr>
          <w:rFonts w:ascii="Arial" w:hAnsi="Arial" w:cs="Arial"/>
          <w:sz w:val="24"/>
          <w:szCs w:val="24"/>
        </w:rPr>
        <w:t xml:space="preserve"> </w:t>
      </w:r>
      <w:r>
        <w:rPr>
          <w:rFonts w:ascii="Arial" w:hAnsi="Arial" w:cs="Arial"/>
          <w:sz w:val="24"/>
          <w:szCs w:val="24"/>
        </w:rPr>
        <w:tab/>
        <w:t>3</w:t>
      </w:r>
    </w:p>
    <w:p w14:paraId="0FE6A908" w14:textId="0FABFEBA"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w:t>
      </w:r>
      <w:r w:rsidR="00244E9E">
        <w:rPr>
          <w:rFonts w:ascii="Arial" w:hAnsi="Arial" w:cs="Arial"/>
          <w:sz w:val="24"/>
          <w:szCs w:val="24"/>
        </w:rPr>
        <w:tab/>
      </w:r>
      <w:r w:rsidRPr="000F008F">
        <w:rPr>
          <w:rFonts w:ascii="Arial" w:hAnsi="Arial" w:cs="Arial"/>
          <w:sz w:val="24"/>
          <w:szCs w:val="24"/>
        </w:rPr>
        <w:t>Key Insights from Comparative Studies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14:paraId="32CA0C6C" w14:textId="57D2B281"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w:t>
      </w:r>
      <w:r w:rsidR="00244E9E">
        <w:rPr>
          <w:rFonts w:ascii="Arial" w:hAnsi="Arial" w:cs="Arial"/>
          <w:sz w:val="24"/>
          <w:szCs w:val="24"/>
        </w:rPr>
        <w:tab/>
      </w:r>
      <w:r w:rsidRPr="000F008F">
        <w:rPr>
          <w:rFonts w:ascii="Arial" w:hAnsi="Arial" w:cs="Arial"/>
          <w:sz w:val="24"/>
          <w:szCs w:val="24"/>
        </w:rPr>
        <w:t>Interpretability and Model Transparency in Healthcare</w:t>
      </w:r>
      <w:r>
        <w:rPr>
          <w:rFonts w:ascii="Arial" w:hAnsi="Arial" w:cs="Arial"/>
          <w:sz w:val="24"/>
          <w:szCs w:val="24"/>
        </w:rPr>
        <w:t xml:space="preserve"> </w:t>
      </w:r>
      <w:r>
        <w:rPr>
          <w:rFonts w:ascii="Arial" w:hAnsi="Arial" w:cs="Arial"/>
          <w:sz w:val="24"/>
          <w:szCs w:val="24"/>
        </w:rPr>
        <w:tab/>
        <w:t>3</w:t>
      </w:r>
    </w:p>
    <w:p w14:paraId="30F96715" w14:textId="3EB72278"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w:t>
      </w:r>
      <w:r w:rsidR="00244E9E">
        <w:rPr>
          <w:rFonts w:ascii="Arial" w:hAnsi="Arial" w:cs="Arial"/>
          <w:sz w:val="24"/>
          <w:szCs w:val="24"/>
        </w:rPr>
        <w:tab/>
      </w:r>
      <w:r w:rsidRPr="000F008F">
        <w:rPr>
          <w:rFonts w:ascii="Arial" w:hAnsi="Arial" w:cs="Arial"/>
          <w:sz w:val="24"/>
          <w:szCs w:val="24"/>
        </w:rPr>
        <w:t>Identified Gaps in the Literature</w:t>
      </w:r>
      <w:r>
        <w:rPr>
          <w:rFonts w:ascii="Arial" w:hAnsi="Arial" w:cs="Arial"/>
          <w:sz w:val="24"/>
          <w:szCs w:val="24"/>
        </w:rPr>
        <w:t xml:space="preserve"> </w:t>
      </w:r>
      <w:r>
        <w:rPr>
          <w:rFonts w:ascii="Arial" w:hAnsi="Arial" w:cs="Arial"/>
          <w:sz w:val="24"/>
          <w:szCs w:val="24"/>
        </w:rPr>
        <w:tab/>
        <w:t>3</w:t>
      </w:r>
    </w:p>
    <w:p w14:paraId="77E44F8F" w14:textId="318B7454"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3.9</w:t>
      </w:r>
      <w:r>
        <w:rPr>
          <w:rFonts w:ascii="Arial" w:hAnsi="Arial" w:cs="Arial"/>
          <w:sz w:val="24"/>
          <w:szCs w:val="24"/>
        </w:rPr>
        <w:tab/>
        <w:t>Summary</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4F0D0F5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r>
      <w:r w:rsidR="00244E9E">
        <w:rPr>
          <w:rFonts w:ascii="Arial" w:hAnsi="Arial" w:cs="Arial"/>
          <w:sz w:val="24"/>
          <w:szCs w:val="24"/>
        </w:rPr>
        <w:t>Research Design</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6BDA03F2"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r>
      <w:r w:rsidR="00244E9E" w:rsidRPr="00244E9E">
        <w:rPr>
          <w:rFonts w:ascii="Arial" w:hAnsi="Arial" w:cs="Arial"/>
          <w:sz w:val="24"/>
          <w:szCs w:val="24"/>
        </w:rPr>
        <w:t>Dataset and Data Collection</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6A82D79" w14:textId="039EE42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4.3</w:t>
      </w:r>
      <w:r>
        <w:rPr>
          <w:rFonts w:ascii="Arial" w:hAnsi="Arial" w:cs="Arial"/>
          <w:sz w:val="24"/>
          <w:szCs w:val="24"/>
        </w:rPr>
        <w:tab/>
      </w:r>
      <w:r w:rsidRPr="00244E9E">
        <w:rPr>
          <w:rFonts w:ascii="Arial" w:hAnsi="Arial" w:cs="Arial"/>
          <w:sz w:val="24"/>
          <w:szCs w:val="24"/>
        </w:rPr>
        <w:t>Data Preprocessing</w:t>
      </w:r>
    </w:p>
    <w:p w14:paraId="7B68C8BE" w14:textId="18AC98A5" w:rsidR="00A47777" w:rsidRDefault="00A47777" w:rsidP="00244E9E">
      <w:pPr>
        <w:spacing w:after="140" w:line="360" w:lineRule="auto"/>
        <w:ind w:firstLine="708"/>
        <w:rPr>
          <w:rFonts w:ascii="Arial" w:hAnsi="Arial" w:cs="Arial"/>
          <w:sz w:val="24"/>
          <w:szCs w:val="24"/>
        </w:rPr>
      </w:pPr>
      <w:r w:rsidRPr="00A47777">
        <w:rPr>
          <w:rFonts w:ascii="Arial" w:hAnsi="Arial" w:cs="Arial"/>
          <w:sz w:val="24"/>
          <w:szCs w:val="24"/>
        </w:rPr>
        <w:t xml:space="preserve">4. </w:t>
      </w:r>
      <w:r w:rsidR="00244E9E">
        <w:rPr>
          <w:rFonts w:ascii="Arial" w:hAnsi="Arial" w:cs="Arial"/>
          <w:sz w:val="24"/>
          <w:szCs w:val="24"/>
        </w:rPr>
        <w:t>4</w:t>
      </w:r>
      <w:r w:rsidRPr="00A47777">
        <w:rPr>
          <w:rFonts w:ascii="Arial" w:hAnsi="Arial" w:cs="Arial"/>
          <w:sz w:val="24"/>
          <w:szCs w:val="24"/>
        </w:rPr>
        <w:tab/>
      </w:r>
      <w:r w:rsidR="00244E9E" w:rsidRPr="00244E9E">
        <w:rPr>
          <w:rFonts w:ascii="Arial" w:hAnsi="Arial" w:cs="Arial"/>
          <w:sz w:val="24"/>
          <w:szCs w:val="24"/>
        </w:rPr>
        <w:t>Machine Learning Algorithms</w:t>
      </w:r>
    </w:p>
    <w:p w14:paraId="38CA151D" w14:textId="64D29A40" w:rsidR="00244E9E" w:rsidRDefault="00244E9E" w:rsidP="00244E9E">
      <w:pPr>
        <w:spacing w:after="140" w:line="360" w:lineRule="auto"/>
        <w:ind w:firstLine="708"/>
        <w:rPr>
          <w:rFonts w:ascii="Arial" w:hAnsi="Arial" w:cs="Arial"/>
          <w:sz w:val="24"/>
          <w:szCs w:val="24"/>
        </w:rPr>
      </w:pPr>
      <w:r>
        <w:rPr>
          <w:rFonts w:ascii="Arial" w:hAnsi="Arial" w:cs="Arial"/>
          <w:sz w:val="24"/>
          <w:szCs w:val="24"/>
        </w:rPr>
        <w:lastRenderedPageBreak/>
        <w:t>4.5</w:t>
      </w:r>
      <w:r>
        <w:rPr>
          <w:rFonts w:ascii="Arial" w:hAnsi="Arial" w:cs="Arial"/>
          <w:sz w:val="24"/>
          <w:szCs w:val="24"/>
        </w:rPr>
        <w:tab/>
      </w:r>
      <w:r w:rsidRPr="00244E9E">
        <w:rPr>
          <w:rFonts w:ascii="Arial" w:hAnsi="Arial" w:cs="Arial"/>
          <w:sz w:val="24"/>
          <w:szCs w:val="24"/>
        </w:rPr>
        <w:t>Model Training</w:t>
      </w:r>
    </w:p>
    <w:p w14:paraId="52B99323" w14:textId="5F69C8B1"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4.6</w:t>
      </w:r>
      <w:r>
        <w:rPr>
          <w:rFonts w:ascii="Arial" w:hAnsi="Arial" w:cs="Arial"/>
          <w:sz w:val="24"/>
          <w:szCs w:val="24"/>
        </w:rPr>
        <w:tab/>
      </w:r>
      <w:r w:rsidRPr="00244E9E">
        <w:rPr>
          <w:rFonts w:ascii="Arial" w:hAnsi="Arial" w:cs="Arial"/>
          <w:sz w:val="24"/>
          <w:szCs w:val="24"/>
        </w:rPr>
        <w:t>Evaluation Metrics for validation</w:t>
      </w:r>
    </w:p>
    <w:p w14:paraId="0D5E6758" w14:textId="0C861BF8"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4.7</w:t>
      </w:r>
      <w:r>
        <w:rPr>
          <w:rFonts w:ascii="Arial" w:hAnsi="Arial" w:cs="Arial"/>
          <w:sz w:val="24"/>
          <w:szCs w:val="24"/>
        </w:rPr>
        <w:tab/>
      </w:r>
      <w:r w:rsidRPr="00244E9E">
        <w:rPr>
          <w:rFonts w:ascii="Arial" w:hAnsi="Arial" w:cs="Arial"/>
          <w:sz w:val="24"/>
          <w:szCs w:val="24"/>
        </w:rPr>
        <w:t>Feature Importance and Model Interpretability</w:t>
      </w:r>
    </w:p>
    <w:p w14:paraId="0CE1F5F1" w14:textId="341158A0"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4.8</w:t>
      </w:r>
      <w:r>
        <w:rPr>
          <w:rFonts w:ascii="Arial" w:hAnsi="Arial" w:cs="Arial"/>
          <w:sz w:val="24"/>
          <w:szCs w:val="24"/>
        </w:rPr>
        <w:tab/>
      </w:r>
      <w:r w:rsidRPr="00244E9E">
        <w:rPr>
          <w:rFonts w:ascii="Arial" w:hAnsi="Arial" w:cs="Arial"/>
          <w:sz w:val="24"/>
          <w:szCs w:val="24"/>
        </w:rPr>
        <w:t>Tools and Technologies</w:t>
      </w:r>
    </w:p>
    <w:p w14:paraId="196C4702" w14:textId="37877354"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4.9</w:t>
      </w:r>
      <w:r>
        <w:rPr>
          <w:rFonts w:ascii="Arial" w:hAnsi="Arial" w:cs="Arial"/>
          <w:sz w:val="24"/>
          <w:szCs w:val="24"/>
        </w:rPr>
        <w:tab/>
      </w:r>
      <w:r w:rsidRPr="00244E9E">
        <w:rPr>
          <w:rFonts w:ascii="Arial" w:hAnsi="Arial" w:cs="Arial"/>
          <w:sz w:val="24"/>
          <w:szCs w:val="24"/>
        </w:rPr>
        <w:t>Ethical Considerations</w:t>
      </w:r>
    </w:p>
    <w:p w14:paraId="4C5BD6E6" w14:textId="39259DA7" w:rsidR="00244E9E" w:rsidRPr="00A47777" w:rsidRDefault="00244E9E" w:rsidP="00244E9E">
      <w:pPr>
        <w:spacing w:after="140" w:line="360" w:lineRule="auto"/>
        <w:ind w:firstLine="708"/>
        <w:rPr>
          <w:rFonts w:ascii="Arial" w:hAnsi="Arial" w:cs="Arial"/>
          <w:sz w:val="24"/>
          <w:szCs w:val="24"/>
        </w:rPr>
      </w:pPr>
      <w:r>
        <w:rPr>
          <w:rFonts w:ascii="Arial" w:hAnsi="Arial" w:cs="Arial"/>
          <w:sz w:val="24"/>
          <w:szCs w:val="24"/>
        </w:rPr>
        <w:t>4.10</w:t>
      </w:r>
      <w:r>
        <w:rPr>
          <w:rFonts w:ascii="Arial" w:hAnsi="Arial" w:cs="Arial"/>
          <w:sz w:val="24"/>
          <w:szCs w:val="24"/>
        </w:rPr>
        <w:tab/>
      </w:r>
      <w:r w:rsidRPr="00244E9E">
        <w:rPr>
          <w:rFonts w:ascii="Arial" w:hAnsi="Arial" w:cs="Arial"/>
          <w:sz w:val="24"/>
          <w:szCs w:val="24"/>
        </w:rPr>
        <w:t>Summary</w:t>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16E7C3B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r>
      <w:r w:rsidR="00244E9E" w:rsidRPr="00244E9E">
        <w:rPr>
          <w:rFonts w:ascii="Arial" w:hAnsi="Arial" w:cs="Arial"/>
          <w:sz w:val="24"/>
          <w:szCs w:val="24"/>
        </w:rPr>
        <w:t>Hardware and Software specifications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0A84933F"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5. 2</w:t>
      </w:r>
      <w:r w:rsidRPr="00A47777">
        <w:rPr>
          <w:rFonts w:ascii="Arial" w:hAnsi="Arial" w:cs="Arial"/>
          <w:sz w:val="24"/>
          <w:szCs w:val="24"/>
        </w:rPr>
        <w:tab/>
      </w:r>
      <w:r w:rsidR="00244E9E" w:rsidRPr="00244E9E">
        <w:rPr>
          <w:rFonts w:ascii="Arial" w:hAnsi="Arial" w:cs="Arial"/>
          <w:sz w:val="24"/>
          <w:szCs w:val="24"/>
        </w:rPr>
        <w:t>Full scripts workflows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DDBE7DC" w14:textId="51AE36C2" w:rsidR="00244E9E" w:rsidRDefault="00244E9E" w:rsidP="00127CA5">
      <w:pPr>
        <w:spacing w:after="140" w:line="360" w:lineRule="auto"/>
        <w:ind w:firstLine="708"/>
        <w:rPr>
          <w:rFonts w:ascii="Arial" w:hAnsi="Arial" w:cs="Arial"/>
          <w:sz w:val="24"/>
          <w:szCs w:val="24"/>
        </w:rPr>
      </w:pPr>
      <w:r>
        <w:rPr>
          <w:rFonts w:ascii="Arial" w:hAnsi="Arial" w:cs="Arial"/>
          <w:sz w:val="24"/>
          <w:szCs w:val="24"/>
        </w:rPr>
        <w:t>5.3</w:t>
      </w:r>
      <w:r>
        <w:rPr>
          <w:rFonts w:ascii="Arial" w:hAnsi="Arial" w:cs="Arial"/>
          <w:sz w:val="24"/>
          <w:szCs w:val="24"/>
        </w:rPr>
        <w:tab/>
      </w:r>
      <w:r w:rsidRPr="00244E9E">
        <w:rPr>
          <w:rFonts w:ascii="Arial" w:hAnsi="Arial" w:cs="Arial"/>
          <w:sz w:val="24"/>
          <w:szCs w:val="24"/>
        </w:rPr>
        <w:t>Data set analysis EDA (Exploratory Data Analysis)</w:t>
      </w:r>
    </w:p>
    <w:p w14:paraId="0FB023D5" w14:textId="0515D94B"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5.4</w:t>
      </w:r>
      <w:r>
        <w:rPr>
          <w:rFonts w:ascii="Arial" w:hAnsi="Arial" w:cs="Arial"/>
          <w:sz w:val="24"/>
          <w:szCs w:val="24"/>
        </w:rPr>
        <w:tab/>
      </w:r>
      <w:r w:rsidRPr="00244E9E">
        <w:rPr>
          <w:rFonts w:ascii="Arial" w:hAnsi="Arial" w:cs="Arial"/>
          <w:sz w:val="24"/>
          <w:szCs w:val="24"/>
        </w:rPr>
        <w:t>Logistic Regression Model Results</w:t>
      </w:r>
    </w:p>
    <w:p w14:paraId="0F4CDE8A" w14:textId="78696CF3"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5.5</w:t>
      </w:r>
      <w:r>
        <w:rPr>
          <w:rFonts w:ascii="Arial" w:hAnsi="Arial" w:cs="Arial"/>
          <w:sz w:val="24"/>
          <w:szCs w:val="24"/>
        </w:rPr>
        <w:tab/>
      </w:r>
      <w:r w:rsidRPr="00244E9E">
        <w:rPr>
          <w:rFonts w:ascii="Arial" w:hAnsi="Arial" w:cs="Arial"/>
          <w:sz w:val="24"/>
          <w:szCs w:val="24"/>
        </w:rPr>
        <w:t>Decision Tree Model Results</w:t>
      </w:r>
    </w:p>
    <w:p w14:paraId="30F32140" w14:textId="000BA48D"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5.6</w:t>
      </w:r>
      <w:r>
        <w:rPr>
          <w:rFonts w:ascii="Arial" w:hAnsi="Arial" w:cs="Arial"/>
          <w:sz w:val="24"/>
          <w:szCs w:val="24"/>
        </w:rPr>
        <w:tab/>
      </w:r>
      <w:r w:rsidRPr="00244E9E">
        <w:rPr>
          <w:rFonts w:ascii="Arial" w:hAnsi="Arial" w:cs="Arial"/>
          <w:sz w:val="24"/>
          <w:szCs w:val="24"/>
        </w:rPr>
        <w:t>Random Forest Model Results</w:t>
      </w:r>
    </w:p>
    <w:p w14:paraId="41E0E47A" w14:textId="345F78F3"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5.7</w:t>
      </w:r>
      <w:r>
        <w:rPr>
          <w:rFonts w:ascii="Arial" w:hAnsi="Arial" w:cs="Arial"/>
          <w:sz w:val="24"/>
          <w:szCs w:val="24"/>
        </w:rPr>
        <w:tab/>
        <w:t>SVM model Results</w:t>
      </w:r>
    </w:p>
    <w:p w14:paraId="6EAD7BCB" w14:textId="27DB1A2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5.8</w:t>
      </w:r>
      <w:r>
        <w:rPr>
          <w:rFonts w:ascii="Arial" w:hAnsi="Arial" w:cs="Arial"/>
          <w:sz w:val="24"/>
          <w:szCs w:val="24"/>
        </w:rPr>
        <w:tab/>
        <w:t>Direct comparison between all models</w:t>
      </w:r>
    </w:p>
    <w:p w14:paraId="43A410B5" w14:textId="3E857B78"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5.8.1</w:t>
      </w:r>
      <w:r>
        <w:rPr>
          <w:rFonts w:ascii="Arial" w:hAnsi="Arial" w:cs="Arial"/>
          <w:sz w:val="24"/>
          <w:szCs w:val="24"/>
        </w:rPr>
        <w:tab/>
        <w:t>Metrics comparison between all models</w:t>
      </w:r>
    </w:p>
    <w:p w14:paraId="5CA2F31E" w14:textId="5076A24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5.8.2</w:t>
      </w:r>
      <w:r>
        <w:rPr>
          <w:rFonts w:ascii="Arial" w:hAnsi="Arial" w:cs="Arial"/>
          <w:sz w:val="24"/>
          <w:szCs w:val="24"/>
        </w:rPr>
        <w:tab/>
        <w:t>Confusion matrices comparison between all models</w:t>
      </w:r>
    </w:p>
    <w:p w14:paraId="25C8B9DA" w14:textId="47F92FA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5.8.3</w:t>
      </w:r>
      <w:r>
        <w:rPr>
          <w:rFonts w:ascii="Arial" w:hAnsi="Arial" w:cs="Arial"/>
          <w:sz w:val="24"/>
          <w:szCs w:val="24"/>
        </w:rPr>
        <w:tab/>
        <w:t>Classification reports comparison between all models</w:t>
      </w:r>
    </w:p>
    <w:p w14:paraId="362EC6F1" w14:textId="6EF8FA19"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5.9</w:t>
      </w:r>
      <w:r>
        <w:rPr>
          <w:rFonts w:ascii="Arial" w:hAnsi="Arial" w:cs="Arial"/>
          <w:sz w:val="24"/>
          <w:szCs w:val="24"/>
        </w:rPr>
        <w:tab/>
        <w:t>Discussion</w:t>
      </w:r>
    </w:p>
    <w:p w14:paraId="0C88B867" w14:textId="374D4D7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5.9.1</w:t>
      </w:r>
      <w:r>
        <w:rPr>
          <w:rFonts w:ascii="Arial" w:hAnsi="Arial" w:cs="Arial"/>
          <w:sz w:val="24"/>
          <w:szCs w:val="24"/>
        </w:rPr>
        <w:tab/>
        <w:t>Performance vs. Clinical Priorities</w:t>
      </w:r>
    </w:p>
    <w:p w14:paraId="11023AEF" w14:textId="240CC6CD"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5.9.2</w:t>
      </w:r>
      <w:r>
        <w:rPr>
          <w:rFonts w:ascii="Arial" w:hAnsi="Arial" w:cs="Arial"/>
          <w:sz w:val="24"/>
          <w:szCs w:val="24"/>
        </w:rPr>
        <w:tab/>
        <w:t>Confusion Matrices and Trade-offs</w:t>
      </w:r>
    </w:p>
    <w:p w14:paraId="65644A8A" w14:textId="28FD1476"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5.9.3</w:t>
      </w:r>
      <w:r>
        <w:rPr>
          <w:rFonts w:ascii="Arial" w:hAnsi="Arial" w:cs="Arial"/>
          <w:sz w:val="24"/>
          <w:szCs w:val="24"/>
        </w:rPr>
        <w:tab/>
        <w:t>Class-Wise Metrics and Interpretability</w:t>
      </w:r>
    </w:p>
    <w:p w14:paraId="6C7874FF" w14:textId="4E0B671F" w:rsidR="00714462" w:rsidRPr="00A47777" w:rsidRDefault="00714462" w:rsidP="00127CA5">
      <w:pPr>
        <w:spacing w:after="140" w:line="360" w:lineRule="auto"/>
        <w:ind w:firstLine="708"/>
        <w:rPr>
          <w:rFonts w:ascii="Arial" w:hAnsi="Arial" w:cs="Arial"/>
          <w:sz w:val="24"/>
          <w:szCs w:val="24"/>
        </w:rPr>
      </w:pPr>
      <w:r>
        <w:rPr>
          <w:rFonts w:ascii="Arial" w:hAnsi="Arial" w:cs="Arial"/>
          <w:sz w:val="24"/>
          <w:szCs w:val="24"/>
        </w:rPr>
        <w:tab/>
        <w:t>5.9.4</w:t>
      </w:r>
      <w:r>
        <w:rPr>
          <w:rFonts w:ascii="Arial" w:hAnsi="Arial" w:cs="Arial"/>
          <w:sz w:val="24"/>
          <w:szCs w:val="24"/>
        </w:rPr>
        <w:tab/>
        <w:t>Hybrid Strategy Perspective</w:t>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TableGrid"/>
        <w:tblW w:w="9026" w:type="dxa"/>
        <w:tblLook w:val="04A0" w:firstRow="1" w:lastRow="0" w:firstColumn="1" w:lastColumn="0" w:noHBand="0" w:noVBand="1"/>
      </w:tblPr>
      <w:tblGrid>
        <w:gridCol w:w="2097"/>
        <w:gridCol w:w="6929"/>
      </w:tblGrid>
      <w:tr w:rsidR="001A3867" w:rsidRPr="00A47777" w14:paraId="1A55FCE9" w14:textId="77777777" w:rsidTr="00DF6A5E">
        <w:tc>
          <w:tcPr>
            <w:tcW w:w="2070" w:type="dxa"/>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Pr>
          <w:p w14:paraId="026C9327" w14:textId="77777777" w:rsidR="001A3867" w:rsidRDefault="001A3867" w:rsidP="00ED4FE8">
            <w:pPr>
              <w:spacing w:after="140" w:line="360" w:lineRule="auto"/>
              <w:rPr>
                <w:rFonts w:ascii="Arial" w:hAnsi="Arial" w:cs="Arial"/>
                <w:sz w:val="24"/>
                <w:szCs w:val="24"/>
              </w:rPr>
            </w:pPr>
            <w:r>
              <w:rPr>
                <w:rFonts w:ascii="Arial" w:hAnsi="Arial" w:cs="Arial"/>
                <w:sz w:val="24"/>
                <w:szCs w:val="24"/>
              </w:rPr>
              <w:t>Artificial Inteligence</w:t>
            </w:r>
          </w:p>
        </w:tc>
      </w:tr>
      <w:tr w:rsidR="001A3867" w:rsidRPr="00A47777" w14:paraId="00B444FA" w14:textId="77777777" w:rsidTr="00DF6A5E">
        <w:tc>
          <w:tcPr>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DF6A5E">
        <w:tc>
          <w:tcPr>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DF6A5E">
        <w:tc>
          <w:tcPr>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rPr>
                <w:rFonts w:ascii="Arial" w:hAnsi="Arial" w:cs="Arial"/>
                <w:sz w:val="24"/>
                <w:szCs w:val="24"/>
              </w:rPr>
            </w:pPr>
            <w:r>
              <w:rPr>
                <w:rFonts w:ascii="Arial" w:hAnsi="Arial" w:cs="Arial"/>
                <w:sz w:val="24"/>
                <w:szCs w:val="24"/>
              </w:rPr>
              <w:t>Average</w:t>
            </w:r>
          </w:p>
        </w:tc>
      </w:tr>
      <w:tr w:rsidR="001A3867" w:rsidRPr="00A47777" w14:paraId="6A9F3619" w14:textId="77777777" w:rsidTr="00DF6A5E">
        <w:tc>
          <w:tcPr>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rPr>
                <w:rFonts w:ascii="Arial" w:hAnsi="Arial" w:cs="Arial"/>
                <w:sz w:val="24"/>
                <w:szCs w:val="24"/>
              </w:rPr>
            </w:pPr>
            <w:r>
              <w:rPr>
                <w:rFonts w:ascii="Arial" w:hAnsi="Arial" w:cs="Arial"/>
                <w:sz w:val="24"/>
                <w:szCs w:val="24"/>
              </w:rPr>
              <w:t>Body Mass Index</w:t>
            </w:r>
          </w:p>
        </w:tc>
      </w:tr>
      <w:tr w:rsidR="001A3867" w:rsidRPr="00A47777" w14:paraId="621A2B96" w14:textId="77777777" w:rsidTr="00DF6A5E">
        <w:tc>
          <w:tcPr>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DF6A5E">
        <w:tc>
          <w:tcPr>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DF6A5E">
        <w:tc>
          <w:tcPr>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DF6A5E">
        <w:tc>
          <w:tcPr>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rPr>
                <w:rFonts w:ascii="Arial" w:hAnsi="Arial" w:cs="Arial"/>
                <w:sz w:val="24"/>
                <w:szCs w:val="24"/>
              </w:rPr>
            </w:pPr>
            <w:r>
              <w:rPr>
                <w:rFonts w:ascii="Arial" w:hAnsi="Arial" w:cs="Arial"/>
                <w:sz w:val="24"/>
                <w:szCs w:val="24"/>
              </w:rPr>
              <w:t>Deep Learning</w:t>
            </w:r>
          </w:p>
        </w:tc>
      </w:tr>
      <w:tr w:rsidR="003E30C0" w:rsidRPr="00A47777" w14:paraId="176A3935" w14:textId="77777777" w:rsidTr="00DF6A5E">
        <w:tc>
          <w:tcPr>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DF6A5E">
        <w:tc>
          <w:tcPr>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DF6A5E">
        <w:tc>
          <w:tcPr>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DF6A5E">
        <w:tc>
          <w:tcPr>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DF6A5E">
        <w:tc>
          <w:tcPr>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DF6A5E">
        <w:tc>
          <w:tcPr>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DF6A5E">
        <w:tc>
          <w:tcPr>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DF6A5E">
        <w:tc>
          <w:tcPr>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Machine Learning</w:t>
            </w:r>
          </w:p>
        </w:tc>
      </w:tr>
      <w:tr w:rsidR="00482231" w:rsidRPr="00A47777" w14:paraId="69432545" w14:textId="77777777" w:rsidTr="00DF6A5E">
        <w:tc>
          <w:tcPr>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rPr>
                <w:rFonts w:ascii="Arial" w:hAnsi="Arial" w:cs="Arial"/>
                <w:sz w:val="24"/>
                <w:szCs w:val="24"/>
              </w:rPr>
            </w:pPr>
            <w:r>
              <w:rPr>
                <w:rFonts w:ascii="Arial" w:hAnsi="Arial" w:cs="Arial"/>
                <w:sz w:val="24"/>
                <w:szCs w:val="24"/>
              </w:rPr>
              <w:t>Operating System</w:t>
            </w:r>
          </w:p>
        </w:tc>
      </w:tr>
      <w:tr w:rsidR="00762409" w:rsidRPr="00A47777" w14:paraId="6957EF64" w14:textId="77777777" w:rsidTr="00DF6A5E">
        <w:tc>
          <w:tcPr>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rPr>
                <w:rFonts w:ascii="Arial" w:hAnsi="Arial" w:cs="Arial"/>
                <w:sz w:val="24"/>
                <w:szCs w:val="24"/>
              </w:rPr>
            </w:pPr>
            <w:r>
              <w:rPr>
                <w:rFonts w:ascii="Arial" w:hAnsi="Arial" w:cs="Arial"/>
                <w:sz w:val="24"/>
                <w:szCs w:val="24"/>
              </w:rPr>
              <w:t>Random Access Memory</w:t>
            </w:r>
          </w:p>
        </w:tc>
      </w:tr>
      <w:tr w:rsidR="001A3867" w:rsidRPr="00A47777" w14:paraId="4CC91F46" w14:textId="77777777" w:rsidTr="00DF6A5E">
        <w:tc>
          <w:tcPr>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DF6A5E">
        <w:tc>
          <w:tcPr>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DF6A5E">
        <w:tc>
          <w:tcPr>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DF6A5E">
        <w:tc>
          <w:tcPr>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DF6A5E">
        <w:tc>
          <w:tcPr>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DF6A5E">
        <w:tc>
          <w:tcPr>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DF6A5E">
        <w:tc>
          <w:tcPr>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rPr>
                <w:rFonts w:ascii="Arial" w:hAnsi="Arial" w:cs="Arial"/>
                <w:sz w:val="24"/>
                <w:szCs w:val="24"/>
              </w:rPr>
            </w:pPr>
            <w:r>
              <w:rPr>
                <w:rFonts w:ascii="Arial" w:hAnsi="Arial" w:cs="Arial"/>
                <w:sz w:val="24"/>
                <w:szCs w:val="24"/>
              </w:rPr>
              <w:t>Type 1 Diabetes</w:t>
            </w:r>
          </w:p>
        </w:tc>
      </w:tr>
      <w:tr w:rsidR="001A3867" w:rsidRPr="00A47777" w14:paraId="29BB025A" w14:textId="77777777" w:rsidTr="00DF6A5E">
        <w:tc>
          <w:tcPr>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rPr>
                <w:rFonts w:ascii="Arial" w:hAnsi="Arial" w:cs="Arial"/>
                <w:sz w:val="24"/>
                <w:szCs w:val="24"/>
              </w:rPr>
            </w:pPr>
            <w:r>
              <w:rPr>
                <w:rFonts w:ascii="Arial" w:hAnsi="Arial" w:cs="Arial"/>
                <w:sz w:val="24"/>
                <w:szCs w:val="24"/>
              </w:rPr>
              <w:t>Type 2 Diabetes</w:t>
            </w:r>
          </w:p>
        </w:tc>
      </w:tr>
      <w:tr w:rsidR="001A3867" w:rsidRPr="00A47777" w14:paraId="3F5367A1" w14:textId="77777777" w:rsidTr="00DF6A5E">
        <w:tc>
          <w:tcPr>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DF6A5E">
        <w:tc>
          <w:tcPr>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DF6A5E">
        <w:tc>
          <w:tcPr>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DF6A5E">
        <w:tc>
          <w:tcPr>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rPr>
                <w:rFonts w:ascii="Arial" w:hAnsi="Arial" w:cs="Arial"/>
                <w:sz w:val="24"/>
                <w:szCs w:val="24"/>
              </w:rPr>
            </w:pPr>
            <w:r>
              <w:rPr>
                <w:rFonts w:ascii="Arial" w:hAnsi="Arial" w:cs="Arial"/>
                <w:sz w:val="24"/>
                <w:szCs w:val="24"/>
              </w:rPr>
              <w:t>World Health Organization</w:t>
            </w:r>
          </w:p>
        </w:tc>
      </w:tr>
    </w:tbl>
    <w:p w14:paraId="65CA1846" w14:textId="4DA44756"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1B43F3">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Metric that measures overall correctness of a ML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ML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ML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629FCABE"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ML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ML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ML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5D7D4465" w14:textId="12881D15"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DO A</w:t>
      </w:r>
      <w:r w:rsidR="00C77933">
        <w:rPr>
          <w:rFonts w:ascii="Arial" w:hAnsi="Arial" w:cs="Arial"/>
          <w:b/>
          <w:bCs/>
          <w:sz w:val="28"/>
          <w:szCs w:val="28"/>
        </w:rPr>
        <w:t>T THE END, VERY LAST</w:t>
      </w:r>
    </w:p>
    <w:p w14:paraId="41AF6527" w14:textId="038D442E" w:rsidR="00481D70"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1. List of abbreviations</w:t>
      </w:r>
    </w:p>
    <w:p w14:paraId="6619B6F8" w14:textId="7822EF2A"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2. ML algorithms comparative table</w:t>
      </w:r>
    </w:p>
    <w:p w14:paraId="630E2D08" w14:textId="20916D9D"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3. Data set 22 columns</w:t>
      </w:r>
    </w:p>
    <w:p w14:paraId="1EDCE89A" w14:textId="6707A7DB"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4. Number of columns and rows of raw data set</w:t>
      </w:r>
    </w:p>
    <w:p w14:paraId="75680BAE" w14:textId="09A31B18"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5. Summary statistics part 1</w:t>
      </w:r>
    </w:p>
    <w:p w14:paraId="7E6C2622" w14:textId="4B201CF2"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6</w:t>
      </w:r>
      <w:r w:rsidRPr="002265C2">
        <w:rPr>
          <w:rFonts w:ascii="Arial" w:hAnsi="Arial" w:cs="Arial"/>
          <w:b/>
          <w:bCs/>
          <w:sz w:val="24"/>
          <w:szCs w:val="24"/>
        </w:rPr>
        <w:t xml:space="preserve">. Summary statistics part </w:t>
      </w:r>
      <w:r>
        <w:rPr>
          <w:rFonts w:ascii="Arial" w:hAnsi="Arial" w:cs="Arial"/>
          <w:b/>
          <w:bCs/>
          <w:sz w:val="24"/>
          <w:szCs w:val="24"/>
        </w:rPr>
        <w:t>2</w:t>
      </w:r>
    </w:p>
    <w:p w14:paraId="58D9EDC9" w14:textId="6B766659"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7</w:t>
      </w:r>
      <w:r w:rsidRPr="002265C2">
        <w:rPr>
          <w:rFonts w:ascii="Arial" w:hAnsi="Arial" w:cs="Arial"/>
          <w:b/>
          <w:bCs/>
          <w:sz w:val="24"/>
          <w:szCs w:val="24"/>
        </w:rPr>
        <w:t xml:space="preserve">. Summary statistics part </w:t>
      </w:r>
      <w:r>
        <w:rPr>
          <w:rFonts w:ascii="Arial" w:hAnsi="Arial" w:cs="Arial"/>
          <w:b/>
          <w:bCs/>
          <w:sz w:val="24"/>
          <w:szCs w:val="24"/>
        </w:rPr>
        <w:t>3</w:t>
      </w:r>
    </w:p>
    <w:p w14:paraId="44D8F758" w14:textId="3A3E467C"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8. Summary of statistics part 4</w:t>
      </w:r>
    </w:p>
    <w:p w14:paraId="0906D359" w14:textId="3584AB40"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9. Independent variables correlation to dependent variable</w:t>
      </w:r>
    </w:p>
    <w:p w14:paraId="7A51CE6B" w14:textId="7B43918F"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10. Logistic Regression model parameters for tuning</w:t>
      </w:r>
    </w:p>
    <w:p w14:paraId="6C5BA05E" w14:textId="1F53E68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11. Data preparation for Logistic Regression model training</w:t>
      </w:r>
    </w:p>
    <w:p w14:paraId="1667E87E" w14:textId="42ECDAB3"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12. Logistic Regression model evaluation Metric results</w:t>
      </w:r>
    </w:p>
    <w:p w14:paraId="660EC48A" w14:textId="22B77E7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13. Logistic Regression model Classfication Report</w:t>
      </w:r>
    </w:p>
    <w:p w14:paraId="538E5BA6" w14:textId="08BD8E10"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14. Decision Tree model parameters for tuning</w:t>
      </w:r>
    </w:p>
    <w:p w14:paraId="2A406326" w14:textId="717433A5"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15. Data preparation for Decision Tree model training</w:t>
      </w:r>
    </w:p>
    <w:p w14:paraId="43488FB3" w14:textId="4BDE0EE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16. Decision Tree model evaluation Metric results</w:t>
      </w:r>
    </w:p>
    <w:p w14:paraId="74C75802" w14:textId="04024B28"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17. Decision Tree model Classfication Report</w:t>
      </w:r>
    </w:p>
    <w:p w14:paraId="05B403CF" w14:textId="6602C5B5" w:rsidR="002265C2" w:rsidRDefault="002265C2" w:rsidP="002265C2">
      <w:pPr>
        <w:tabs>
          <w:tab w:val="left" w:pos="1728"/>
        </w:tabs>
        <w:spacing w:after="140" w:line="360" w:lineRule="auto"/>
        <w:rPr>
          <w:rFonts w:ascii="Arial" w:hAnsi="Arial" w:cs="Arial"/>
          <w:b/>
          <w:bCs/>
          <w:sz w:val="24"/>
          <w:szCs w:val="24"/>
        </w:rPr>
      </w:pPr>
      <w:r w:rsidRPr="002265C2">
        <w:rPr>
          <w:rFonts w:ascii="Arial" w:hAnsi="Arial" w:cs="Arial"/>
          <w:b/>
          <w:bCs/>
          <w:sz w:val="24"/>
          <w:szCs w:val="24"/>
        </w:rPr>
        <w:t>Table 18. Random Forest model parameters for tuning</w:t>
      </w:r>
    </w:p>
    <w:p w14:paraId="162CCB39" w14:textId="5B823F0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19. Data preparation for Random Forest  model training</w:t>
      </w:r>
    </w:p>
    <w:p w14:paraId="0AFB0F60" w14:textId="4864E818"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20. Random Forest model evaluation Metric results</w:t>
      </w:r>
    </w:p>
    <w:p w14:paraId="25BA1899" w14:textId="2A8C00B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21. Random Forest model Classfication Report</w:t>
      </w:r>
    </w:p>
    <w:p w14:paraId="300E1455" w14:textId="0CF541EB"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22. SVM (LinearSVC) model parameters for tuning</w:t>
      </w:r>
    </w:p>
    <w:p w14:paraId="496D2ED4" w14:textId="003793D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23. Data preparation for SVM (LinearSVC) model training</w:t>
      </w:r>
    </w:p>
    <w:p w14:paraId="47FFF7DA" w14:textId="5033240B"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24. SVM (LinearSVC) model evaluation Metric results</w:t>
      </w:r>
    </w:p>
    <w:p w14:paraId="081F1A22" w14:textId="3521F943"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lastRenderedPageBreak/>
        <w:t>Table 25. SVM (LinearSVC) model Classfication Report</w:t>
      </w:r>
    </w:p>
    <w:p w14:paraId="51853E23" w14:textId="06C17F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26. Evaluation Metrics comparison between all models</w:t>
      </w:r>
    </w:p>
    <w:p w14:paraId="40EDD32D" w14:textId="12E101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27. Confusion matrices comparison between all models</w:t>
      </w:r>
    </w:p>
    <w:p w14:paraId="53920526" w14:textId="69EABCF9"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28. Classification report comparison between all models</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75DDCFCB"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DO AT THE END, VERY LAST</w:t>
      </w:r>
    </w:p>
    <w:p w14:paraId="1F63A092" w14:textId="188521DF"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 Data science lifecycle</w:t>
      </w:r>
    </w:p>
    <w:p w14:paraId="7D4C4FAA" w14:textId="0F619EB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 General workflow of ML model scripts</w:t>
      </w:r>
    </w:p>
    <w:p w14:paraId="54818095" w14:textId="0CA492E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3. Target variable distribution</w:t>
      </w:r>
    </w:p>
    <w:p w14:paraId="24DA9482" w14:textId="07414D8A"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4. Histogram of all independent variables</w:t>
      </w:r>
    </w:p>
    <w:p w14:paraId="7C0101D9" w14:textId="47519F3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5. Independent variables correlation to Diabetes_binary</w:t>
      </w:r>
    </w:p>
    <w:p w14:paraId="5103C2BA" w14:textId="535F3EC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6. Correlation matrix between all columns of dataset</w:t>
      </w:r>
    </w:p>
    <w:p w14:paraId="25686ADC" w14:textId="3C81F7E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7. High blood pressure distribution by Diabetes presence</w:t>
      </w:r>
    </w:p>
    <w:p w14:paraId="51716443" w14:textId="7FCF2745"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8. High cholesterol distribution by Diabetes presence</w:t>
      </w:r>
    </w:p>
    <w:p w14:paraId="2056C903" w14:textId="4EE065D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9. Smoker distribution by Diabetes presence</w:t>
      </w:r>
    </w:p>
    <w:p w14:paraId="7D499202" w14:textId="2C23DEB0"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10. Stroke distribution by Diabetes presence</w:t>
      </w:r>
    </w:p>
    <w:p w14:paraId="05A6FC8A" w14:textId="04F9849C"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11. Heart disease or attack distribution by Diabetes presence</w:t>
      </w:r>
    </w:p>
    <w:p w14:paraId="276AA47E" w14:textId="33731B74" w:rsidR="00345852" w:rsidRDefault="00345852" w:rsidP="00345852">
      <w:pPr>
        <w:tabs>
          <w:tab w:val="left" w:pos="1560"/>
        </w:tabs>
        <w:spacing w:after="140" w:line="360" w:lineRule="auto"/>
        <w:rPr>
          <w:rFonts w:ascii="Arial" w:hAnsi="Arial" w:cs="Arial"/>
          <w:b/>
          <w:bCs/>
          <w:sz w:val="24"/>
          <w:szCs w:val="24"/>
        </w:rPr>
      </w:pPr>
      <w:r w:rsidRPr="00345852">
        <w:rPr>
          <w:rFonts w:ascii="Arial" w:hAnsi="Arial" w:cs="Arial"/>
          <w:b/>
          <w:bCs/>
          <w:sz w:val="24"/>
          <w:szCs w:val="24"/>
        </w:rPr>
        <w:t>Figure 12. Physical activity distribution by Diabetes presence</w:t>
      </w:r>
    </w:p>
    <w:p w14:paraId="31313A44" w14:textId="69829C94"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13. Fruit consumption distribution by Diabetes presence</w:t>
      </w:r>
    </w:p>
    <w:p w14:paraId="1980A8AC" w14:textId="4033C167"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14. Vegetables consumption by Diabetes presence</w:t>
      </w:r>
    </w:p>
    <w:p w14:paraId="0C15DF0A" w14:textId="7E3118F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15. Heavy alcohol consumption distribution by Diabetes presence</w:t>
      </w:r>
    </w:p>
    <w:p w14:paraId="0C5BBBB6" w14:textId="08F2670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16. Any healthcare distribution by Diabetes presence</w:t>
      </w:r>
    </w:p>
    <w:p w14:paraId="5C6B8198" w14:textId="6D6C228D"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17. No visit to the Doctor due to cost distribution by Diabetes presence</w:t>
      </w:r>
    </w:p>
    <w:p w14:paraId="6E8057A3" w14:textId="35452CA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18. General health distribution by Diabetes presence</w:t>
      </w:r>
    </w:p>
    <w:p w14:paraId="6E8A2928" w14:textId="059128E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19. Difficulty walking distribution by Diabetes presence</w:t>
      </w:r>
    </w:p>
    <w:p w14:paraId="1FCE0B29" w14:textId="494FBCDF"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20. Sex distribution by Diabetes presence</w:t>
      </w:r>
    </w:p>
    <w:p w14:paraId="4FC2CF19" w14:textId="01268FA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21. Age distribution by Diabetes presence</w:t>
      </w:r>
    </w:p>
    <w:p w14:paraId="2A5A4D1A" w14:textId="572C56D5" w:rsidR="00345852" w:rsidRDefault="00345852" w:rsidP="00345852">
      <w:pPr>
        <w:tabs>
          <w:tab w:val="left" w:pos="1164"/>
        </w:tabs>
        <w:spacing w:after="140" w:line="360" w:lineRule="auto"/>
        <w:rPr>
          <w:rFonts w:ascii="Arial" w:hAnsi="Arial" w:cs="Arial"/>
          <w:b/>
          <w:bCs/>
          <w:sz w:val="24"/>
          <w:szCs w:val="24"/>
        </w:rPr>
      </w:pPr>
      <w:r w:rsidRPr="00345852">
        <w:rPr>
          <w:rFonts w:ascii="Arial" w:hAnsi="Arial" w:cs="Arial"/>
          <w:b/>
          <w:bCs/>
          <w:sz w:val="24"/>
          <w:szCs w:val="24"/>
        </w:rPr>
        <w:t>Figure 22. Education distribution by Diabetes presence</w:t>
      </w:r>
    </w:p>
    <w:p w14:paraId="4B9FB62F" w14:textId="0826901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23. Income distribution by Diabetes presence</w:t>
      </w:r>
    </w:p>
    <w:p w14:paraId="770E934F" w14:textId="72943BCA" w:rsidR="00345852" w:rsidRDefault="00345852" w:rsidP="00345852">
      <w:pPr>
        <w:tabs>
          <w:tab w:val="left" w:pos="1740"/>
        </w:tabs>
        <w:spacing w:after="140" w:line="360" w:lineRule="auto"/>
        <w:rPr>
          <w:rFonts w:ascii="Arial" w:hAnsi="Arial" w:cs="Arial"/>
          <w:b/>
          <w:bCs/>
          <w:sz w:val="24"/>
          <w:szCs w:val="24"/>
        </w:rPr>
      </w:pPr>
      <w:r w:rsidRPr="00345852">
        <w:rPr>
          <w:rFonts w:ascii="Arial" w:hAnsi="Arial" w:cs="Arial"/>
          <w:b/>
          <w:bCs/>
          <w:sz w:val="24"/>
          <w:szCs w:val="24"/>
        </w:rPr>
        <w:t>Figure 24. BMI distribution by Diabetes presence</w:t>
      </w:r>
    </w:p>
    <w:p w14:paraId="0BB846D7" w14:textId="30B67D3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lastRenderedPageBreak/>
        <w:t>Figure 25. Days with bad Mental health by Diabetes presence</w:t>
      </w:r>
    </w:p>
    <w:p w14:paraId="12B7693B" w14:textId="673F204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26. Days with bad Physical health by Diabetes presence</w:t>
      </w:r>
    </w:p>
    <w:p w14:paraId="37C68B03" w14:textId="3D796CF7"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27. Logistic Regression model Confusion Matrix</w:t>
      </w:r>
    </w:p>
    <w:p w14:paraId="5FEC0A0A" w14:textId="121ECB21"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28. Decision Tree model Confusion Matrix</w:t>
      </w:r>
    </w:p>
    <w:p w14:paraId="78E9C801" w14:textId="42055CE1"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29. Random Forest model Confusion Matrix</w:t>
      </w:r>
    </w:p>
    <w:p w14:paraId="2447710A" w14:textId="07DCDF0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30. SVM (LinearSVC) model Confusion Matrix</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7BEDC268"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Equations DO AT THE END, VERY LAST</w:t>
      </w:r>
    </w:p>
    <w:p w14:paraId="0864FADD" w14:textId="4EB850ED" w:rsidR="003F5A09" w:rsidRDefault="002513D7" w:rsidP="00814D49">
      <w:pPr>
        <w:spacing w:after="140" w:line="360" w:lineRule="auto"/>
        <w:rPr>
          <w:rFonts w:ascii="Arial" w:hAnsi="Arial" w:cs="Arial"/>
          <w:b/>
          <w:bCs/>
          <w:sz w:val="24"/>
          <w:szCs w:val="24"/>
        </w:rPr>
      </w:pPr>
      <w:r w:rsidRPr="002513D7">
        <w:rPr>
          <w:rFonts w:ascii="Arial" w:hAnsi="Arial" w:cs="Arial"/>
          <w:b/>
          <w:bCs/>
          <w:sz w:val="24"/>
          <w:szCs w:val="24"/>
        </w:rPr>
        <w:t>Equation 1. Logistic Regression Formula</w:t>
      </w:r>
    </w:p>
    <w:p w14:paraId="550E52E0" w14:textId="5A69C7EA" w:rsidR="00615EAA" w:rsidRDefault="00615EAA" w:rsidP="00814D49">
      <w:pPr>
        <w:spacing w:after="140" w:line="360" w:lineRule="auto"/>
        <w:rPr>
          <w:rFonts w:ascii="Arial" w:hAnsi="Arial" w:cs="Arial"/>
          <w:b/>
          <w:bCs/>
          <w:sz w:val="24"/>
          <w:szCs w:val="24"/>
        </w:rPr>
      </w:pPr>
      <w:r>
        <w:rPr>
          <w:rFonts w:ascii="Arial" w:hAnsi="Arial" w:cs="Arial"/>
          <w:b/>
          <w:bCs/>
          <w:sz w:val="24"/>
          <w:szCs w:val="24"/>
        </w:rPr>
        <w:t>Equation 2. Gini Impurity Formula</w:t>
      </w:r>
    </w:p>
    <w:p w14:paraId="12DEE832" w14:textId="320E9B31"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3. Entropy Formula</w:t>
      </w:r>
    </w:p>
    <w:p w14:paraId="5B664407" w14:textId="7263C943"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4. Information Gain Formula</w:t>
      </w:r>
    </w:p>
    <w:p w14:paraId="4E307678" w14:textId="70E1A98D"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5. Decision Boundary Equation</w:t>
      </w:r>
    </w:p>
    <w:p w14:paraId="58B23CE6" w14:textId="285AD307"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6. Hinge Loss Formula</w:t>
      </w:r>
    </w:p>
    <w:p w14:paraId="3BE9FB44" w14:textId="2CC7585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7</w:t>
      </w:r>
      <w:r w:rsidRPr="002513D7">
        <w:rPr>
          <w:rFonts w:ascii="Arial" w:hAnsi="Arial" w:cs="Arial"/>
          <w:b/>
          <w:bCs/>
          <w:sz w:val="24"/>
          <w:szCs w:val="24"/>
        </w:rPr>
        <w:t xml:space="preserve">. Accuracy </w:t>
      </w:r>
      <w:r w:rsidR="008237F7">
        <w:rPr>
          <w:rFonts w:ascii="Arial" w:hAnsi="Arial" w:cs="Arial"/>
          <w:b/>
          <w:bCs/>
          <w:sz w:val="24"/>
          <w:szCs w:val="24"/>
        </w:rPr>
        <w:t>F</w:t>
      </w:r>
      <w:r w:rsidRPr="002513D7">
        <w:rPr>
          <w:rFonts w:ascii="Arial" w:hAnsi="Arial" w:cs="Arial"/>
          <w:b/>
          <w:bCs/>
          <w:sz w:val="24"/>
          <w:szCs w:val="24"/>
        </w:rPr>
        <w:t>ormula</w:t>
      </w:r>
    </w:p>
    <w:p w14:paraId="692FDBA0" w14:textId="26A4F2D3"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8</w:t>
      </w:r>
      <w:r w:rsidRPr="002513D7">
        <w:rPr>
          <w:rFonts w:ascii="Arial" w:hAnsi="Arial" w:cs="Arial"/>
          <w:b/>
          <w:bCs/>
          <w:sz w:val="24"/>
          <w:szCs w:val="24"/>
        </w:rPr>
        <w:t xml:space="preserve">. Precision </w:t>
      </w:r>
      <w:r w:rsidR="008237F7">
        <w:rPr>
          <w:rFonts w:ascii="Arial" w:hAnsi="Arial" w:cs="Arial"/>
          <w:b/>
          <w:bCs/>
          <w:sz w:val="24"/>
          <w:szCs w:val="24"/>
        </w:rPr>
        <w:t>F</w:t>
      </w:r>
      <w:r w:rsidRPr="002513D7">
        <w:rPr>
          <w:rFonts w:ascii="Arial" w:hAnsi="Arial" w:cs="Arial"/>
          <w:b/>
          <w:bCs/>
          <w:sz w:val="24"/>
          <w:szCs w:val="24"/>
        </w:rPr>
        <w:t>ormula</w:t>
      </w:r>
    </w:p>
    <w:p w14:paraId="449E506C" w14:textId="3BE7FFA0" w:rsidR="002513D7" w:rsidRDefault="002513D7" w:rsidP="002513D7">
      <w:pPr>
        <w:tabs>
          <w:tab w:val="left" w:pos="924"/>
        </w:tabs>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9</w:t>
      </w:r>
      <w:r w:rsidRPr="002513D7">
        <w:rPr>
          <w:rFonts w:ascii="Arial" w:hAnsi="Arial" w:cs="Arial"/>
          <w:b/>
          <w:bCs/>
          <w:sz w:val="24"/>
          <w:szCs w:val="24"/>
        </w:rPr>
        <w:t xml:space="preserve">. Recall </w:t>
      </w:r>
      <w:r w:rsidR="008237F7">
        <w:rPr>
          <w:rFonts w:ascii="Arial" w:hAnsi="Arial" w:cs="Arial"/>
          <w:b/>
          <w:bCs/>
          <w:sz w:val="24"/>
          <w:szCs w:val="24"/>
        </w:rPr>
        <w:t>F</w:t>
      </w:r>
      <w:r w:rsidRPr="002513D7">
        <w:rPr>
          <w:rFonts w:ascii="Arial" w:hAnsi="Arial" w:cs="Arial"/>
          <w:b/>
          <w:bCs/>
          <w:sz w:val="24"/>
          <w:szCs w:val="24"/>
        </w:rPr>
        <w:t>ormula</w:t>
      </w:r>
    </w:p>
    <w:p w14:paraId="68F2C451" w14:textId="7E66096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10</w:t>
      </w:r>
      <w:r w:rsidRPr="002513D7">
        <w:rPr>
          <w:rFonts w:ascii="Arial" w:hAnsi="Arial" w:cs="Arial"/>
          <w:b/>
          <w:bCs/>
          <w:sz w:val="24"/>
          <w:szCs w:val="24"/>
        </w:rPr>
        <w:t xml:space="preserve">. F1-score </w:t>
      </w:r>
      <w:r w:rsidR="008237F7">
        <w:rPr>
          <w:rFonts w:ascii="Arial" w:hAnsi="Arial" w:cs="Arial"/>
          <w:b/>
          <w:bCs/>
          <w:sz w:val="24"/>
          <w:szCs w:val="24"/>
        </w:rPr>
        <w:t>F</w:t>
      </w:r>
      <w:r w:rsidRPr="002513D7">
        <w:rPr>
          <w:rFonts w:ascii="Arial" w:hAnsi="Arial" w:cs="Arial"/>
          <w:b/>
          <w:bCs/>
          <w:sz w:val="24"/>
          <w:szCs w:val="24"/>
        </w:rPr>
        <w:t>ormula</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66DFCF92" w:rsidR="001F3E97" w:rsidRDefault="001F3E97" w:rsidP="00644897">
      <w:pPr>
        <w:spacing w:after="140" w:line="360" w:lineRule="auto"/>
        <w:rPr>
          <w:rFonts w:ascii="Arial" w:hAnsi="Arial" w:cs="Arial"/>
          <w:sz w:val="24"/>
          <w:szCs w:val="24"/>
        </w:rPr>
      </w:pPr>
      <w:r>
        <w:rPr>
          <w:rFonts w:ascii="Arial" w:hAnsi="Arial" w:cs="Arial"/>
          <w:sz w:val="24"/>
          <w:szCs w:val="24"/>
        </w:rPr>
        <w:tab/>
        <w:t xml:space="preserve">Machine Learning (ML), a branch of Artificial Intelligence (AI), </w:t>
      </w:r>
      <w:r w:rsidR="0035720B">
        <w:rPr>
          <w:rFonts w:ascii="Arial" w:hAnsi="Arial" w:cs="Arial"/>
          <w:sz w:val="24"/>
          <w:szCs w:val="24"/>
        </w:rPr>
        <w:t>offerst a promising solution by enabliung automated and data</w:t>
      </w:r>
      <w:r w:rsidR="00F034F6">
        <w:rPr>
          <w:rFonts w:ascii="Arial" w:hAnsi="Arial" w:cs="Arial"/>
          <w:sz w:val="24"/>
          <w:szCs w:val="24"/>
        </w:rPr>
        <w:t xml:space="preserve"> </w:t>
      </w:r>
      <w:r w:rsidR="0035720B">
        <w:rPr>
          <w:rFonts w:ascii="Arial" w:hAnsi="Arial" w:cs="Arial"/>
          <w:sz w:val="24"/>
          <w:szCs w:val="24"/>
        </w:rPr>
        <w:t>driven prediction that can assist clinicians in identifying individuals at risk more efficiently and effectively. In the context of Softare Engineering, integrating ML models into diagnostic tools represents a key advancement in building smart healthcare applications.</w:t>
      </w:r>
    </w:p>
    <w:p w14:paraId="623D65F2" w14:textId="5D5B1973"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However, selecting the appropriate ML model involves a series of considerations related to trade-offs between accuracy, interpretability and deployment in an effictive manner. This study evaluates and compares multiple supervised ML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6EFF6700"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9B6ECA">
        <w:rPr>
          <w:rFonts w:ascii="Arial" w:hAnsi="Arial" w:cs="Arial"/>
          <w:sz w:val="24"/>
          <w:szCs w:val="24"/>
        </w:rPr>
        <w:t>consuming and may not even leverage the full potential of the available data of the patient. With the increasing availability of datasets related to healthcare and the advancement of Machine Learning models, it is possible to use ML models for a more promising approach to determine diabetes disease at its early stages and more accurately. However, several considerations that must be taken into account and one of them is the need to assess which ML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574FE1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What challenges arise in implementing ML</w:t>
      </w:r>
      <w:r w:rsidR="00F034F6">
        <w:rPr>
          <w:rFonts w:ascii="Arial" w:hAnsi="Arial" w:cs="Arial"/>
          <w:sz w:val="24"/>
          <w:szCs w:val="24"/>
        </w:rPr>
        <w:t xml:space="preserve"> </w:t>
      </w:r>
      <w:r w:rsidRPr="0035720B">
        <w:rPr>
          <w:rFonts w:ascii="Arial" w:hAnsi="Arial" w:cs="Arial"/>
          <w:sz w:val="24"/>
          <w:szCs w:val="24"/>
        </w:rPr>
        <w:t>based diagnostic tools in real-world healthcare systems?</w:t>
      </w:r>
    </w:p>
    <w:p w14:paraId="4FF46B57" w14:textId="753A743C"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35720B">
        <w:rPr>
          <w:rFonts w:ascii="Arial" w:hAnsi="Arial" w:cs="Arial"/>
          <w:sz w:val="24"/>
          <w:szCs w:val="24"/>
        </w:rPr>
        <w:t xml:space="preserve">1.4.2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7653E435"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implement and evaluate multiple ML algorithms, for example Logistic Regression, Decision Tree, Random Forest and SVM.</w:t>
      </w:r>
    </w:p>
    <w:p w14:paraId="7FAF36E3" w14:textId="7E2D1CD4"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metrcis.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machine learning models in the medical field. As software solutions increasingly incorporate artificial intelligence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on supervised classification machine learning models applied to the Diabetes Binary Health Indicators BRFSS2015 dataset.</w:t>
      </w:r>
    </w:p>
    <w:p w14:paraId="7BD35FD4" w14:textId="37D2A03B"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4FF2717D"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based on the previously mentioned, pubicly available dataset derived from the Behavioral Risk Factor Surveillance System (BRFSS) by the CDC and curated by the kaggle user Alex Teboul.</w:t>
      </w:r>
    </w:p>
    <w:p w14:paraId="1155721C" w14:textId="7240A57B" w:rsidR="00C67659" w:rsidRPr="009B6ECA" w:rsidRDefault="00C67659"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2F16CABF"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31DC673" w:rsidR="00A47777"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clinidal data.</w:t>
      </w:r>
    </w:p>
    <w:p w14:paraId="12A9C78B" w14:textId="322B9B77"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rsidP="00015BCB">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17FB805B"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og machine learning (</w:t>
      </w:r>
      <w:r w:rsidRPr="003D7564">
        <w:rPr>
          <w:rFonts w:ascii="Arial" w:hAnsi="Arial" w:cs="Arial"/>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supervised machine learning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 xml:space="preserve">the analysis of data sets (EDA),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it is possible to provide a conceptual foundantions that are necessary to implement and analyze machine learning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37CA2B92"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Pr>
          <w:rFonts w:ascii="Arial" w:hAnsi="Arial" w:cs="Arial"/>
          <w:bCs/>
          <w:sz w:val="24"/>
          <w:szCs w:val="24"/>
        </w:rPr>
        <w:t>machine learning (</w:t>
      </w:r>
      <w:r w:rsidR="004A7FF9">
        <w:rPr>
          <w:rFonts w:ascii="Arial" w:hAnsi="Arial" w:cs="Arial"/>
          <w:bCs/>
          <w:sz w:val="24"/>
          <w:szCs w:val="24"/>
        </w:rPr>
        <w:t xml:space="preserve">a </w:t>
      </w:r>
      <w:r>
        <w:rPr>
          <w:rFonts w:ascii="Arial" w:hAnsi="Arial" w:cs="Arial"/>
          <w:bCs/>
          <w:sz w:val="24"/>
          <w:szCs w:val="24"/>
        </w:rPr>
        <w:t xml:space="preserve">subfield of artificial intelligence)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ML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0DA3AF4"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he implemented ML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ML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18B18568">
            <wp:extent cx="6450445" cy="375920"/>
            <wp:effectExtent l="0" t="0" r="7620" b="508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739" cy="376403"/>
                    </a:xfrm>
                    <a:prstGeom prst="rect">
                      <a:avLst/>
                    </a:prstGeom>
                    <a:noFill/>
                    <a:ln>
                      <a:noFill/>
                    </a:ln>
                  </pic:spPr>
                </pic:pic>
              </a:graphicData>
            </a:graphic>
          </wp:inline>
        </w:drawing>
      </w:r>
    </w:p>
    <w:p w14:paraId="1378E6CB" w14:textId="0A21570A"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8B5845">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machine learning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ML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ML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1F511941"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2D7EE9">
        <w:rPr>
          <w:rFonts w:ascii="Arial" w:hAnsi="Arial" w:cs="Arial"/>
          <w:sz w:val="24"/>
          <w:szCs w:val="24"/>
          <w:highlight w:val="yellow"/>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belogs to a particular class using the 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w:lastRenderedPageBreak/>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56D92CE0"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2D7EE9">
        <w:rPr>
          <w:rFonts w:ascii="Arial" w:eastAsiaTheme="minorEastAsia" w:hAnsi="Arial" w:cs="Arial"/>
          <w:sz w:val="24"/>
          <w:szCs w:val="24"/>
          <w:highlight w:val="yellow"/>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n imoportant note is that this ML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07AE8239"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3D7BDB">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3938BDFF"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3D7BDB">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w:lastRenderedPageBreak/>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6E06BF2A"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3D7BDB">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346F5A2" w14:textId="6268430E" w:rsidR="0097689F" w:rsidRPr="0097689F"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machine</w:t>
      </w:r>
      <w:r>
        <w:rPr>
          <w:rFonts w:ascii="Arial" w:hAnsi="Arial" w:cs="Arial"/>
          <w:sz w:val="24"/>
          <w:szCs w:val="24"/>
        </w:rPr>
        <w:t xml:space="preserve"> learning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This ML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BD2330">
        <w:rPr>
          <w:rFonts w:ascii="Arial" w:hAnsi="Arial" w:cs="Arial"/>
          <w:sz w:val="24"/>
          <w:szCs w:val="24"/>
          <w:highlight w:val="yellow"/>
        </w:rPr>
        <w:t>(Rahman, Md.A. et al</w:t>
      </w:r>
      <w:r w:rsidR="00BD2330" w:rsidRPr="00BD2330">
        <w:rPr>
          <w:rFonts w:ascii="Arial" w:hAnsi="Arial" w:cs="Arial"/>
          <w:i/>
          <w:iCs/>
          <w:sz w:val="24"/>
          <w:szCs w:val="24"/>
          <w:highlight w:val="yellow"/>
        </w:rPr>
        <w:t xml:space="preserve">, </w:t>
      </w:r>
      <w:r w:rsidR="00BD2330" w:rsidRPr="00BD2330">
        <w:rPr>
          <w:rFonts w:ascii="Arial" w:hAnsi="Arial" w:cs="Arial"/>
          <w:sz w:val="24"/>
          <w:szCs w:val="24"/>
          <w:highlight w:val="yellow"/>
        </w:rPr>
        <w:t>2023)</w:t>
      </w:r>
      <w:r w:rsidR="00BD2330">
        <w:rPr>
          <w:rFonts w:ascii="Arial" w:hAnsi="Arial" w:cs="Arial"/>
          <w:sz w:val="24"/>
          <w:szCs w:val="24"/>
        </w:rPr>
        <w:t>.</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F17135">
        <w:rPr>
          <w:rFonts w:ascii="Arial" w:hAnsi="Arial" w:cs="Arial"/>
          <w:sz w:val="24"/>
          <w:szCs w:val="24"/>
          <w:highlight w:val="yellow"/>
        </w:rPr>
        <w:t>Scikit-learn oficial documentation</w:t>
      </w:r>
      <w:r>
        <w:rPr>
          <w:rFonts w:ascii="Arial" w:hAnsi="Arial" w:cs="Arial"/>
          <w:sz w:val="24"/>
          <w:szCs w:val="24"/>
        </w:rPr>
        <w:t xml:space="preserve">, </w:t>
      </w:r>
      <w:r w:rsidR="0097689F" w:rsidRPr="00295D2D">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Pr>
          <w:rFonts w:ascii="Arial" w:hAnsi="Arial" w:cs="Arial"/>
          <w:sz w:val="24"/>
          <w:szCs w:val="24"/>
        </w:rPr>
        <w:t>SVM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Radial Basis Function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SVM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304CC619" w:rsidR="003D7BDB" w:rsidRDefault="003D7BDB" w:rsidP="003D7BDB">
      <w:pPr>
        <w:pStyle w:val="Caption"/>
        <w:jc w:val="center"/>
      </w:pPr>
      <w:r>
        <w:t xml:space="preserve">Equation </w:t>
      </w:r>
      <w:r>
        <w:fldChar w:fldCharType="begin"/>
      </w:r>
      <w:r>
        <w:instrText xml:space="preserve"> SEQ Equation \* ARABIC </w:instrText>
      </w:r>
      <w:r>
        <w:fldChar w:fldCharType="separate"/>
      </w:r>
      <w:r>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5B80EB97" w:rsidR="003D7BDB" w:rsidRDefault="003D7BDB" w:rsidP="003D7BDB">
      <w:pPr>
        <w:pStyle w:val="Caption"/>
        <w:jc w:val="center"/>
      </w:pPr>
      <w:r>
        <w:t xml:space="preserve">Equation </w:t>
      </w:r>
      <w:r>
        <w:fldChar w:fldCharType="begin"/>
      </w:r>
      <w:r>
        <w:instrText xml:space="preserve"> SEQ Equation \* ARABIC </w:instrText>
      </w:r>
      <w:r>
        <w:fldChar w:fldCharType="separate"/>
      </w:r>
      <w:r>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5E716C6E"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1B43F3">
        <w:t>2</w:t>
      </w:r>
      <w:r w:rsidR="001B43F3">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7A825DF"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295D2D">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w:lastRenderedPageBreak/>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4AE0A7B1"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7</w:t>
      </w:r>
      <w:r w:rsidR="00760AC7">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1B128E67"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8</w:t>
      </w:r>
      <w:r w:rsidR="00760AC7">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66E2435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9</w:t>
      </w:r>
      <w:r w:rsidR="00760AC7">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72A68BCF"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10</w:t>
      </w:r>
      <w:r w:rsidR="00760AC7">
        <w:fldChar w:fldCharType="end"/>
      </w:r>
      <w:r>
        <w:t>. F1-score formula</w:t>
      </w:r>
    </w:p>
    <w:p w14:paraId="73DAF10A" w14:textId="382F3F5C" w:rsidR="00D1404B" w:rsidRPr="00D1404B" w:rsidRDefault="00DC6A33" w:rsidP="00D1404B">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B21CBD">
        <w:rPr>
          <w:rFonts w:ascii="Arial" w:hAnsi="Arial" w:cs="Arial"/>
          <w:sz w:val="24"/>
          <w:szCs w:val="24"/>
        </w:rPr>
        <w:t>.</w:t>
      </w:r>
      <w:r w:rsidR="00D1404B" w:rsidRPr="00D1404B">
        <w:rPr>
          <w:rFonts w:ascii="Arial" w:hAnsi="Arial" w:cs="Arial"/>
          <w:sz w:val="24"/>
          <w:szCs w:val="24"/>
        </w:rPr>
        <w:t xml:space="preserve"> </w:t>
      </w:r>
      <w:r w:rsidR="00B21CBD">
        <w:rPr>
          <w:rFonts w:ascii="Arial" w:hAnsi="Arial" w:cs="Arial"/>
          <w:sz w:val="24"/>
          <w:szCs w:val="24"/>
        </w:rPr>
        <w:t>T</w:t>
      </w:r>
      <w:r w:rsidR="00D1404B" w:rsidRPr="00D1404B">
        <w:rPr>
          <w:rFonts w:ascii="Arial" w:hAnsi="Arial" w:cs="Arial"/>
          <w:sz w:val="24"/>
          <w:szCs w:val="24"/>
        </w:rPr>
        <w:t xml:space="preserve">he area under the curve </w:t>
      </w:r>
      <w:r w:rsidR="00B21CBD">
        <w:rPr>
          <w:rFonts w:ascii="Arial" w:hAnsi="Arial" w:cs="Arial"/>
          <w:sz w:val="24"/>
          <w:szCs w:val="24"/>
        </w:rPr>
        <w:t>provides</w:t>
      </w:r>
      <w:r w:rsidR="00D1404B" w:rsidRPr="00D1404B">
        <w:rPr>
          <w:rFonts w:ascii="Arial" w:hAnsi="Arial" w:cs="Arial"/>
          <w:sz w:val="24"/>
          <w:szCs w:val="24"/>
        </w:rPr>
        <w:t xml:space="preserve"> an</w:t>
      </w:r>
      <w:r w:rsidR="00B21CBD">
        <w:rPr>
          <w:rFonts w:ascii="Arial" w:hAnsi="Arial" w:cs="Arial"/>
          <w:sz w:val="24"/>
          <w:szCs w:val="24"/>
        </w:rPr>
        <w:t xml:space="preserve"> extra/</w:t>
      </w:r>
      <w:r w:rsidR="00D1404B" w:rsidRPr="00D1404B">
        <w:rPr>
          <w:rFonts w:ascii="Arial" w:hAnsi="Arial" w:cs="Arial"/>
          <w:sz w:val="24"/>
          <w:szCs w:val="24"/>
        </w:rPr>
        <w:t>aggregate</w:t>
      </w:r>
      <w:r w:rsidR="00B21CBD">
        <w:rPr>
          <w:rFonts w:ascii="Arial" w:hAnsi="Arial" w:cs="Arial"/>
          <w:sz w:val="24"/>
          <w:szCs w:val="24"/>
        </w:rPr>
        <w:t>d</w:t>
      </w:r>
      <w:r w:rsidR="00D1404B" w:rsidRPr="00D1404B">
        <w:rPr>
          <w:rFonts w:ascii="Arial" w:hAnsi="Arial" w:cs="Arial"/>
          <w:sz w:val="24"/>
          <w:szCs w:val="24"/>
        </w:rPr>
        <w:t xml:space="preserve"> performance measure</w:t>
      </w:r>
      <w:r w:rsidR="00B21CBD">
        <w:rPr>
          <w:rFonts w:ascii="Arial" w:hAnsi="Arial" w:cs="Arial"/>
          <w:sz w:val="24"/>
          <w:szCs w:val="24"/>
        </w:rPr>
        <w:t xml:space="preserve"> for analysis</w:t>
      </w:r>
      <w:r w:rsidR="00D1404B" w:rsidRPr="00D1404B">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843D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machine learning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w:t>
      </w:r>
      <w:r w:rsidR="00B8474A">
        <w:rPr>
          <w:rFonts w:ascii="Arial" w:hAnsi="Arial" w:cs="Arial"/>
          <w:sz w:val="24"/>
          <w:szCs w:val="24"/>
          <w:highlight w:val="yellow"/>
        </w:rPr>
        <w:t>o,</w:t>
      </w:r>
      <w:r w:rsidR="00FB5A77" w:rsidRPr="00FB5A77">
        <w:rPr>
          <w:rFonts w:ascii="Arial" w:hAnsi="Arial" w:cs="Arial"/>
          <w:sz w:val="24"/>
          <w:szCs w:val="24"/>
          <w:highlight w:val="yellow"/>
        </w:rPr>
        <w:t xml:space="preserve"> Dhanalakshmi</w:t>
      </w:r>
      <w:r w:rsidR="00B8474A">
        <w:rPr>
          <w:rFonts w:ascii="Arial" w:hAnsi="Arial" w:cs="Arial"/>
          <w:sz w:val="24"/>
          <w:szCs w:val="24"/>
          <w:highlight w:val="yellow"/>
        </w:rPr>
        <w:t xml:space="preserve"> and Balakrishnan</w:t>
      </w:r>
      <w:r w:rsidR="00FB5A77" w:rsidRPr="00FB5A77">
        <w:rPr>
          <w:rFonts w:ascii="Arial" w:hAnsi="Arial" w:cs="Arial"/>
          <w:sz w:val="24"/>
          <w:szCs w:val="24"/>
          <w:highlight w:val="yellow"/>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 xml:space="preserve">when </w:t>
      </w:r>
      <w:r w:rsidR="00FD4B08">
        <w:rPr>
          <w:rFonts w:ascii="Arial" w:hAnsi="Arial" w:cs="Arial"/>
          <w:sz w:val="24"/>
          <w:szCs w:val="24"/>
        </w:rPr>
        <w:lastRenderedPageBreak/>
        <w:t>“deciding”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1E63D4BF"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constitues a critical step in the data science pipeline and dataset preparation for machine learning training</w:t>
      </w:r>
      <w:r>
        <w:rPr>
          <w:rFonts w:ascii="Arial" w:hAnsi="Arial" w:cs="Arial"/>
          <w:sz w:val="24"/>
          <w:szCs w:val="24"/>
        </w:rPr>
        <w:t xml:space="preserve"> </w:t>
      </w:r>
      <w:r w:rsidR="00D60A53" w:rsidRPr="00D60A53">
        <w:rPr>
          <w:rFonts w:ascii="Arial" w:hAnsi="Arial" w:cs="Arial"/>
          <w:sz w:val="24"/>
          <w:szCs w:val="24"/>
          <w:highlight w:val="yellow"/>
        </w:rPr>
        <w:t>(Adapted from Naheed et al., 2020)</w:t>
      </w:r>
      <w:r>
        <w:rPr>
          <w:rFonts w:ascii="Arial" w:hAnsi="Arial" w:cs="Arial"/>
          <w:sz w:val="24"/>
          <w:szCs w:val="24"/>
        </w:rPr>
        <w:t>:</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Simply lowering the dimensions of the data can increase the speed it takes to train any ML model.</w:t>
      </w:r>
    </w:p>
    <w:p w14:paraId="58C8CBB7" w14:textId="53E8ECE7" w:rsidR="0068536C" w:rsidRPr="0068536C" w:rsidRDefault="003C7FD2" w:rsidP="0068536C">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age, glucoes etc</w:t>
      </w:r>
      <w:r w:rsidR="00B519BB">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Machine Learning models often present an elevated accuracy in controlled environments and experiments, their deployment into a real world setting and specifically in a clinical environment presents a great deal of challenges that 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75007A">
        <w:rPr>
          <w:rFonts w:ascii="Arial" w:hAnsi="Arial" w:cs="Arial"/>
          <w:sz w:val="24"/>
          <w:szCs w:val="24"/>
        </w:rPr>
        <w:t>HIPAA</w:t>
      </w:r>
      <w:r>
        <w:rPr>
          <w:rFonts w:ascii="Arial" w:hAnsi="Arial" w:cs="Arial"/>
          <w:sz w:val="24"/>
          <w:szCs w:val="24"/>
        </w:rPr>
        <w:t xml:space="preserve"> in the United States or </w:t>
      </w:r>
      <w:r w:rsidRPr="0075007A">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BA2C69">
        <w:rPr>
          <w:rFonts w:ascii="Arial" w:hAnsi="Arial" w:cs="Arial"/>
          <w:sz w:val="24"/>
          <w:szCs w:val="24"/>
          <w:highlight w:val="yellow"/>
        </w:rPr>
        <w:t>(</w:t>
      </w:r>
      <w:r w:rsidR="00BA2C69" w:rsidRPr="00BA2C69">
        <w:rPr>
          <w:rFonts w:ascii="Arial" w:hAnsi="Arial" w:cs="Arial"/>
          <w:sz w:val="24"/>
          <w:szCs w:val="24"/>
          <w:highlight w:val="yellow"/>
        </w:rPr>
        <w:t>Ali, S et al., 2024</w:t>
      </w:r>
      <w:r w:rsidR="006B774D" w:rsidRPr="00923586">
        <w:rPr>
          <w:rFonts w:ascii="Arial" w:hAnsi="Arial" w:cs="Arial"/>
          <w:sz w:val="24"/>
          <w:szCs w:val="24"/>
          <w:highlight w:val="yellow"/>
        </w:rPr>
        <w:t>).</w:t>
      </w:r>
    </w:p>
    <w:p w14:paraId="0602D8CE" w14:textId="780A2E2F"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E8006B">
        <w:rPr>
          <w:rFonts w:ascii="Arial" w:hAnsi="Arial" w:cs="Arial"/>
          <w:sz w:val="24"/>
          <w:szCs w:val="24"/>
        </w:rPr>
        <w:t>ML</w:t>
      </w:r>
      <w:r>
        <w:rPr>
          <w:rFonts w:ascii="Arial" w:hAnsi="Arial" w:cs="Arial"/>
          <w:sz w:val="24"/>
          <w:szCs w:val="24"/>
        </w:rPr>
        <w:t xml:space="preserve"> models must be integrated in a seamless matter into already existing hospital systems like Electronic Health Records (</w:t>
      </w:r>
      <w:r w:rsidRPr="00E8006B">
        <w:rPr>
          <w:rFonts w:ascii="Arial" w:hAnsi="Arial" w:cs="Arial"/>
          <w:sz w:val="24"/>
          <w:szCs w:val="24"/>
        </w:rPr>
        <w:t>EHRs</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8A41D9" w:rsidRPr="008A41D9">
        <w:rPr>
          <w:rFonts w:ascii="Arial" w:hAnsi="Arial" w:cs="Arial"/>
          <w:sz w:val="24"/>
          <w:szCs w:val="24"/>
          <w:highlight w:val="yellow"/>
        </w:rPr>
        <w:t>Sandhu, S et al. 202</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lastRenderedPageBreak/>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Pr>
          <w:rFonts w:ascii="Arial" w:hAnsi="Arial" w:cs="Arial"/>
          <w:sz w:val="24"/>
          <w:szCs w:val="24"/>
        </w:rPr>
        <w:t>ML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41858542"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The professionals working at a hospital or research instituttion must be able to easily understand and completely trust the predictions of the ML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AI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259FD893"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E8006B">
        <w:rPr>
          <w:rFonts w:ascii="Arial" w:hAnsi="Arial" w:cs="Arial"/>
          <w:sz w:val="24"/>
          <w:szCs w:val="24"/>
        </w:rPr>
        <w:t>ML</w:t>
      </w:r>
      <w:r w:rsidR="00E93DF2">
        <w:rPr>
          <w:rFonts w:ascii="Arial" w:hAnsi="Arial" w:cs="Arial"/>
          <w:sz w:val="24"/>
          <w:szCs w:val="24"/>
        </w:rPr>
        <w:t xml:space="preserve"> model must be preiodically retrained and 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supervised machine learning model (SML)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The key ML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lastRenderedPageBreak/>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ML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Pr>
          <w:rFonts w:ascii="Arial" w:hAnsi="Arial" w:cs="Arial"/>
          <w:sz w:val="24"/>
          <w:szCs w:val="24"/>
        </w:rPr>
        <w:t xml:space="preserve">ML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is to critically review pre-existing research related to the application of Machine Learning (</w:t>
      </w:r>
      <w:r w:rsidRPr="00E8006B">
        <w:rPr>
          <w:rFonts w:ascii="Arial" w:hAnsi="Arial" w:cs="Arial"/>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ML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world integration of ML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1267D5FC"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Machine Learning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various ML models used for diabetes prediction.</w:t>
      </w:r>
      <w:r w:rsidR="007D17A7">
        <w:rPr>
          <w:rFonts w:ascii="Arial" w:hAnsi="Arial" w:cs="Arial"/>
          <w:sz w:val="24"/>
          <w:szCs w:val="24"/>
        </w:rPr>
        <w:t xml:space="preserve"> </w:t>
      </w:r>
      <w:r w:rsidRPr="003B349D">
        <w:rPr>
          <w:rFonts w:ascii="Arial" w:hAnsi="Arial" w:cs="Arial"/>
          <w:sz w:val="24"/>
          <w:szCs w:val="24"/>
        </w:rPr>
        <w:t>Then discuss the model performance comparison, interpretability in healthcare ML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deplolyment of </w:t>
      </w:r>
      <w:r w:rsidRPr="00E8006B">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B3E22">
        <w:rPr>
          <w:rFonts w:ascii="Arial" w:hAnsi="Arial" w:cs="Arial"/>
          <w:sz w:val="24"/>
          <w:szCs w:val="24"/>
          <w:highlight w:val="yellow"/>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3B349D">
        <w:rPr>
          <w:rFonts w:ascii="Arial" w:hAnsi="Arial" w:cs="Arial"/>
          <w:sz w:val="24"/>
          <w:szCs w:val="24"/>
        </w:rPr>
        <w:t>artificial intelligence (AI)</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Unsupervised Mahcine Learning models (UML)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B3E22">
        <w:rPr>
          <w:rFonts w:ascii="Arial" w:hAnsi="Arial" w:cs="Arial"/>
          <w:sz w:val="24"/>
          <w:szCs w:val="24"/>
          <w:highlight w:val="yellow"/>
        </w:rPr>
        <w:t>(Shruthi H, 2022)</w:t>
      </w:r>
      <w:r w:rsidR="00BC3DDC">
        <w:rPr>
          <w:rFonts w:ascii="Arial" w:hAnsi="Arial" w:cs="Arial"/>
          <w:sz w:val="24"/>
          <w:szCs w:val="24"/>
        </w:rPr>
        <w:t>. Therefore, supervised ML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Supervised Machine Learning models</w:t>
      </w:r>
      <w:r w:rsidR="0033104F">
        <w:rPr>
          <w:rFonts w:ascii="Arial" w:hAnsi="Arial" w:cs="Arial"/>
          <w:sz w:val="24"/>
          <w:szCs w:val="24"/>
        </w:rPr>
        <w:t xml:space="preserve"> is the Classification ML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ML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1E2E91">
        <w:rPr>
          <w:rFonts w:ascii="Arial" w:hAnsi="Arial" w:cs="Arial"/>
          <w:sz w:val="24"/>
          <w:szCs w:val="24"/>
          <w:highlight w:val="yellow"/>
        </w:rPr>
        <w:t>(</w:t>
      </w:r>
      <w:r w:rsidR="00EB6A28">
        <w:rPr>
          <w:rFonts w:ascii="Arial" w:hAnsi="Arial" w:cs="Arial"/>
          <w:sz w:val="24"/>
          <w:szCs w:val="24"/>
          <w:highlight w:val="yellow"/>
        </w:rPr>
        <w:t xml:space="preserve">article in </w:t>
      </w:r>
      <w:r w:rsidR="001E2E91" w:rsidRPr="001E2E91">
        <w:rPr>
          <w:rFonts w:ascii="Arial" w:hAnsi="Arial" w:cs="Arial"/>
          <w:sz w:val="24"/>
          <w:szCs w:val="24"/>
          <w:highlight w:val="yellow"/>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ML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EB6A28">
        <w:rPr>
          <w:rFonts w:ascii="Arial" w:hAnsi="Arial" w:cs="Arial"/>
          <w:sz w:val="24"/>
          <w:szCs w:val="24"/>
          <w:highlight w:val="yellow"/>
        </w:rPr>
        <w:t>Erasmus, A., Brunet, T.D.P. and Fisher, E. (202</w:t>
      </w:r>
      <w:r w:rsidR="00EB6A28">
        <w:rPr>
          <w:rFonts w:ascii="Arial" w:hAnsi="Arial" w:cs="Arial"/>
          <w:sz w:val="24"/>
          <w:szCs w:val="24"/>
          <w:highlight w:val="yellow"/>
        </w:rPr>
        <w:t>1</w:t>
      </w:r>
      <w:r w:rsidR="00EB6A28" w:rsidRPr="00EB6A28">
        <w:rPr>
          <w:rFonts w:ascii="Arial" w:hAnsi="Arial" w:cs="Arial"/>
          <w:sz w:val="24"/>
          <w:szCs w:val="24"/>
          <w:highlight w:val="yellow"/>
        </w:rPr>
        <w:t>)</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Machine Learning,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1B2E74">
        <w:rPr>
          <w:rFonts w:ascii="Arial" w:hAnsi="Arial" w:cs="Arial"/>
          <w:sz w:val="24"/>
          <w:szCs w:val="24"/>
          <w:highlight w:val="yellow"/>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25E7735F"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E8006B">
        <w:rPr>
          <w:rFonts w:ascii="Arial" w:hAnsi="Arial" w:cs="Arial"/>
          <w:sz w:val="24"/>
          <w:szCs w:val="24"/>
        </w:rPr>
        <w:t>T1D</w:t>
      </w:r>
      <w:r w:rsidR="00BD697B">
        <w:rPr>
          <w:rFonts w:ascii="Arial" w:hAnsi="Arial" w:cs="Arial"/>
          <w:sz w:val="24"/>
          <w:szCs w:val="24"/>
        </w:rPr>
        <w:t>), Type 2 diabetes (</w:t>
      </w:r>
      <w:r w:rsidR="00BD697B" w:rsidRPr="00E8006B">
        <w:rPr>
          <w:rFonts w:ascii="Arial" w:hAnsi="Arial" w:cs="Arial"/>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2021</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0802ECA2"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2023</w:t>
      </w:r>
      <w:r w:rsidR="00887F0A">
        <w:rPr>
          <w:rFonts w:ascii="Arial" w:hAnsi="Arial" w:cs="Arial"/>
          <w:sz w:val="24"/>
          <w:szCs w:val="24"/>
        </w:rPr>
        <w:t>).</w:t>
      </w:r>
    </w:p>
    <w:p w14:paraId="13629EB2" w14:textId="27EF613D"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the integration of 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Pr>
          <w:rFonts w:ascii="Arial" w:hAnsi="Arial" w:cs="Arial"/>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ML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25DA9788"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dieseas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E8006B">
        <w:rPr>
          <w:rFonts w:ascii="Arial" w:hAnsi="Arial" w:cs="Arial"/>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There are several roles Machine Learning models can perform withih the healthcare industry, some of them consist on:</w:t>
      </w:r>
    </w:p>
    <w:p w14:paraId="1754F96F" w14:textId="54524226"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E8006B">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 medical data such as imaging and electronic health records to identify patterns indicative of diseases.</w:t>
      </w:r>
      <w:r w:rsidR="00D25651">
        <w:rPr>
          <w:rFonts w:ascii="Arial" w:hAnsi="Arial" w:cs="Arial"/>
          <w:sz w:val="24"/>
          <w:szCs w:val="24"/>
        </w:rPr>
        <w:t xml:space="preserve"> The capabilites of ML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r w:rsidR="005F0E75" w:rsidRPr="00D25651">
        <w:rPr>
          <w:rFonts w:ascii="Arial" w:hAnsi="Arial" w:cs="Arial"/>
          <w:sz w:val="24"/>
          <w:szCs w:val="24"/>
          <w:highlight w:val="yellow"/>
        </w:rPr>
        <w:t>Foresee Medical, 2025</w:t>
      </w:r>
      <w:r w:rsidR="00BF26D2" w:rsidRPr="00D25651">
        <w:rPr>
          <w:rFonts w:ascii="Arial" w:hAnsi="Arial" w:cs="Arial"/>
          <w:sz w:val="24"/>
          <w:szCs w:val="24"/>
        </w:rPr>
        <w:t>).</w:t>
      </w:r>
    </w:p>
    <w:p w14:paraId="74BD9FF0" w14:textId="5F9900FC"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E8006B">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450A4881" w14:textId="4D7807F7" w:rsidR="00D57EDE"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With the theoretically superior analysis capabilities, m</w:t>
      </w:r>
      <w:r w:rsidRPr="00AC4941">
        <w:rPr>
          <w:rFonts w:ascii="Arial" w:hAnsi="Arial" w:cs="Arial"/>
          <w:sz w:val="24"/>
          <w:szCs w:val="24"/>
        </w:rPr>
        <w:t xml:space="preserve">achine </w:t>
      </w:r>
      <w:r w:rsidR="008F2311">
        <w:rPr>
          <w:rFonts w:ascii="Arial" w:hAnsi="Arial" w:cs="Arial"/>
          <w:sz w:val="24"/>
          <w:szCs w:val="24"/>
        </w:rPr>
        <w:t>l</w:t>
      </w:r>
      <w:r w:rsidRPr="00AC4941">
        <w:rPr>
          <w:rFonts w:ascii="Arial" w:hAnsi="Arial" w:cs="Arial"/>
          <w:sz w:val="24"/>
          <w:szCs w:val="24"/>
        </w:rPr>
        <w:t xml:space="preserve">earning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0DC75542" w14:textId="77777777" w:rsidR="00242A7D" w:rsidRDefault="00242A7D" w:rsidP="00242A7D">
      <w:pPr>
        <w:spacing w:after="140" w:line="360" w:lineRule="auto"/>
        <w:rPr>
          <w:rFonts w:ascii="Arial" w:hAnsi="Arial" w:cs="Arial"/>
          <w:sz w:val="24"/>
          <w:szCs w:val="24"/>
        </w:rPr>
      </w:pPr>
    </w:p>
    <w:p w14:paraId="2F2409B2" w14:textId="77777777" w:rsidR="00242A7D" w:rsidRPr="00242A7D" w:rsidRDefault="00242A7D" w:rsidP="00242A7D">
      <w:pPr>
        <w:spacing w:after="140" w:line="360" w:lineRule="auto"/>
        <w:rPr>
          <w:rFonts w:ascii="Arial" w:hAnsi="Arial" w:cs="Arial"/>
          <w:sz w:val="24"/>
          <w:szCs w:val="24"/>
        </w:rPr>
      </w:pP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E8006B">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E8006B">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A variety of machine learning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483C0919"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Deep learning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SVM,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B91610">
        <w:rPr>
          <w:rFonts w:ascii="Arial" w:hAnsi="Arial" w:cs="Arial"/>
          <w:sz w:val="24"/>
          <w:szCs w:val="24"/>
          <w:highlight w:val="yellow"/>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E8006B">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E8006B">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E8006B">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E8006B">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E8006B">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E8006B">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E8006B">
        <w:rPr>
          <w:rFonts w:ascii="Arial" w:hAnsi="Arial" w:cs="Arial"/>
          <w:sz w:val="24"/>
          <w:szCs w:val="24"/>
        </w:rPr>
        <w:t>SMOTE</w:t>
      </w:r>
      <w:r>
        <w:rPr>
          <w:rFonts w:ascii="Arial" w:hAnsi="Arial" w:cs="Arial"/>
          <w:sz w:val="24"/>
          <w:szCs w:val="24"/>
        </w:rPr>
        <w:t xml:space="preserve"> (Synthetic Minority Over-Sampling)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Pr>
          <w:rFonts w:ascii="Arial" w:hAnsi="Arial" w:cs="Arial"/>
          <w:sz w:val="24"/>
          <w:szCs w:val="24"/>
        </w:rPr>
        <w:t>deep learning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ML models to predict the likeness of a disease like diabetes, it is also important to balance it with a clear interpretability to ensure that </w:t>
      </w:r>
      <w:r w:rsidR="00285D93" w:rsidRPr="00E8006B">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Despite the considerable amount of research dedicated to diabetes and other diseases prediction using machine learning several key gaps remain in the literature review. These gaps highlight areas where current studies may be insufficient and pinpoint where future studies are needed to further enhance the effectiveness of machine learning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Deep learning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machine learning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4FE03F0"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previos point, a lot of research between machine learning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E8006B">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 while “white-box” models (Logistic </w:t>
      </w:r>
      <w:r>
        <w:rPr>
          <w:rFonts w:ascii="Arial" w:hAnsi="Arial" w:cs="Arial"/>
          <w:sz w:val="24"/>
          <w:szCs w:val="24"/>
        </w:rPr>
        <w:lastRenderedPageBreak/>
        <w:t>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E8006B">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5CA0C738"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reporductible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ML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This chapter has reviewed the existing related literature on the use of supervised machine learning models for the early detection of diabetes chronic disease, emphasizing their relevance, strengths and limitations in real-world applications in the medical field. This review highlights the growing significance of ML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1141285D"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A variety of commonly used ML models, ranging from interpretable “White-box” models to complex ensemble and neural network models “Black-box” have been explored, along with their comparative performance in recent studies. The consulted researches underscore a recurring trade-off between accuracy and interpretability, where more complex models achieve better metrics but posing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Several gaps have been identified, like the lack of consensus on the most suitable ML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The insights derived from this literature review constitute the foundational justification for the methodology and model selection in the current research study, guiding the comparative evaluation of the different selected ML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1" w:name="_Toc157807545"/>
      <w:bookmarkStart w:id="22"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1"/>
      <w:bookmarkEnd w:id="22"/>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8D407C8"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e the effectiveness of several supervised machine learning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In the description of the dataset, it is stated that the dataset is already pre-cleaned, however, this dataset still has undergone additional preprocessing steps to ensure suitability for ML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C85AF2"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57AEFE55"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(_AGEG5YR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E1ACDD"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1B43F3">
        <w:t>3</w:t>
      </w:r>
      <w:r w:rsidR="001B43F3">
        <w:fldChar w:fldCharType="end"/>
      </w:r>
      <w:r w:rsidR="006D403B">
        <w:t>. Data set 22 columns</w:t>
      </w:r>
    </w:p>
    <w:p w14:paraId="3ACF9D8F" w14:textId="3BE580E5" w:rsidR="00BF6EB4"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 where the majority of responses are labeled as non-diabetic, which might seem as a drawback at first glance, however in real-life scenarios</w:t>
      </w:r>
      <w:r w:rsidR="00020EC0">
        <w:rPr>
          <w:rFonts w:ascii="Arial" w:hAnsi="Arial" w:cs="Arial"/>
          <w:bCs/>
          <w:sz w:val="24"/>
          <w:szCs w:val="24"/>
        </w:rPr>
        <w:t xml:space="preserve"> (in a clinical setting)</w:t>
      </w:r>
      <w:r>
        <w:rPr>
          <w:rFonts w:ascii="Arial" w:hAnsi="Arial" w:cs="Arial"/>
          <w:bCs/>
          <w:sz w:val="24"/>
          <w:szCs w:val="24"/>
        </w:rPr>
        <w:t xml:space="preserve"> the </w:t>
      </w:r>
      <w:r w:rsidR="00020EC0">
        <w:rPr>
          <w:rFonts w:ascii="Arial" w:hAnsi="Arial" w:cs="Arial"/>
          <w:bCs/>
          <w:sz w:val="24"/>
          <w:szCs w:val="24"/>
        </w:rPr>
        <w:t xml:space="preserve">provided </w:t>
      </w:r>
      <w:r>
        <w:rPr>
          <w:rFonts w:ascii="Arial" w:hAnsi="Arial" w:cs="Arial"/>
          <w:bCs/>
          <w:sz w:val="24"/>
          <w:szCs w:val="24"/>
        </w:rPr>
        <w:t>data</w:t>
      </w:r>
      <w:r w:rsidR="00020EC0">
        <w:rPr>
          <w:rFonts w:ascii="Arial" w:hAnsi="Arial" w:cs="Arial"/>
          <w:bCs/>
          <w:sz w:val="24"/>
          <w:szCs w:val="24"/>
        </w:rPr>
        <w:t xml:space="preserve"> to a ML model</w:t>
      </w:r>
      <w:r>
        <w:rPr>
          <w:rFonts w:ascii="Arial" w:hAnsi="Arial" w:cs="Arial"/>
          <w:bCs/>
          <w:sz w:val="24"/>
          <w:szCs w:val="24"/>
        </w:rPr>
        <w:t xml:space="preserve"> will most likely be imbalanced, therefore a </w:t>
      </w:r>
      <w:r w:rsidRPr="00E8006B">
        <w:rPr>
          <w:rFonts w:ascii="Arial" w:hAnsi="Arial" w:cs="Arial"/>
          <w:bCs/>
          <w:sz w:val="24"/>
          <w:szCs w:val="24"/>
        </w:rPr>
        <w:t>ML</w:t>
      </w:r>
      <w:r>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lastRenderedPageBreak/>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Utilize SMOTE to oversmaple the minority class with synthetic samples or, alternatively, utilize Class weighting for models that support it.</w:t>
      </w:r>
    </w:p>
    <w:p w14:paraId="4A50875E" w14:textId="061C241C"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SMOTE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803D35F"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subject to further 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1963FF6A"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Logistic Regression </w:t>
      </w:r>
      <w:r w:rsidR="00BD1D8B">
        <w:rPr>
          <w:rFonts w:ascii="Arial" w:hAnsi="Arial" w:cs="Arial"/>
          <w:bCs/>
          <w:sz w:val="24"/>
          <w:szCs w:val="24"/>
        </w:rPr>
        <w:t>(</w:t>
      </w:r>
      <w:r>
        <w:rPr>
          <w:rFonts w:ascii="Arial" w:hAnsi="Arial" w:cs="Arial"/>
          <w:bCs/>
          <w:sz w:val="24"/>
          <w:szCs w:val="24"/>
        </w:rPr>
        <w:t>LR</w:t>
      </w:r>
      <w:r w:rsidR="00BD1D8B">
        <w:rPr>
          <w:rFonts w:ascii="Arial" w:hAnsi="Arial" w:cs="Arial"/>
          <w:bCs/>
          <w:sz w:val="24"/>
          <w:szCs w:val="24"/>
        </w:rPr>
        <w:t>)</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(SVM)</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lastRenderedPageBreak/>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o train and validate each machine learning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lastRenderedPageBreak/>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04D686C8"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 referred as an IDE) using the following libraries:</w:t>
      </w:r>
    </w:p>
    <w:p w14:paraId="6466B392" w14:textId="3CE1CF98"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For Machine Learning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or handling imbalanced datasets in machine learning,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simply to facilitate the accessing of the CSV file of the dataset when scripts of the ML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CDC. Therefore, the usage of this dataset poses 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7EEC56FF"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FF50EE">
        <w:rPr>
          <w:rFonts w:ascii="Arial" w:hAnsi="Arial" w:cs="Arial"/>
          <w:bCs/>
          <w:sz w:val="24"/>
          <w:szCs w:val="24"/>
        </w:rPr>
        <w:lastRenderedPageBreak/>
        <w:t>Machine learning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The present chapter outlines the methodology that was adopted during this research study, from data acquisition to the ML model evaluation. By applying and comparing multiple Supervised machine learning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3" w:name="_Toc157807556"/>
      <w:bookmarkStart w:id="24"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3"/>
      <w:bookmarkEnd w:id="24"/>
    </w:p>
    <w:p w14:paraId="683D0499" w14:textId="4751F031" w:rsidR="000E1604" w:rsidRDefault="000030B4" w:rsidP="00015BCB">
      <w:pPr>
        <w:spacing w:after="140" w:line="360" w:lineRule="auto"/>
        <w:rPr>
          <w:rFonts w:ascii="Arial" w:hAnsi="Arial" w:cs="Arial"/>
          <w:b/>
          <w:sz w:val="24"/>
          <w:szCs w:val="24"/>
        </w:rPr>
      </w:pPr>
      <w:bookmarkStart w:id="25" w:name="_Toc157807557"/>
      <w:bookmarkStart w:id="26"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The performance and efficiency of the training upon on a ML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specially on models that are very intensive like SVMs. During this research, all experiments where conducted on a machine with a system running Windows 11 OS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6CFB9CD4"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scripts workflows</w:t>
      </w:r>
    </w:p>
    <w:p w14:paraId="2E8D68F3" w14:textId="7F228CD3"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sidR="000D4785">
        <w:rPr>
          <w:rFonts w:ascii="Arial" w:hAnsi="Arial" w:cs="Arial"/>
          <w:bCs/>
          <w:sz w:val="24"/>
          <w:szCs w:val="24"/>
        </w:rPr>
        <w:t xml:space="preserve">Jupyter Notebook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ML models </w:t>
      </w:r>
      <w:r w:rsidR="00D74A03">
        <w:rPr>
          <w:rFonts w:ascii="Arial" w:hAnsi="Arial" w:cs="Arial"/>
          <w:bCs/>
          <w:sz w:val="24"/>
          <w:szCs w:val="24"/>
        </w:rPr>
        <w:t>follow</w:t>
      </w:r>
      <w:r>
        <w:rPr>
          <w:rFonts w:ascii="Arial" w:hAnsi="Arial" w:cs="Arial"/>
          <w:bCs/>
          <w:sz w:val="24"/>
          <w:szCs w:val="24"/>
        </w:rPr>
        <w:t xml:space="preserve">: </w:t>
      </w:r>
    </w:p>
    <w:p w14:paraId="4BF3F0B5" w14:textId="4D5B5006" w:rsidR="00A0280D" w:rsidRDefault="005A196B" w:rsidP="00A0280D">
      <w:pPr>
        <w:keepNext/>
        <w:spacing w:after="140" w:line="360" w:lineRule="auto"/>
      </w:pPr>
      <w:r w:rsidRPr="005A196B">
        <w:t xml:space="preserve"> </w:t>
      </w:r>
      <w:r w:rsidR="000D4785">
        <w:drawing>
          <wp:inline distT="0" distB="0" distL="0" distR="0" wp14:anchorId="47B17351" wp14:editId="264A394C">
            <wp:extent cx="5088467" cy="7662689"/>
            <wp:effectExtent l="0" t="0" r="0" b="0"/>
            <wp:docPr id="192703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1795" cy="7682759"/>
                    </a:xfrm>
                    <a:prstGeom prst="rect">
                      <a:avLst/>
                    </a:prstGeom>
                    <a:noFill/>
                    <a:ln>
                      <a:noFill/>
                    </a:ln>
                  </pic:spPr>
                </pic:pic>
              </a:graphicData>
            </a:graphic>
          </wp:inline>
        </w:drawing>
      </w:r>
    </w:p>
    <w:p w14:paraId="3B20C3FB" w14:textId="58158779"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8B5845">
        <w:t>2</w:t>
      </w:r>
      <w:r>
        <w:fldChar w:fldCharType="end"/>
      </w:r>
      <w:r>
        <w:t xml:space="preserve">. </w:t>
      </w:r>
      <w:r w:rsidRPr="008D619C">
        <w:t>General workflow of ML model scripts</w:t>
      </w:r>
    </w:p>
    <w:p w14:paraId="358C0C18" w14:textId="422B7723"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cell holds all the necessary Python libraries that are essential for the whole script. Libraries for data manipulation (pandas and numpy), visualization (matplotlib and seaborn), machine learning (skleanr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SMOTE (Synthetic Minority Oversampling Technique)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SVM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AFFEF8C"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1B43F3">
        <w:t>4</w:t>
      </w:r>
      <w:r w:rsidR="001B43F3">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5DA6B0AE" w:rsidR="00EF0C2D" w:rsidRPr="00EF0C2D" w:rsidRDefault="00A0280D" w:rsidP="00A0280D">
      <w:pPr>
        <w:pStyle w:val="Caption"/>
      </w:pPr>
      <w:r>
        <w:t xml:space="preserve">Figure </w:t>
      </w:r>
      <w:r>
        <w:fldChar w:fldCharType="begin"/>
      </w:r>
      <w:r>
        <w:instrText xml:space="preserve"> SEQ Figure \* ARABIC </w:instrText>
      </w:r>
      <w:r>
        <w:fldChar w:fldCharType="separate"/>
      </w:r>
      <w:r w:rsidR="008B584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lastRenderedPageBreak/>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40238" cy="5089012"/>
                    </a:xfrm>
                    <a:prstGeom prst="rect">
                      <a:avLst/>
                    </a:prstGeom>
                  </pic:spPr>
                </pic:pic>
              </a:graphicData>
            </a:graphic>
          </wp:inline>
        </w:drawing>
      </w:r>
    </w:p>
    <w:p w14:paraId="00177846" w14:textId="170EE8C4" w:rsidR="003A10E7" w:rsidRDefault="00125AA2" w:rsidP="00125AA2">
      <w:pPr>
        <w:pStyle w:val="Caption"/>
      </w:pPr>
      <w:r>
        <w:t xml:space="preserve">Figure </w:t>
      </w:r>
      <w:r>
        <w:fldChar w:fldCharType="begin"/>
      </w:r>
      <w:r>
        <w:instrText xml:space="preserve"> SEQ Figure \* ARABIC </w:instrText>
      </w:r>
      <w:r>
        <w:fldChar w:fldCharType="separate"/>
      </w:r>
      <w:r w:rsidR="008B5845">
        <w:t>4</w:t>
      </w:r>
      <w:r>
        <w:fldChar w:fldCharType="end"/>
      </w:r>
      <w:r>
        <w:t xml:space="preserve">. </w:t>
      </w:r>
      <w:r w:rsidRPr="00793EA6">
        <w:t>Histogram of all independent variables</w:t>
      </w:r>
    </w:p>
    <w:p w14:paraId="5DE2C1E7" w14:textId="49E5A2EA"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represent older individuals with a higher socio-economical status.</w:t>
      </w:r>
      <w:r w:rsidR="000A2C80">
        <w:rPr>
          <w:rFonts w:ascii="Arial" w:hAnsi="Arial" w:cs="Arial"/>
          <w:sz w:val="24"/>
          <w:szCs w:val="24"/>
        </w:rPr>
        <w:t xml:space="preserve"> This histograms shocase the relationship between independent variables and the target variable.</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lastRenderedPageBreak/>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46E7897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1B43F3">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383604A2"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1B43F3">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7A2984B" w14:textId="51AC2152" w:rsidR="007461D3" w:rsidRDefault="00973D16" w:rsidP="007461D3">
      <w:pPr>
        <w:pStyle w:val="Caption"/>
      </w:pPr>
      <w:r>
        <w:t>Table</w:t>
      </w:r>
      <w:r w:rsidR="007461D3">
        <w:t xml:space="preserve"> </w:t>
      </w:r>
      <w:r w:rsidR="001B43F3">
        <w:fldChar w:fldCharType="begin"/>
      </w:r>
      <w:r w:rsidR="001B43F3">
        <w:instrText xml:space="preserve"> SEQ Table \* ARABIC </w:instrText>
      </w:r>
      <w:r w:rsidR="001B43F3">
        <w:fldChar w:fldCharType="separate"/>
      </w:r>
      <w:r w:rsidR="001B43F3">
        <w:t>7</w:t>
      </w:r>
      <w:r w:rsidR="001B43F3">
        <w:fldChar w:fldCharType="end"/>
      </w:r>
      <w:r w:rsidR="007461D3">
        <w:t>. Summary of statistics part 3</w:t>
      </w:r>
    </w:p>
    <w:p w14:paraId="7225B429" w14:textId="77777777" w:rsidR="004C5B41" w:rsidRPr="004C5B41" w:rsidRDefault="004C5B41" w:rsidP="004C5B41"/>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6AD0989"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1B43F3">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3DD1EB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1B43F3">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57053" cy="3294187"/>
                    </a:xfrm>
                    <a:prstGeom prst="rect">
                      <a:avLst/>
                    </a:prstGeom>
                  </pic:spPr>
                </pic:pic>
              </a:graphicData>
            </a:graphic>
          </wp:inline>
        </w:drawing>
      </w:r>
    </w:p>
    <w:p w14:paraId="13795D6E" w14:textId="7CCA3EDC" w:rsidR="002A6FEB" w:rsidRDefault="00125AA2" w:rsidP="00125AA2">
      <w:pPr>
        <w:pStyle w:val="Caption"/>
      </w:pPr>
      <w:r>
        <w:t xml:space="preserve">Figure </w:t>
      </w:r>
      <w:r>
        <w:fldChar w:fldCharType="begin"/>
      </w:r>
      <w:r>
        <w:instrText xml:space="preserve"> SEQ Figure \* ARABIC </w:instrText>
      </w:r>
      <w:r>
        <w:fldChar w:fldCharType="separate"/>
      </w:r>
      <w:r w:rsidR="008B584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0BE2B65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233367A5">
            <wp:extent cx="6408420" cy="5023885"/>
            <wp:effectExtent l="0" t="0" r="0" b="5715"/>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6418318" cy="5031645"/>
                    </a:xfrm>
                    <a:prstGeom prst="rect">
                      <a:avLst/>
                    </a:prstGeom>
                  </pic:spPr>
                </pic:pic>
              </a:graphicData>
            </a:graphic>
          </wp:inline>
        </w:drawing>
      </w:r>
    </w:p>
    <w:p w14:paraId="4B5571B1" w14:textId="7814F5B0"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high blood pressure (HighBP) and mobility issues (DiffWalk)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w:t>
      </w:r>
      <w:r w:rsidR="00693D39">
        <w:rPr>
          <w:rFonts w:ascii="Arial" w:hAnsi="Arial" w:cs="Arial"/>
          <w:bCs/>
          <w:sz w:val="24"/>
          <w:szCs w:val="24"/>
        </w:rPr>
        <w:lastRenderedPageBreak/>
        <w:t>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5EC416A7" w14:textId="77777777" w:rsidR="001D4E15" w:rsidRPr="00951E2B" w:rsidRDefault="001D4E15" w:rsidP="001D4E15">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C18D087">
            <wp:extent cx="4084320" cy="2699805"/>
            <wp:effectExtent l="0" t="0" r="0" b="5715"/>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6"/>
                    <a:stretch>
                      <a:fillRect/>
                    </a:stretch>
                  </pic:blipFill>
                  <pic:spPr>
                    <a:xfrm>
                      <a:off x="0" y="0"/>
                      <a:ext cx="4087301" cy="2701775"/>
                    </a:xfrm>
                    <a:prstGeom prst="rect">
                      <a:avLst/>
                    </a:prstGeom>
                  </pic:spPr>
                </pic:pic>
              </a:graphicData>
            </a:graphic>
          </wp:inline>
        </w:drawing>
      </w:r>
    </w:p>
    <w:p w14:paraId="23A5E5C7" w14:textId="220C24AC"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8B5845">
        <w:t>7</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CACCC82">
            <wp:extent cx="4126914" cy="2727960"/>
            <wp:effectExtent l="0" t="0" r="6985" b="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7"/>
                    <a:stretch>
                      <a:fillRect/>
                    </a:stretch>
                  </pic:blipFill>
                  <pic:spPr>
                    <a:xfrm>
                      <a:off x="0" y="0"/>
                      <a:ext cx="4132179" cy="2731440"/>
                    </a:xfrm>
                    <a:prstGeom prst="rect">
                      <a:avLst/>
                    </a:prstGeom>
                  </pic:spPr>
                </pic:pic>
              </a:graphicData>
            </a:graphic>
          </wp:inline>
        </w:drawing>
      </w:r>
    </w:p>
    <w:p w14:paraId="3B76DFA0" w14:textId="3A7AFA5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8</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8"/>
                    <a:stretch>
                      <a:fillRect/>
                    </a:stretch>
                  </pic:blipFill>
                  <pic:spPr>
                    <a:xfrm>
                      <a:off x="0" y="0"/>
                      <a:ext cx="4020253" cy="2657456"/>
                    </a:xfrm>
                    <a:prstGeom prst="rect">
                      <a:avLst/>
                    </a:prstGeom>
                  </pic:spPr>
                </pic:pic>
              </a:graphicData>
            </a:graphic>
          </wp:inline>
        </w:drawing>
      </w:r>
    </w:p>
    <w:p w14:paraId="7A26119C" w14:textId="676F754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9</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19"/>
                    <a:stretch>
                      <a:fillRect/>
                    </a:stretch>
                  </pic:blipFill>
                  <pic:spPr>
                    <a:xfrm>
                      <a:off x="0" y="0"/>
                      <a:ext cx="4088212" cy="2702378"/>
                    </a:xfrm>
                    <a:prstGeom prst="rect">
                      <a:avLst/>
                    </a:prstGeom>
                  </pic:spPr>
                </pic:pic>
              </a:graphicData>
            </a:graphic>
          </wp:inline>
        </w:drawing>
      </w:r>
    </w:p>
    <w:p w14:paraId="5385ADC0" w14:textId="2B5E0B3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10</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0"/>
                    <a:stretch>
                      <a:fillRect/>
                    </a:stretch>
                  </pic:blipFill>
                  <pic:spPr>
                    <a:xfrm>
                      <a:off x="0" y="0"/>
                      <a:ext cx="4297331" cy="2840610"/>
                    </a:xfrm>
                    <a:prstGeom prst="rect">
                      <a:avLst/>
                    </a:prstGeom>
                  </pic:spPr>
                </pic:pic>
              </a:graphicData>
            </a:graphic>
          </wp:inline>
        </w:drawing>
      </w:r>
    </w:p>
    <w:p w14:paraId="29BA857A" w14:textId="12924F5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11</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1"/>
                    <a:stretch>
                      <a:fillRect/>
                    </a:stretch>
                  </pic:blipFill>
                  <pic:spPr>
                    <a:xfrm>
                      <a:off x="0" y="0"/>
                      <a:ext cx="4267671" cy="2821002"/>
                    </a:xfrm>
                    <a:prstGeom prst="rect">
                      <a:avLst/>
                    </a:prstGeom>
                  </pic:spPr>
                </pic:pic>
              </a:graphicData>
            </a:graphic>
          </wp:inline>
        </w:drawing>
      </w:r>
    </w:p>
    <w:p w14:paraId="23CE4B79" w14:textId="448BD8D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12</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2"/>
                    <a:stretch>
                      <a:fillRect/>
                    </a:stretch>
                  </pic:blipFill>
                  <pic:spPr>
                    <a:xfrm>
                      <a:off x="0" y="0"/>
                      <a:ext cx="4383049" cy="2897270"/>
                    </a:xfrm>
                    <a:prstGeom prst="rect">
                      <a:avLst/>
                    </a:prstGeom>
                  </pic:spPr>
                </pic:pic>
              </a:graphicData>
            </a:graphic>
          </wp:inline>
        </w:drawing>
      </w:r>
    </w:p>
    <w:p w14:paraId="59E5B156" w14:textId="5E9A6E7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13</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3"/>
                    <a:stretch>
                      <a:fillRect/>
                    </a:stretch>
                  </pic:blipFill>
                  <pic:spPr>
                    <a:xfrm>
                      <a:off x="0" y="0"/>
                      <a:ext cx="4393923" cy="2904458"/>
                    </a:xfrm>
                    <a:prstGeom prst="rect">
                      <a:avLst/>
                    </a:prstGeom>
                  </pic:spPr>
                </pic:pic>
              </a:graphicData>
            </a:graphic>
          </wp:inline>
        </w:drawing>
      </w:r>
    </w:p>
    <w:p w14:paraId="1A2D42CF" w14:textId="713BDE1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14</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4"/>
                    <a:stretch>
                      <a:fillRect/>
                    </a:stretch>
                  </pic:blipFill>
                  <pic:spPr>
                    <a:xfrm>
                      <a:off x="0" y="0"/>
                      <a:ext cx="4432074" cy="2929675"/>
                    </a:xfrm>
                    <a:prstGeom prst="rect">
                      <a:avLst/>
                    </a:prstGeom>
                  </pic:spPr>
                </pic:pic>
              </a:graphicData>
            </a:graphic>
          </wp:inline>
        </w:drawing>
      </w:r>
    </w:p>
    <w:p w14:paraId="105E88BD" w14:textId="7C04646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15</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5"/>
                    <a:stretch>
                      <a:fillRect/>
                    </a:stretch>
                  </pic:blipFill>
                  <pic:spPr>
                    <a:xfrm>
                      <a:off x="0" y="0"/>
                      <a:ext cx="4404340" cy="2911343"/>
                    </a:xfrm>
                    <a:prstGeom prst="rect">
                      <a:avLst/>
                    </a:prstGeom>
                  </pic:spPr>
                </pic:pic>
              </a:graphicData>
            </a:graphic>
          </wp:inline>
        </w:drawing>
      </w:r>
    </w:p>
    <w:p w14:paraId="2EB66578" w14:textId="2C1B6AF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16</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6"/>
                    <a:stretch>
                      <a:fillRect/>
                    </a:stretch>
                  </pic:blipFill>
                  <pic:spPr>
                    <a:xfrm>
                      <a:off x="0" y="0"/>
                      <a:ext cx="4384560" cy="2898269"/>
                    </a:xfrm>
                    <a:prstGeom prst="rect">
                      <a:avLst/>
                    </a:prstGeom>
                  </pic:spPr>
                </pic:pic>
              </a:graphicData>
            </a:graphic>
          </wp:inline>
        </w:drawing>
      </w:r>
    </w:p>
    <w:p w14:paraId="25A08A96" w14:textId="5C2EF282"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17</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7"/>
                    <a:stretch>
                      <a:fillRect/>
                    </a:stretch>
                  </pic:blipFill>
                  <pic:spPr>
                    <a:xfrm>
                      <a:off x="0" y="0"/>
                      <a:ext cx="4492945" cy="2974955"/>
                    </a:xfrm>
                    <a:prstGeom prst="rect">
                      <a:avLst/>
                    </a:prstGeom>
                  </pic:spPr>
                </pic:pic>
              </a:graphicData>
            </a:graphic>
          </wp:inline>
        </w:drawing>
      </w:r>
    </w:p>
    <w:p w14:paraId="5C7CB4D9" w14:textId="2ACB61D4"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18</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8"/>
                    <a:stretch>
                      <a:fillRect/>
                    </a:stretch>
                  </pic:blipFill>
                  <pic:spPr>
                    <a:xfrm>
                      <a:off x="0" y="0"/>
                      <a:ext cx="4436344" cy="2932499"/>
                    </a:xfrm>
                    <a:prstGeom prst="rect">
                      <a:avLst/>
                    </a:prstGeom>
                  </pic:spPr>
                </pic:pic>
              </a:graphicData>
            </a:graphic>
          </wp:inline>
        </w:drawing>
      </w:r>
    </w:p>
    <w:p w14:paraId="3B4A8729" w14:textId="1F6C2480" w:rsidR="00A807AB" w:rsidRDefault="001D1DA5" w:rsidP="001D1DA5">
      <w:pPr>
        <w:pStyle w:val="Caption"/>
      </w:pPr>
      <w:r>
        <w:t xml:space="preserve">Figure </w:t>
      </w:r>
      <w:r>
        <w:fldChar w:fldCharType="begin"/>
      </w:r>
      <w:r>
        <w:instrText xml:space="preserve"> SEQ Figure \* ARABIC </w:instrText>
      </w:r>
      <w:r>
        <w:fldChar w:fldCharType="separate"/>
      </w:r>
      <w:r w:rsidR="008B5845">
        <w:t>19</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29"/>
                    <a:stretch>
                      <a:fillRect/>
                    </a:stretch>
                  </pic:blipFill>
                  <pic:spPr>
                    <a:xfrm>
                      <a:off x="0" y="0"/>
                      <a:ext cx="4506161" cy="2978650"/>
                    </a:xfrm>
                    <a:prstGeom prst="rect">
                      <a:avLst/>
                    </a:prstGeom>
                  </pic:spPr>
                </pic:pic>
              </a:graphicData>
            </a:graphic>
          </wp:inline>
        </w:drawing>
      </w:r>
    </w:p>
    <w:p w14:paraId="1C7B979E" w14:textId="4F129E71"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20</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0"/>
                    <a:stretch>
                      <a:fillRect/>
                    </a:stretch>
                  </pic:blipFill>
                  <pic:spPr>
                    <a:xfrm>
                      <a:off x="0" y="0"/>
                      <a:ext cx="4370414" cy="2888918"/>
                    </a:xfrm>
                    <a:prstGeom prst="rect">
                      <a:avLst/>
                    </a:prstGeom>
                  </pic:spPr>
                </pic:pic>
              </a:graphicData>
            </a:graphic>
          </wp:inline>
        </w:drawing>
      </w:r>
    </w:p>
    <w:p w14:paraId="56EB74D4" w14:textId="515487B1"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21</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1"/>
                    <a:stretch>
                      <a:fillRect/>
                    </a:stretch>
                  </pic:blipFill>
                  <pic:spPr>
                    <a:xfrm>
                      <a:off x="0" y="0"/>
                      <a:ext cx="4459667" cy="2947915"/>
                    </a:xfrm>
                    <a:prstGeom prst="rect">
                      <a:avLst/>
                    </a:prstGeom>
                  </pic:spPr>
                </pic:pic>
              </a:graphicData>
            </a:graphic>
          </wp:inline>
        </w:drawing>
      </w:r>
    </w:p>
    <w:p w14:paraId="6CE18825" w14:textId="1AB9266C"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22</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2"/>
                    <a:stretch>
                      <a:fillRect/>
                    </a:stretch>
                  </pic:blipFill>
                  <pic:spPr>
                    <a:xfrm>
                      <a:off x="0" y="0"/>
                      <a:ext cx="4571050" cy="3026671"/>
                    </a:xfrm>
                    <a:prstGeom prst="rect">
                      <a:avLst/>
                    </a:prstGeom>
                  </pic:spPr>
                </pic:pic>
              </a:graphicData>
            </a:graphic>
          </wp:inline>
        </w:drawing>
      </w:r>
    </w:p>
    <w:p w14:paraId="6B1A99B9" w14:textId="052BA8E9"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23</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3"/>
                    <a:stretch>
                      <a:fillRect/>
                    </a:stretch>
                  </pic:blipFill>
                  <pic:spPr>
                    <a:xfrm>
                      <a:off x="0" y="0"/>
                      <a:ext cx="5035024" cy="2485876"/>
                    </a:xfrm>
                    <a:prstGeom prst="rect">
                      <a:avLst/>
                    </a:prstGeom>
                  </pic:spPr>
                </pic:pic>
              </a:graphicData>
            </a:graphic>
          </wp:inline>
        </w:drawing>
      </w:r>
    </w:p>
    <w:p w14:paraId="1E0E5A05" w14:textId="778F7F7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24</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23943E6"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25</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5"/>
                    <a:stretch>
                      <a:fillRect/>
                    </a:stretch>
                  </pic:blipFill>
                  <pic:spPr>
                    <a:xfrm>
                      <a:off x="0" y="0"/>
                      <a:ext cx="5052738" cy="2494622"/>
                    </a:xfrm>
                    <a:prstGeom prst="rect">
                      <a:avLst/>
                    </a:prstGeom>
                  </pic:spPr>
                </pic:pic>
              </a:graphicData>
            </a:graphic>
          </wp:inline>
        </w:drawing>
      </w:r>
    </w:p>
    <w:p w14:paraId="12DA4849" w14:textId="754C0D12" w:rsidR="00BF5454" w:rsidRDefault="001D1DA5" w:rsidP="001D1DA5">
      <w:pPr>
        <w:pStyle w:val="Caption"/>
      </w:pPr>
      <w:r>
        <w:t xml:space="preserve">Figure </w:t>
      </w:r>
      <w:r>
        <w:fldChar w:fldCharType="begin"/>
      </w:r>
      <w:r>
        <w:instrText xml:space="preserve"> SEQ Figure \* ARABIC </w:instrText>
      </w:r>
      <w:r>
        <w:fldChar w:fldCharType="separate"/>
      </w:r>
      <w:r w:rsidR="008B5845">
        <w:t>26</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5"/>
      <w:bookmarkEnd w:id="26"/>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The Logistic Regression Model constitutes the simplest among the selected ML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AC5655A"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88E08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1B43F3">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0617894"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1B43F3">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7" w:name="_Toc157807558"/>
            <w:bookmarkStart w:id="28"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2E8309A4"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1B43F3">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6"/>
                    <a:stretch>
                      <a:fillRect/>
                    </a:stretch>
                  </pic:blipFill>
                  <pic:spPr>
                    <a:xfrm>
                      <a:off x="0" y="0"/>
                      <a:ext cx="5514975" cy="3714750"/>
                    </a:xfrm>
                    <a:prstGeom prst="rect">
                      <a:avLst/>
                    </a:prstGeom>
                  </pic:spPr>
                </pic:pic>
              </a:graphicData>
            </a:graphic>
          </wp:inline>
        </w:drawing>
      </w:r>
    </w:p>
    <w:p w14:paraId="5AFD5FD7" w14:textId="3538DD77" w:rsidR="000A73E0" w:rsidRDefault="001D1DA5" w:rsidP="001D1DA5">
      <w:pPr>
        <w:pStyle w:val="Caption"/>
      </w:pPr>
      <w:r>
        <w:t xml:space="preserve">Figure </w:t>
      </w:r>
      <w:r>
        <w:fldChar w:fldCharType="begin"/>
      </w:r>
      <w:r>
        <w:instrText xml:space="preserve"> SEQ Figure \* ARABIC </w:instrText>
      </w:r>
      <w:r>
        <w:fldChar w:fldCharType="separate"/>
      </w:r>
      <w:r w:rsidR="008B5845">
        <w:t>27</w:t>
      </w:r>
      <w:r>
        <w:fldChar w:fldCharType="end"/>
      </w:r>
      <w:r>
        <w:t>. Logistic Regression model Confusion Matrix</w:t>
      </w:r>
    </w:p>
    <w:p w14:paraId="2D651016" w14:textId="5ADCDB6B"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ML model perfroms well when it comes to separating the classes, especially considering the class </w:t>
      </w:r>
      <w:r w:rsidR="00562865">
        <w:rPr>
          <w:rFonts w:ascii="Arial" w:hAnsi="Arial" w:cs="Arial"/>
          <w:bCs/>
          <w:sz w:val="24"/>
          <w:szCs w:val="24"/>
        </w:rPr>
        <w:lastRenderedPageBreak/>
        <w:t>imbalance confimerd in the EDA. The ROC-AUC of 0.81 implies that the model is good at ranking the positive and negative cases (predictions). However, the precision is 0.32, which is low but common when recall its prioritized via techniques like SMOTE and class</w:t>
      </w:r>
      <w:r w:rsidR="00562865" w:rsidRPr="00562865">
        <w:rPr>
          <w:rFonts w:ascii="Arial" w:hAnsi="Arial" w:cs="Arial"/>
          <w:bCs/>
          <w:sz w:val="24"/>
          <w:szCs w:val="24"/>
        </w:rPr>
        <w:t>_</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avg gives equal weight to both classes so performance is balanced and the weighted avg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1FF0907D"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1B43F3">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BF80D59"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1B43F3">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3E8ACB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3C5A6E46"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1B43F3">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7"/>
                    <a:stretch>
                      <a:fillRect/>
                    </a:stretch>
                  </pic:blipFill>
                  <pic:spPr>
                    <a:xfrm>
                      <a:off x="0" y="0"/>
                      <a:ext cx="5514975" cy="3714750"/>
                    </a:xfrm>
                    <a:prstGeom prst="rect">
                      <a:avLst/>
                    </a:prstGeom>
                  </pic:spPr>
                </pic:pic>
              </a:graphicData>
            </a:graphic>
          </wp:inline>
        </w:drawing>
      </w:r>
    </w:p>
    <w:p w14:paraId="68D22CCF" w14:textId="0E74D62B" w:rsidR="00973D16" w:rsidRDefault="001D1DA5" w:rsidP="001D1DA5">
      <w:pPr>
        <w:pStyle w:val="Caption"/>
      </w:pPr>
      <w:r>
        <w:t xml:space="preserve">Figure </w:t>
      </w:r>
      <w:r>
        <w:fldChar w:fldCharType="begin"/>
      </w:r>
      <w:r>
        <w:instrText xml:space="preserve"> SEQ Figure \* ARABIC </w:instrText>
      </w:r>
      <w:r>
        <w:fldChar w:fldCharType="separate"/>
      </w:r>
      <w:r w:rsidR="008B5845">
        <w:t>28</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0AAA2E27"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C32C41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61017F58"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C62EC9"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53F5C90"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4E8C261C" w:rsidR="00973D16" w:rsidRDefault="001D1DA5" w:rsidP="001D1DA5">
      <w:pPr>
        <w:pStyle w:val="Caption"/>
      </w:pPr>
      <w:r>
        <w:t xml:space="preserve">Figure </w:t>
      </w:r>
      <w:r>
        <w:fldChar w:fldCharType="begin"/>
      </w:r>
      <w:r>
        <w:instrText xml:space="preserve"> SEQ Figure \* ARABIC </w:instrText>
      </w:r>
      <w:r>
        <w:fldChar w:fldCharType="separate"/>
      </w:r>
      <w:r w:rsidR="008B5845">
        <w:t>29</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 xml:space="preserve">The Support Vector Machine (SVM) model is a supervised learning algorithm </w:t>
      </w:r>
      <w:r w:rsidR="00F97D7E">
        <w:rPr>
          <w:rFonts w:ascii="Arial" w:hAnsi="Arial" w:cs="Arial"/>
          <w:sz w:val="24"/>
          <w:szCs w:val="24"/>
        </w:rPr>
        <w:t xml:space="preserve">capable of finding the optimal hyperplane to separate classes. There are certain types of SVM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F3B07F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Pr>
          <w:rFonts w:ascii="Arial" w:hAnsi="Arial" w:cs="Arial"/>
          <w:sz w:val="24"/>
          <w:szCs w:val="24"/>
        </w:rPr>
        <w:t>SVM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97FD6B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Pr>
          <w:rFonts w:ascii="Arial" w:hAnsi="Arial" w:cs="Arial"/>
          <w:sz w:val="24"/>
          <w:szCs w:val="24"/>
        </w:rPr>
        <w:t>SVM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1FD68EA"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110A28F5"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1B43F3">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7B97EFD1" w14:textId="569A0A31" w:rsidR="006927A3" w:rsidRDefault="008B5845" w:rsidP="008B5845">
      <w:pPr>
        <w:pStyle w:val="Caption"/>
      </w:pPr>
      <w:r>
        <w:t xml:space="preserve">Figure </w:t>
      </w:r>
      <w:r>
        <w:fldChar w:fldCharType="begin"/>
      </w:r>
      <w:r>
        <w:instrText xml:space="preserve"> SEQ Figure \* ARABIC </w:instrText>
      </w:r>
      <w:r>
        <w:fldChar w:fldCharType="separate"/>
      </w:r>
      <w:r>
        <w:t>30</w:t>
      </w:r>
      <w:r>
        <w:fldChar w:fldCharType="end"/>
      </w:r>
      <w:r>
        <w:t xml:space="preserve">. </w:t>
      </w:r>
      <w:r w:rsidRPr="00EE2533">
        <w:t>SVM (LinearSVC) model Confusion Matrix</w:t>
      </w:r>
    </w:p>
    <w:p w14:paraId="6CA23A7F" w14:textId="76E27030"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The results of the evaluation metrics of the SVM (Linear SVC) model indicates a notable difference performance model compared to the previous ensemble model. With an accuracy of 0.7153, the model performs reasonably well ovearll when it comes to classification but 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8E0DC46" w:rsidR="00BA1D82" w:rsidRDefault="00BA1D82" w:rsidP="009F79BA">
      <w:pPr>
        <w:spacing w:after="140" w:line="360" w:lineRule="auto"/>
        <w:rPr>
          <w:rFonts w:ascii="Arial" w:hAnsi="Arial" w:cs="Arial"/>
          <w:bCs/>
          <w:sz w:val="24"/>
          <w:szCs w:val="24"/>
        </w:rPr>
      </w:pPr>
      <w:r>
        <w:rPr>
          <w:rFonts w:ascii="Arial" w:hAnsi="Arial" w:cs="Arial"/>
          <w:bCs/>
          <w:sz w:val="24"/>
          <w:szCs w:val="24"/>
        </w:rPr>
        <w:tab/>
        <w:t xml:space="preserve">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 </w:t>
      </w:r>
    </w:p>
    <w:p w14:paraId="78271CA4" w14:textId="217307E9"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this trade-off 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machine learning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14DC64F1"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rsidP="00622EDA">
      <w:pPr>
        <w:pStyle w:val="ListParagraph"/>
        <w:numPr>
          <w:ilvl w:val="0"/>
          <w:numId w:val="19"/>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SVM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Logistic Regression and SVM favor a higher sensitivity (recall), which is beneficial to detect possible diabetic cases, meanwhile, Random Forest has a better balance with a higher precision without totally sacrificing recall.</w:t>
      </w:r>
    </w:p>
    <w:p w14:paraId="7301BE63" w14:textId="2D8B09FA"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5A6FD75F"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SVM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178DCDD9"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SVM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prediction and simpler models (Logistic Regression or SVM)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1648667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rsidP="006C4B28">
      <w:pPr>
        <w:pStyle w:val="ListParagraph"/>
        <w:numPr>
          <w:ilvl w:val="0"/>
          <w:numId w:val="22"/>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Logistic Regression and SVM predicted the highest number of true diabetic cases (6633 and 6602), a strong sensitivity that is crucial in a clinical setting.</w:t>
      </w:r>
    </w:p>
    <w:p w14:paraId="66DBB284" w14:textId="233FBE63"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SVM had the highest FP counts (around 14000), indicating they misclassified non-diabetic individuals as diabetic more often than the other 2 models, the aforementioned trade-off for higher recall.</w:t>
      </w:r>
    </w:p>
    <w:p w14:paraId="0DE298E2" w14:textId="329C43BD"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SVM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3CCA7F81"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Macro AVG</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7A8F72DD"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Weighted AVG</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58B3D5A9" w:rsidR="001B43F3" w:rsidRDefault="001B43F3" w:rsidP="001B43F3">
      <w:pPr>
        <w:pStyle w:val="Caption"/>
      </w:pPr>
      <w:r>
        <w:t xml:space="preserve">Table </w:t>
      </w:r>
      <w:r>
        <w:fldChar w:fldCharType="begin"/>
      </w:r>
      <w:r>
        <w:instrText xml:space="preserve"> SEQ Table \* ARABIC </w:instrText>
      </w:r>
      <w:r>
        <w:fldChar w:fldCharType="separate"/>
      </w:r>
      <w:r>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rsidP="0082089D">
      <w:pPr>
        <w:pStyle w:val="ListParagraph"/>
        <w:numPr>
          <w:ilvl w:val="0"/>
          <w:numId w:val="26"/>
        </w:numPr>
        <w:spacing w:line="360" w:lineRule="auto"/>
        <w:rPr>
          <w:rFonts w:ascii="Arial" w:hAnsi="Arial" w:cs="Arial"/>
          <w:bCs/>
          <w:sz w:val="24"/>
          <w:szCs w:val="24"/>
        </w:rPr>
      </w:pPr>
      <w:r w:rsidRPr="0082089D">
        <w:rPr>
          <w:rFonts w:ascii="Arial" w:hAnsi="Arial" w:cs="Arial"/>
          <w:bCs/>
          <w:sz w:val="24"/>
          <w:szCs w:val="24"/>
        </w:rPr>
        <w:t>Class 0 (</w:t>
      </w:r>
      <w:r>
        <w:rPr>
          <w:rFonts w:ascii="Arial" w:hAnsi="Arial" w:cs="Arial"/>
          <w:bCs/>
          <w:sz w:val="24"/>
          <w:szCs w:val="24"/>
        </w:rPr>
        <w:t>N</w:t>
      </w:r>
      <w:r w:rsidRPr="0082089D">
        <w:rPr>
          <w:rFonts w:ascii="Arial" w:hAnsi="Arial" w:cs="Arial"/>
          <w:bCs/>
          <w:sz w:val="24"/>
          <w:szCs w:val="24"/>
        </w:rPr>
        <w:t>on-diabetes):</w:t>
      </w:r>
    </w:p>
    <w:p w14:paraId="3AF084F5" w14:textId="0A55EE2E"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Class 1 (Diabetes/Prediabetes):</w:t>
      </w:r>
    </w:p>
    <w:p w14:paraId="3822581C" w14:textId="67F37B56"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Logistic Regression and SVM stood out in terms of recall (0.75 and 0/76), correctly identifying most of the actual diabetes cases (TP), but ther precision remained low (0.32 for FP).</w:t>
      </w:r>
    </w:p>
    <w:p w14:paraId="6B3E4A1E" w14:textId="4759DF22"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Macro and Weighted averages:</w:t>
      </w:r>
    </w:p>
    <w:p w14:paraId="5A7EAD0F" w14:textId="79DD290B"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The class-wise metrics reveal a key distinction between the models, which is that Logistic Regression and 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ML model for early diabetes detection.</w:t>
      </w:r>
    </w:p>
    <w:p w14:paraId="6190B2D8" w14:textId="762BEBDC"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7"/>
      <w:bookmarkEnd w:id="28"/>
    </w:p>
    <w:p w14:paraId="6FA9849A" w14:textId="06DB47A5"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ML models showcase critical insight into their applicability for earl diabetes prediction. Each model demonstrated their own </w:t>
      </w:r>
      <w:r>
        <w:rPr>
          <w:rFonts w:ascii="Arial" w:hAnsi="Arial" w:cs="Arial"/>
          <w:bCs/>
          <w:sz w:val="24"/>
          <w:szCs w:val="24"/>
        </w:rPr>
        <w:lastRenderedPageBreak/>
        <w:t>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On the other hand, Logistic Regression and SVM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0A58FBFC" w:rsidR="00CB41ED" w:rsidRDefault="00CB41ED" w:rsidP="00EC171F">
      <w:pPr>
        <w:spacing w:after="140" w:line="360" w:lineRule="auto"/>
        <w:rPr>
          <w:rFonts w:ascii="Arial" w:hAnsi="Arial" w:cs="Arial"/>
          <w:sz w:val="24"/>
          <w:szCs w:val="24"/>
        </w:rPr>
      </w:pPr>
      <w:r>
        <w:rPr>
          <w:rFonts w:ascii="Arial" w:hAnsi="Arial" w:cs="Arial"/>
          <w:sz w:val="24"/>
          <w:szCs w:val="24"/>
        </w:rPr>
        <w:tab/>
        <w:t>An essential question from the clinical part arises based on these results. Knowing the ML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SVM) may be more valuable despite their lower precision, but the aforementioned trade-off is not trivial, since an excessive number of false positives (FPs) can burden healthcare systems and patients alike.</w:t>
      </w:r>
    </w:p>
    <w:p w14:paraId="0F2DB1E2" w14:textId="3D257937" w:rsidR="00CB41ED" w:rsidRPr="00CB41ED" w:rsidRDefault="00CB41ED" w:rsidP="00EC171F">
      <w:pPr>
        <w:spacing w:after="140" w:line="360" w:lineRule="auto"/>
        <w:rPr>
          <w:rFonts w:ascii="Arial" w:hAnsi="Arial" w:cs="Arial"/>
          <w:sz w:val="24"/>
          <w:szCs w:val="24"/>
        </w:rPr>
      </w:pPr>
      <w:r>
        <w:rPr>
          <w:rFonts w:ascii="Arial" w:hAnsi="Arial" w:cs="Arial"/>
          <w:sz w:val="24"/>
          <w:szCs w:val="24"/>
        </w:rPr>
        <w:tab/>
        <w:t xml:space="preserve">Given these considerations, a hybrid modeling approach should be considered. By combining the strengths of multiple models to achieve a more balanced and adaptable diagnostic pipelines can be created. This startegy may offer </w:t>
      </w:r>
      <w:r>
        <w:rPr>
          <w:rFonts w:ascii="Arial" w:hAnsi="Arial" w:cs="Arial"/>
          <w:sz w:val="24"/>
          <w:szCs w:val="24"/>
        </w:rPr>
        <w:lastRenderedPageBreak/>
        <w:t>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The confusion matrices revealed that, by a large marging, Logistic Regression and SVM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.2. Random Forest maintained a balanced performance across both classes with the highest F1-score for non-diabetics (0.90) and the best precision for diabetics (0.45). Meanwhile, Logistic Regression and SVM remained strong in diabetic recall with a lower precision.</w:t>
      </w:r>
    </w:p>
    <w:p w14:paraId="4A8CA850" w14:textId="75046FC5"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Regarding the transparency and interpretability of a ML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1E71E3A8"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lastRenderedPageBreak/>
        <w:t xml:space="preserve">Logistic Regression or SVM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77777777" w:rsidR="00F52612" w:rsidRPr="00A47777" w:rsidRDefault="00F52612" w:rsidP="00015BCB">
      <w:pPr>
        <w:spacing w:after="140" w:line="360" w:lineRule="auto"/>
        <w:rPr>
          <w:rFonts w:ascii="Arial" w:hAnsi="Arial" w:cs="Arial"/>
          <w:sz w:val="24"/>
          <w:szCs w:val="24"/>
        </w:rPr>
      </w:pPr>
    </w:p>
    <w:p w14:paraId="4E1CCD91" w14:textId="62EE4979" w:rsidR="00A47777" w:rsidRPr="00142C94" w:rsidRDefault="00C14036" w:rsidP="00015BCB">
      <w:pPr>
        <w:spacing w:after="140" w:line="360" w:lineRule="auto"/>
        <w:rPr>
          <w:rFonts w:ascii="Arial" w:hAnsi="Arial" w:cs="Arial"/>
          <w:sz w:val="24"/>
          <w:szCs w:val="24"/>
        </w:rPr>
      </w:pPr>
      <w:bookmarkStart w:id="29" w:name="_Toc157807559"/>
      <w:bookmarkStart w:id="30"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29"/>
      <w:bookmarkEnd w:id="30"/>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1" w:name="_Toc157807560"/>
      <w:bookmarkStart w:id="32"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1"/>
      <w:bookmarkEnd w:id="32"/>
    </w:p>
    <w:p w14:paraId="6A0EF739" w14:textId="39DF07FD"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the performance of various Machine Learning classification algorithms have been evaluated and compared, specifically Logistic Regression, Decision Tree, Random Forest and SVM for the early detection of diabetes chronic disease using a large, real-world health dataset. The findings during this research reaffirm the growing potential of machine learning implementation in clinical decision support while highlighting the important trade-offs between model complexity, accuracy and interpretability.</w:t>
      </w:r>
    </w:p>
    <w:p w14:paraId="550DC1DB" w14:textId="10BD78AD" w:rsidR="00105992" w:rsidRDefault="00105992" w:rsidP="004C4459">
      <w:pPr>
        <w:spacing w:after="140" w:line="360" w:lineRule="auto"/>
        <w:rPr>
          <w:rFonts w:ascii="Arial" w:hAnsi="Arial" w:cs="Arial"/>
          <w:sz w:val="24"/>
          <w:szCs w:val="24"/>
        </w:rPr>
      </w:pPr>
      <w:r>
        <w:rPr>
          <w:rFonts w:ascii="Arial" w:hAnsi="Arial" w:cs="Arial"/>
          <w:sz w:val="24"/>
          <w:szCs w:val="24"/>
        </w:rPr>
        <w:tab/>
        <w:t>Random Forest consistently outperformed the other 3 models in terms of overall evaluation metrics (accuracy, precision and F1-score), making it suitable for general population screening and scalable deployment. However, its inherent complexity and limited interpretability present important barriers for a direct and seamsless implementation in a clinical settings.</w:t>
      </w:r>
    </w:p>
    <w:p w14:paraId="4486FF71" w14:textId="4CE69322" w:rsidR="00105992" w:rsidRDefault="00105992" w:rsidP="004C4459">
      <w:pPr>
        <w:spacing w:after="140" w:line="360" w:lineRule="auto"/>
        <w:rPr>
          <w:rFonts w:ascii="Arial" w:hAnsi="Arial" w:cs="Arial"/>
          <w:sz w:val="24"/>
          <w:szCs w:val="24"/>
        </w:rPr>
      </w:pPr>
      <w:r>
        <w:rPr>
          <w:rFonts w:ascii="Arial" w:hAnsi="Arial" w:cs="Arial"/>
          <w:sz w:val="24"/>
          <w:szCs w:val="24"/>
        </w:rPr>
        <w:tab/>
        <w:t>Contrasting to Random Forest, ML models like Logistic Regression and SVM, even though they are weaker in terms of the aforementioned evaluation metrics, showcase the highest recall values to identify more actual diabetic cases (TPs). This trait is argued to be very valuable in early screening scenarios, where minimizing the amount of false negatives (FNs) is crucial to avoid missing actual positive cases. Moreover, their higher simplicity and interpretability make them an appealing option for real-world applications in healthcare environments in comparison to the more complex ensemble models (Random Forest). This supports the idea that ensemble models, also referred to as “Black box”, are more accurate but more complex, less interpretable, take longer to train and they are prone to overfitting to the majority class when there is class imbalance.</w:t>
      </w:r>
    </w:p>
    <w:p w14:paraId="6143D36C" w14:textId="66E14E73" w:rsidR="00105992" w:rsidRDefault="00105992" w:rsidP="004C4459">
      <w:pPr>
        <w:spacing w:after="140" w:line="360" w:lineRule="auto"/>
        <w:rPr>
          <w:rFonts w:ascii="Arial" w:hAnsi="Arial" w:cs="Arial"/>
          <w:sz w:val="24"/>
          <w:szCs w:val="24"/>
        </w:rPr>
      </w:pPr>
      <w:r>
        <w:rPr>
          <w:rFonts w:ascii="Arial" w:hAnsi="Arial" w:cs="Arial"/>
          <w:sz w:val="24"/>
          <w:szCs w:val="24"/>
        </w:rPr>
        <w:tab/>
        <w:t>There is an emphasis on the argument that there is no universally “best” model given the trade-offs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general performance is more important, ensemble models are a better option. This supports the idea that individual models, also referred to as “White box”, might be less </w:t>
      </w:r>
      <w:r w:rsidR="008B28A4">
        <w:rPr>
          <w:rFonts w:ascii="Arial" w:hAnsi="Arial" w:cs="Arial"/>
          <w:sz w:val="24"/>
          <w:szCs w:val="24"/>
        </w:rPr>
        <w:lastRenderedPageBreak/>
        <w:t>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3" w:name="_Toc157807561"/>
      <w:bookmarkStart w:id="34"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3"/>
      <w:bookmarkEnd w:id="34"/>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Since explainability is a big issue with more complex models, integrating explainable AI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36272DCD" w14:textId="38F0750C" w:rsidR="00660F4B" w:rsidRPr="00660F4B"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8B28A4">
        <w:rPr>
          <w:rFonts w:ascii="Arial" w:hAnsi="Arial" w:cs="Arial"/>
          <w:sz w:val="24"/>
          <w:szCs w:val="24"/>
        </w:rPr>
        <w:t>To</w:t>
      </w:r>
      <w:r w:rsidRPr="008B28A4">
        <w:rPr>
          <w:rFonts w:ascii="Arial" w:hAnsi="Arial" w:cs="Arial"/>
          <w:sz w:val="24"/>
          <w:szCs w:val="24"/>
        </w:rPr>
        <w:t xml:space="preserve"> summar</w:t>
      </w:r>
      <w:r w:rsidR="008B28A4">
        <w:rPr>
          <w:rFonts w:ascii="Arial" w:hAnsi="Arial" w:cs="Arial"/>
          <w:sz w:val="24"/>
          <w:szCs w:val="24"/>
        </w:rPr>
        <w:t>ize this subsection</w:t>
      </w:r>
      <w:r w:rsidRPr="008B28A4">
        <w:rPr>
          <w:rFonts w:ascii="Arial" w:hAnsi="Arial" w:cs="Arial"/>
          <w:sz w:val="24"/>
          <w:szCs w:val="24"/>
        </w:rPr>
        <w:t>, the study serves as a step</w:t>
      </w:r>
      <w:r w:rsidR="008B28A4">
        <w:rPr>
          <w:rFonts w:ascii="Arial" w:hAnsi="Arial" w:cs="Arial"/>
          <w:sz w:val="24"/>
          <w:szCs w:val="24"/>
        </w:rPr>
        <w:t>ping stone</w:t>
      </w:r>
      <w:r w:rsidRPr="008B28A4">
        <w:rPr>
          <w:rFonts w:ascii="Arial" w:hAnsi="Arial" w:cs="Arial"/>
          <w:sz w:val="24"/>
          <w:szCs w:val="24"/>
        </w:rPr>
        <w:t xml:space="preserve"> </w:t>
      </w:r>
      <w:r w:rsidR="008B28A4">
        <w:rPr>
          <w:rFonts w:ascii="Arial" w:hAnsi="Arial" w:cs="Arial"/>
          <w:sz w:val="24"/>
          <w:szCs w:val="24"/>
        </w:rPr>
        <w:t>that pushes</w:t>
      </w:r>
      <w:r w:rsidRPr="008B28A4">
        <w:rPr>
          <w:rFonts w:ascii="Arial" w:hAnsi="Arial" w:cs="Arial"/>
          <w:sz w:val="24"/>
          <w:szCs w:val="24"/>
        </w:rPr>
        <w:t xml:space="preserve"> towards intelligent, data</w:t>
      </w:r>
      <w:r w:rsidR="00F034F6">
        <w:rPr>
          <w:rFonts w:ascii="Arial" w:hAnsi="Arial" w:cs="Arial"/>
          <w:sz w:val="24"/>
          <w:szCs w:val="24"/>
        </w:rPr>
        <w:t xml:space="preserve"> </w:t>
      </w:r>
      <w:r w:rsidRPr="008B28A4">
        <w:rPr>
          <w:rFonts w:ascii="Arial" w:hAnsi="Arial" w:cs="Arial"/>
          <w:sz w:val="24"/>
          <w:szCs w:val="24"/>
        </w:rPr>
        <w:t>driven healthcare system</w:t>
      </w:r>
      <w:r w:rsidR="00166812">
        <w:rPr>
          <w:rFonts w:ascii="Arial" w:hAnsi="Arial" w:cs="Arial"/>
          <w:sz w:val="24"/>
          <w:szCs w:val="24"/>
        </w:rPr>
        <w:t xml:space="preserve"> solutions</w:t>
      </w:r>
      <w:r w:rsidRPr="008B28A4">
        <w:rPr>
          <w:rFonts w:ascii="Arial" w:hAnsi="Arial" w:cs="Arial"/>
          <w:sz w:val="24"/>
          <w:szCs w:val="24"/>
        </w:rPr>
        <w:t xml:space="preserve">, encouraging further collaboration between sofware developers/engineers with medical </w:t>
      </w:r>
      <w:r w:rsidRPr="008B28A4">
        <w:rPr>
          <w:rFonts w:ascii="Arial" w:hAnsi="Arial" w:cs="Arial"/>
          <w:sz w:val="24"/>
          <w:szCs w:val="24"/>
        </w:rPr>
        <w:lastRenderedPageBreak/>
        <w:t>professionals for ethically aligned and practical, feasible integration of AI tools</w:t>
      </w:r>
      <w:r w:rsidR="00166812">
        <w:rPr>
          <w:rFonts w:ascii="Arial" w:hAnsi="Arial" w:cs="Arial"/>
          <w:sz w:val="24"/>
          <w:szCs w:val="24"/>
        </w:rPr>
        <w:t xml:space="preserve"> </w:t>
      </w:r>
      <w:r w:rsidRPr="008B28A4">
        <w:rPr>
          <w:rFonts w:ascii="Arial" w:hAnsi="Arial" w:cs="Arial"/>
          <w:sz w:val="24"/>
          <w:szCs w:val="24"/>
        </w:rPr>
        <w:t>in diagnostics.</w:t>
      </w:r>
    </w:p>
    <w:p w14:paraId="418B62A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5" w:name="_Toc157807562"/>
      <w:bookmarkStart w:id="36" w:name="_Toc157809103"/>
      <w:r w:rsidRPr="00FC7086">
        <w:rPr>
          <w:rFonts w:ascii="Arial" w:hAnsi="Arial" w:cs="Arial"/>
          <w:b/>
          <w:bCs/>
          <w:sz w:val="28"/>
          <w:szCs w:val="28"/>
        </w:rPr>
        <w:lastRenderedPageBreak/>
        <w:t>References</w:t>
      </w:r>
      <w:bookmarkEnd w:id="35"/>
      <w:bookmarkEnd w:id="36"/>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0"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1"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209094D2"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2"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E5264B" w:rsidRPr="004B62B6">
        <w:rPr>
          <w:rFonts w:ascii="Arial" w:hAnsi="Arial" w:cs="Arial"/>
          <w:sz w:val="24"/>
          <w:szCs w:val="24"/>
        </w:rPr>
        <w:t>16</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15C30631"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3"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xx May 2025).</w:t>
      </w:r>
    </w:p>
    <w:p w14:paraId="75EE08B0" w14:textId="2596F7C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7"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4"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 XX May 2025).</w:t>
      </w:r>
    </w:p>
    <w:bookmarkEnd w:id="37"/>
    <w:p w14:paraId="56192F3E" w14:textId="0BA9FBA4"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5"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r w:rsidR="009E70DB" w:rsidRPr="004B62B6">
        <w:rPr>
          <w:rFonts w:ascii="Arial" w:eastAsia="Times New Roman" w:hAnsi="Arial" w:cs="Arial"/>
          <w:noProof w:val="0"/>
          <w:kern w:val="0"/>
          <w:sz w:val="24"/>
          <w:szCs w:val="24"/>
          <w14:ligatures w14:val="none"/>
        </w:rPr>
        <w:t>.</w:t>
      </w:r>
    </w:p>
    <w:p w14:paraId="224CE531" w14:textId="6BC65C1A"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6"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(Accessed: XX May 2025).</w:t>
      </w:r>
    </w:p>
    <w:p w14:paraId="5E8174A3" w14:textId="31CE5C89"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7"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(Accessed: XX May 2025).</w:t>
      </w:r>
    </w:p>
    <w:p w14:paraId="600519F5" w14:textId="1F2186F5"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48"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52546D9E" w14:textId="60E75A1E"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49"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(Accessed: XX May 2025).</w:t>
      </w:r>
    </w:p>
    <w:p w14:paraId="0D157267" w14:textId="74FCE7D1"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0"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XX May 2025).</w:t>
      </w:r>
    </w:p>
    <w:p w14:paraId="3B153154" w14:textId="72902E31"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1"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02257055" w14:textId="1F86918C"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2"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0F8ECD13" w14:textId="2E4DEE13"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3"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119300DB" w14:textId="612FA7FB"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4"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XX May 2025).</w:t>
      </w:r>
    </w:p>
    <w:p w14:paraId="0636F953" w14:textId="35FBB1E2"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5"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3967C345" w14:textId="2319D9E6"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6"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XX May 2025).</w:t>
      </w:r>
    </w:p>
    <w:p w14:paraId="03D194A6" w14:textId="36FF2F16"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7"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(Accessed: XX May 2025).</w:t>
      </w:r>
    </w:p>
    <w:p w14:paraId="58C61A60" w14:textId="6FB39E08"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58"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7738489D" w14:textId="17FCFCF0"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74670C38" w14:textId="77777777"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0"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4F12BFB3" w14:textId="593D2770"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1"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XX May 2025).</w:t>
      </w:r>
    </w:p>
    <w:p w14:paraId="44502263" w14:textId="36E8CA1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2"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72F69222" w14:textId="77777777" w:rsidR="00D66A1D" w:rsidRDefault="00D66A1D" w:rsidP="00D66A1D">
      <w:pPr>
        <w:pStyle w:val="ListParagraph"/>
        <w:numPr>
          <w:ilvl w:val="0"/>
          <w:numId w:val="2"/>
        </w:numPr>
        <w:spacing w:after="140" w:line="360" w:lineRule="auto"/>
        <w:rPr>
          <w:rFonts w:ascii="Arial" w:hAnsi="Arial" w:cs="Arial"/>
          <w:sz w:val="24"/>
          <w:szCs w:val="24"/>
        </w:rPr>
      </w:pP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LogisticRegression</w:t>
      </w:r>
      <w:r w:rsidRPr="00715787">
        <w:rPr>
          <w:rFonts w:ascii="Arial" w:hAnsi="Arial" w:cs="Arial"/>
          <w:sz w:val="24"/>
          <w:szCs w:val="24"/>
        </w:rPr>
        <w:t>. Available at:</w:t>
      </w:r>
      <w:r>
        <w:rPr>
          <w:rFonts w:ascii="Arial" w:hAnsi="Arial" w:cs="Arial"/>
          <w:sz w:val="24"/>
          <w:szCs w:val="24"/>
        </w:rPr>
        <w:t xml:space="preserve"> </w:t>
      </w:r>
      <w:hyperlink r:id="rId63" w:history="1">
        <w:r w:rsidRPr="00C974C5">
          <w:rPr>
            <w:rStyle w:val="Hyperlink"/>
            <w:rFonts w:ascii="Arial" w:hAnsi="Arial" w:cs="Arial"/>
            <w:sz w:val="24"/>
            <w:szCs w:val="24"/>
          </w:rPr>
          <w:t>https://scikit-learn.org/stable/modules/generated/sklearn.linear_model.LogisticRegression.html</w:t>
        </w:r>
      </w:hyperlink>
      <w:r>
        <w:rPr>
          <w:rFonts w:ascii="Arial" w:hAnsi="Arial" w:cs="Arial"/>
          <w:sz w:val="24"/>
          <w:szCs w:val="24"/>
        </w:rPr>
        <w:t xml:space="preserve"> </w:t>
      </w:r>
      <w:r w:rsidRPr="00715787">
        <w:rPr>
          <w:rFonts w:ascii="Arial" w:hAnsi="Arial" w:cs="Arial"/>
          <w:sz w:val="24"/>
          <w:szCs w:val="24"/>
        </w:rPr>
        <w:t>(Accessed: XX May 2025).</w:t>
      </w:r>
    </w:p>
    <w:p w14:paraId="78512493" w14:textId="77777777"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4"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(Accessed: XX May 2025).</w:t>
      </w:r>
    </w:p>
    <w:p w14:paraId="5BF50FEA" w14:textId="77777777"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5"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(Accessed: XX May 2025).</w:t>
      </w:r>
    </w:p>
    <w:p w14:paraId="63706F3A" w14:textId="77777777"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6"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(Accessed: XX May 2025).</w:t>
      </w:r>
    </w:p>
    <w:p w14:paraId="6B68017F" w14:textId="77777777"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7"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(Accessed: XX May 2025).</w:t>
      </w:r>
    </w:p>
    <w:p w14:paraId="33DAFBB1" w14:textId="678DBC68"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68"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(Accessed: XX May 2025).</w:t>
      </w:r>
    </w:p>
    <w:p w14:paraId="321A264D" w14:textId="3F65778A" w:rsidR="00BB689A" w:rsidRPr="004B62B6" w:rsidRDefault="00BB689A"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9"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397E1DEA" w14:textId="52ED578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3F485F">
        <w:rPr>
          <w:rFonts w:ascii="Arial" w:hAnsi="Arial" w:cs="Arial"/>
          <w:sz w:val="24"/>
          <w:szCs w:val="24"/>
          <w:lang w:val="de-DE"/>
        </w:rPr>
        <w:t xml:space="preserve">Abedini, M., </w:t>
      </w:r>
      <w:r w:rsidR="003F485F" w:rsidRPr="003F485F">
        <w:rPr>
          <w:rFonts w:ascii="Arial" w:hAnsi="Arial" w:cs="Arial"/>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0"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(Accessed: XX May 2025).</w:t>
      </w:r>
    </w:p>
    <w:p w14:paraId="5BDD45F5" w14:textId="43040F6A"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38"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1"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(Accessed: XX May 2025).</w:t>
      </w:r>
    </w:p>
    <w:bookmarkEnd w:id="38"/>
    <w:p w14:paraId="3F5810C6" w14:textId="6E7F5598"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2"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(Accessed: XX May 2025).</w:t>
      </w:r>
    </w:p>
    <w:p w14:paraId="274A2EE4" w14:textId="1A724355"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39"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3"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r w:rsidR="00310203" w:rsidRPr="004B62B6">
        <w:rPr>
          <w:rFonts w:ascii="Arial" w:eastAsia="Times New Roman" w:hAnsi="Arial" w:cs="Arial"/>
          <w:noProof w:val="0"/>
          <w:kern w:val="0"/>
          <w:sz w:val="24"/>
          <w:szCs w:val="24"/>
          <w14:ligatures w14:val="none"/>
        </w:rPr>
        <w:t>(Accessed: XX May 2025).</w:t>
      </w:r>
      <w:bookmarkEnd w:id="39"/>
    </w:p>
    <w:p w14:paraId="2071891F" w14:textId="0767FCE3"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4"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193708" w:rsidRPr="005F6402">
        <w:rPr>
          <w:rFonts w:ascii="Arial" w:eastAsia="Times New Roman" w:hAnsi="Arial" w:cs="Arial"/>
          <w:noProof w:val="0"/>
          <w:kern w:val="0"/>
          <w:sz w:val="24"/>
          <w:szCs w:val="24"/>
          <w14:ligatures w14:val="none"/>
        </w:rPr>
        <w:t>(Accessed: XX May 2025).</w:t>
      </w:r>
    </w:p>
    <w:p w14:paraId="62AB5EF3" w14:textId="5904D2CF"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5"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715787" w:rsidRPr="004B62B6">
        <w:rPr>
          <w:rFonts w:ascii="Arial" w:eastAsia="Times New Roman" w:hAnsi="Arial" w:cs="Arial"/>
          <w:noProof w:val="0"/>
          <w:kern w:val="0"/>
          <w:sz w:val="24"/>
          <w:szCs w:val="24"/>
          <w14:ligatures w14:val="none"/>
        </w:rPr>
        <w:t>(Accessed: XX May 2025).</w:t>
      </w:r>
    </w:p>
    <w:p w14:paraId="6E26AE5B" w14:textId="45946AB5"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6"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23D6D9A6" w14:textId="5798FB66"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7"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715787" w:rsidRPr="004B62B6">
        <w:rPr>
          <w:rFonts w:ascii="Arial" w:eastAsia="Times New Roman" w:hAnsi="Arial" w:cs="Arial"/>
          <w:noProof w:val="0"/>
          <w:kern w:val="0"/>
          <w:sz w:val="24"/>
          <w:szCs w:val="24"/>
          <w14:ligatures w14:val="none"/>
        </w:rPr>
        <w:t>(Accessed: XX May 2025).</w:t>
      </w:r>
    </w:p>
    <w:p w14:paraId="6CCF8EDD" w14:textId="63A650F1"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78"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D66A1D" w:rsidRPr="004B62B6">
        <w:rPr>
          <w:rFonts w:ascii="Arial" w:eastAsia="Times New Roman" w:hAnsi="Arial" w:cs="Arial"/>
          <w:noProof w:val="0"/>
          <w:kern w:val="0"/>
          <w:sz w:val="24"/>
          <w:szCs w:val="24"/>
          <w14:ligatures w14:val="none"/>
        </w:rPr>
        <w:t>(Accessed: XX May 2025).</w:t>
      </w:r>
    </w:p>
    <w:p w14:paraId="5ACE8FAE" w14:textId="2FA98DD4"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79"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3FCB3A3C" w14:textId="59E0A0D1" w:rsidR="00F17135" w:rsidRDefault="00D66A1D" w:rsidP="005F0E75">
      <w:pPr>
        <w:pStyle w:val="ListParagraph"/>
        <w:numPr>
          <w:ilvl w:val="0"/>
          <w:numId w:val="2"/>
        </w:numPr>
        <w:spacing w:after="140" w:line="360" w:lineRule="auto"/>
        <w:rPr>
          <w:rFonts w:ascii="Arial" w:hAnsi="Arial" w:cs="Arial"/>
          <w:sz w:val="24"/>
          <w:szCs w:val="24"/>
        </w:rPr>
      </w:pPr>
      <w:bookmarkStart w:id="40"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0"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bookmarkEnd w:id="40"/>
    <w:p w14:paraId="31EBE048" w14:textId="01913350"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1"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3DFE918C" w14:textId="0B2CDD11"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Nasarian, E. et al,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2"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67CA40E9" w14:textId="3107603F"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3" w:history="1">
        <w:r w:rsidRPr="00C965F7">
          <w:rPr>
            <w:rStyle w:val="Hyperlink"/>
            <w:rFonts w:ascii="Arial" w:hAnsi="Arial" w:cs="Arial"/>
            <w:sz w:val="24"/>
            <w:szCs w:val="24"/>
          </w:rPr>
          <w:t>https://www.cdc.gov/diabetes/about/index.html</w:t>
        </w:r>
      </w:hyperlink>
      <w:r>
        <w:t xml:space="preserve"> </w:t>
      </w:r>
      <w:r w:rsidRPr="004B62B6">
        <w:rPr>
          <w:rFonts w:ascii="Arial" w:eastAsia="Times New Roman" w:hAnsi="Arial" w:cs="Arial"/>
          <w:noProof w:val="0"/>
          <w:kern w:val="0"/>
          <w:sz w:val="24"/>
          <w:szCs w:val="24"/>
          <w14:ligatures w14:val="none"/>
        </w:rPr>
        <w:t>(Accessed: XX May 2025).</w:t>
      </w:r>
    </w:p>
    <w:p w14:paraId="4D5607E1" w14:textId="6935D9B2"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4"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DB7DD3" w:rsidRPr="004B62B6">
        <w:rPr>
          <w:rFonts w:ascii="Arial" w:eastAsia="Times New Roman" w:hAnsi="Arial" w:cs="Arial"/>
          <w:noProof w:val="0"/>
          <w:kern w:val="0"/>
          <w:sz w:val="24"/>
          <w:szCs w:val="24"/>
          <w14:ligatures w14:val="none"/>
        </w:rPr>
        <w:t>(Accessed: XX May 2025).</w:t>
      </w:r>
    </w:p>
    <w:p w14:paraId="649593B5" w14:textId="602298AA"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5"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19DF4EEC" w14:textId="000CD2CD"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6"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2906DA96" w14:textId="49CAC8C6"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7"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60995A21" w14:textId="7C1FD979" w:rsidR="00383A9D" w:rsidRPr="001E2E9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88"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D46697" w:rsidRPr="004B62B6">
        <w:rPr>
          <w:rFonts w:ascii="Arial" w:eastAsia="Times New Roman" w:hAnsi="Arial" w:cs="Arial"/>
          <w:noProof w:val="0"/>
          <w:kern w:val="0"/>
          <w:sz w:val="24"/>
          <w:szCs w:val="24"/>
          <w14:ligatures w14:val="none"/>
        </w:rPr>
        <w:t>(Accessed: XX May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89"/>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E57190" w14:textId="77777777" w:rsidR="00097770" w:rsidRDefault="00097770" w:rsidP="00B35705">
      <w:pPr>
        <w:spacing w:after="0" w:line="240" w:lineRule="auto"/>
      </w:pPr>
      <w:r>
        <w:separator/>
      </w:r>
    </w:p>
  </w:endnote>
  <w:endnote w:type="continuationSeparator" w:id="0">
    <w:p w14:paraId="6186ACD0" w14:textId="77777777" w:rsidR="00097770" w:rsidRDefault="00097770"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54580" w14:textId="77777777" w:rsidR="00097770" w:rsidRDefault="00097770" w:rsidP="00B35705">
      <w:pPr>
        <w:spacing w:after="0" w:line="240" w:lineRule="auto"/>
      </w:pPr>
      <w:r>
        <w:separator/>
      </w:r>
    </w:p>
  </w:footnote>
  <w:footnote w:type="continuationSeparator" w:id="0">
    <w:p w14:paraId="7AF570CB" w14:textId="77777777" w:rsidR="00097770" w:rsidRDefault="00097770"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B2084F"/>
    <w:multiLevelType w:val="multilevel"/>
    <w:tmpl w:val="001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66EF4"/>
    <w:multiLevelType w:val="multilevel"/>
    <w:tmpl w:val="C3B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076E8"/>
    <w:multiLevelType w:val="hybridMultilevel"/>
    <w:tmpl w:val="50A2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D67BF"/>
    <w:multiLevelType w:val="multilevel"/>
    <w:tmpl w:val="B22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AE4A96"/>
    <w:multiLevelType w:val="multilevel"/>
    <w:tmpl w:val="40D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F04D12"/>
    <w:multiLevelType w:val="multilevel"/>
    <w:tmpl w:val="CDE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A253C"/>
    <w:multiLevelType w:val="multilevel"/>
    <w:tmpl w:val="626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3A00496C"/>
    <w:multiLevelType w:val="multilevel"/>
    <w:tmpl w:val="024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44743"/>
    <w:multiLevelType w:val="multilevel"/>
    <w:tmpl w:val="3760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295213"/>
    <w:multiLevelType w:val="multilevel"/>
    <w:tmpl w:val="F23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C07DC5"/>
    <w:multiLevelType w:val="multilevel"/>
    <w:tmpl w:val="69C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CF27C5"/>
    <w:multiLevelType w:val="multilevel"/>
    <w:tmpl w:val="B1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21B9E"/>
    <w:multiLevelType w:val="multilevel"/>
    <w:tmpl w:val="53A2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6D4D18"/>
    <w:multiLevelType w:val="multilevel"/>
    <w:tmpl w:val="CF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60E9C"/>
    <w:multiLevelType w:val="multilevel"/>
    <w:tmpl w:val="6E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876F86"/>
    <w:multiLevelType w:val="multilevel"/>
    <w:tmpl w:val="515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6033B2"/>
    <w:multiLevelType w:val="multilevel"/>
    <w:tmpl w:val="041E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16"/>
  </w:num>
  <w:num w:numId="2" w16cid:durableId="1604462285">
    <w:abstractNumId w:val="41"/>
  </w:num>
  <w:num w:numId="3" w16cid:durableId="196241946">
    <w:abstractNumId w:val="40"/>
  </w:num>
  <w:num w:numId="4" w16cid:durableId="1558544196">
    <w:abstractNumId w:val="13"/>
  </w:num>
  <w:num w:numId="5" w16cid:durableId="1968078631">
    <w:abstractNumId w:val="27"/>
  </w:num>
  <w:num w:numId="6" w16cid:durableId="355623071">
    <w:abstractNumId w:val="10"/>
  </w:num>
  <w:num w:numId="7" w16cid:durableId="1602372053">
    <w:abstractNumId w:val="33"/>
  </w:num>
  <w:num w:numId="8" w16cid:durableId="2116166132">
    <w:abstractNumId w:val="21"/>
  </w:num>
  <w:num w:numId="9" w16cid:durableId="1927765983">
    <w:abstractNumId w:val="23"/>
  </w:num>
  <w:num w:numId="10" w16cid:durableId="483160958">
    <w:abstractNumId w:val="48"/>
  </w:num>
  <w:num w:numId="11" w16cid:durableId="1766337607">
    <w:abstractNumId w:val="39"/>
  </w:num>
  <w:num w:numId="12" w16cid:durableId="1968464386">
    <w:abstractNumId w:val="38"/>
  </w:num>
  <w:num w:numId="13" w16cid:durableId="436682394">
    <w:abstractNumId w:val="36"/>
  </w:num>
  <w:num w:numId="14" w16cid:durableId="32193706">
    <w:abstractNumId w:val="9"/>
  </w:num>
  <w:num w:numId="15" w16cid:durableId="865170275">
    <w:abstractNumId w:val="47"/>
  </w:num>
  <w:num w:numId="16" w16cid:durableId="1472869422">
    <w:abstractNumId w:val="49"/>
  </w:num>
  <w:num w:numId="17" w16cid:durableId="1338846007">
    <w:abstractNumId w:val="7"/>
  </w:num>
  <w:num w:numId="18" w16cid:durableId="1408767891">
    <w:abstractNumId w:val="2"/>
  </w:num>
  <w:num w:numId="19" w16cid:durableId="825437851">
    <w:abstractNumId w:val="12"/>
  </w:num>
  <w:num w:numId="20" w16cid:durableId="1140878513">
    <w:abstractNumId w:val="15"/>
  </w:num>
  <w:num w:numId="21" w16cid:durableId="800539103">
    <w:abstractNumId w:val="37"/>
  </w:num>
  <w:num w:numId="22" w16cid:durableId="232205134">
    <w:abstractNumId w:val="5"/>
  </w:num>
  <w:num w:numId="23" w16cid:durableId="1372463188">
    <w:abstractNumId w:val="34"/>
  </w:num>
  <w:num w:numId="24" w16cid:durableId="1680231332">
    <w:abstractNumId w:val="42"/>
  </w:num>
  <w:num w:numId="25" w16cid:durableId="990519740">
    <w:abstractNumId w:val="17"/>
  </w:num>
  <w:num w:numId="26" w16cid:durableId="490415052">
    <w:abstractNumId w:val="44"/>
  </w:num>
  <w:num w:numId="27" w16cid:durableId="156112951">
    <w:abstractNumId w:val="14"/>
  </w:num>
  <w:num w:numId="28" w16cid:durableId="90930853">
    <w:abstractNumId w:val="31"/>
  </w:num>
  <w:num w:numId="29" w16cid:durableId="949899711">
    <w:abstractNumId w:val="29"/>
  </w:num>
  <w:num w:numId="30" w16cid:durableId="602224330">
    <w:abstractNumId w:val="35"/>
  </w:num>
  <w:num w:numId="31" w16cid:durableId="478620227">
    <w:abstractNumId w:val="8"/>
  </w:num>
  <w:num w:numId="32" w16cid:durableId="1643264386">
    <w:abstractNumId w:val="46"/>
  </w:num>
  <w:num w:numId="33" w16cid:durableId="385690912">
    <w:abstractNumId w:val="19"/>
  </w:num>
  <w:num w:numId="34" w16cid:durableId="604844506">
    <w:abstractNumId w:val="20"/>
  </w:num>
  <w:num w:numId="35" w16cid:durableId="1905215147">
    <w:abstractNumId w:val="26"/>
  </w:num>
  <w:num w:numId="36" w16cid:durableId="1427530187">
    <w:abstractNumId w:val="43"/>
  </w:num>
  <w:num w:numId="37" w16cid:durableId="1278372310">
    <w:abstractNumId w:val="28"/>
  </w:num>
  <w:num w:numId="38" w16cid:durableId="556282015">
    <w:abstractNumId w:val="1"/>
  </w:num>
  <w:num w:numId="39" w16cid:durableId="992491895">
    <w:abstractNumId w:val="30"/>
  </w:num>
  <w:num w:numId="40" w16cid:durableId="1494294054">
    <w:abstractNumId w:val="32"/>
  </w:num>
  <w:num w:numId="41" w16cid:durableId="565069605">
    <w:abstractNumId w:val="3"/>
  </w:num>
  <w:num w:numId="42" w16cid:durableId="1019743630">
    <w:abstractNumId w:val="6"/>
  </w:num>
  <w:num w:numId="43" w16cid:durableId="1004938723">
    <w:abstractNumId w:val="24"/>
  </w:num>
  <w:num w:numId="44" w16cid:durableId="915364946">
    <w:abstractNumId w:val="18"/>
  </w:num>
  <w:num w:numId="45" w16cid:durableId="1454598786">
    <w:abstractNumId w:val="45"/>
  </w:num>
  <w:num w:numId="46" w16cid:durableId="1873297086">
    <w:abstractNumId w:val="25"/>
  </w:num>
  <w:num w:numId="47" w16cid:durableId="2072262844">
    <w:abstractNumId w:val="22"/>
  </w:num>
  <w:num w:numId="48" w16cid:durableId="1651784460">
    <w:abstractNumId w:val="11"/>
  </w:num>
  <w:num w:numId="49" w16cid:durableId="1825511453">
    <w:abstractNumId w:val="4"/>
  </w:num>
  <w:num w:numId="50" w16cid:durableId="930285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20BC6"/>
    <w:rsid w:val="00020EC0"/>
    <w:rsid w:val="00030F6D"/>
    <w:rsid w:val="00031A2B"/>
    <w:rsid w:val="00034C13"/>
    <w:rsid w:val="000351E0"/>
    <w:rsid w:val="00037736"/>
    <w:rsid w:val="00041FD3"/>
    <w:rsid w:val="000462F3"/>
    <w:rsid w:val="00051657"/>
    <w:rsid w:val="0005531F"/>
    <w:rsid w:val="000727A3"/>
    <w:rsid w:val="0007465D"/>
    <w:rsid w:val="00077D07"/>
    <w:rsid w:val="000820A1"/>
    <w:rsid w:val="0008389A"/>
    <w:rsid w:val="00084848"/>
    <w:rsid w:val="000855B2"/>
    <w:rsid w:val="0008570D"/>
    <w:rsid w:val="0009014E"/>
    <w:rsid w:val="00096B1E"/>
    <w:rsid w:val="000975F1"/>
    <w:rsid w:val="00097770"/>
    <w:rsid w:val="000A2C80"/>
    <w:rsid w:val="000A4E64"/>
    <w:rsid w:val="000A73E0"/>
    <w:rsid w:val="000C248E"/>
    <w:rsid w:val="000D36A8"/>
    <w:rsid w:val="000D4785"/>
    <w:rsid w:val="000E0A93"/>
    <w:rsid w:val="000E1604"/>
    <w:rsid w:val="000F008F"/>
    <w:rsid w:val="000F6E61"/>
    <w:rsid w:val="001015DF"/>
    <w:rsid w:val="0010364C"/>
    <w:rsid w:val="00104B15"/>
    <w:rsid w:val="00105992"/>
    <w:rsid w:val="00105A3B"/>
    <w:rsid w:val="00106BBE"/>
    <w:rsid w:val="00107598"/>
    <w:rsid w:val="00121E8E"/>
    <w:rsid w:val="00124187"/>
    <w:rsid w:val="00125AA2"/>
    <w:rsid w:val="00127CA5"/>
    <w:rsid w:val="001333D7"/>
    <w:rsid w:val="00134130"/>
    <w:rsid w:val="00140AF0"/>
    <w:rsid w:val="00142C94"/>
    <w:rsid w:val="0014734C"/>
    <w:rsid w:val="00154ADC"/>
    <w:rsid w:val="00154F98"/>
    <w:rsid w:val="00155F4D"/>
    <w:rsid w:val="001648B3"/>
    <w:rsid w:val="00164B39"/>
    <w:rsid w:val="00166812"/>
    <w:rsid w:val="00183398"/>
    <w:rsid w:val="00183553"/>
    <w:rsid w:val="00190C6A"/>
    <w:rsid w:val="00193708"/>
    <w:rsid w:val="00194B4B"/>
    <w:rsid w:val="001A3867"/>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3AE0"/>
    <w:rsid w:val="002142F6"/>
    <w:rsid w:val="00226595"/>
    <w:rsid w:val="002265C2"/>
    <w:rsid w:val="00235796"/>
    <w:rsid w:val="00235D76"/>
    <w:rsid w:val="0024014E"/>
    <w:rsid w:val="00242A7D"/>
    <w:rsid w:val="00244E9E"/>
    <w:rsid w:val="0024784C"/>
    <w:rsid w:val="0025096E"/>
    <w:rsid w:val="002513D7"/>
    <w:rsid w:val="00253B0C"/>
    <w:rsid w:val="00260EA4"/>
    <w:rsid w:val="00262FF3"/>
    <w:rsid w:val="002714CC"/>
    <w:rsid w:val="00272C73"/>
    <w:rsid w:val="00284DB5"/>
    <w:rsid w:val="00285D93"/>
    <w:rsid w:val="00291150"/>
    <w:rsid w:val="00291871"/>
    <w:rsid w:val="00295D2D"/>
    <w:rsid w:val="00295E6B"/>
    <w:rsid w:val="002978FF"/>
    <w:rsid w:val="002A615A"/>
    <w:rsid w:val="002A6FEB"/>
    <w:rsid w:val="002A71EE"/>
    <w:rsid w:val="002B592C"/>
    <w:rsid w:val="002B72F4"/>
    <w:rsid w:val="002C1E63"/>
    <w:rsid w:val="002D5B83"/>
    <w:rsid w:val="002D66DF"/>
    <w:rsid w:val="002D79D6"/>
    <w:rsid w:val="002D7EE9"/>
    <w:rsid w:val="002E40EF"/>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8BB"/>
    <w:rsid w:val="00364223"/>
    <w:rsid w:val="00364A08"/>
    <w:rsid w:val="00370D97"/>
    <w:rsid w:val="003740D6"/>
    <w:rsid w:val="003751A3"/>
    <w:rsid w:val="00376D1B"/>
    <w:rsid w:val="00383A9D"/>
    <w:rsid w:val="00385CC4"/>
    <w:rsid w:val="00387262"/>
    <w:rsid w:val="00387F21"/>
    <w:rsid w:val="00393B1D"/>
    <w:rsid w:val="00393F99"/>
    <w:rsid w:val="003A10E7"/>
    <w:rsid w:val="003A561C"/>
    <w:rsid w:val="003B2EDD"/>
    <w:rsid w:val="003B349D"/>
    <w:rsid w:val="003C5D33"/>
    <w:rsid w:val="003C7FD2"/>
    <w:rsid w:val="003D7564"/>
    <w:rsid w:val="003D7BDB"/>
    <w:rsid w:val="003E1DDF"/>
    <w:rsid w:val="003E30C0"/>
    <w:rsid w:val="003F485F"/>
    <w:rsid w:val="003F5A09"/>
    <w:rsid w:val="003F5BC8"/>
    <w:rsid w:val="003F5F16"/>
    <w:rsid w:val="003F68B9"/>
    <w:rsid w:val="00404BE2"/>
    <w:rsid w:val="00405BD4"/>
    <w:rsid w:val="004137A7"/>
    <w:rsid w:val="00414E5B"/>
    <w:rsid w:val="00422DC3"/>
    <w:rsid w:val="004313AD"/>
    <w:rsid w:val="00431E88"/>
    <w:rsid w:val="00434A94"/>
    <w:rsid w:val="0044668D"/>
    <w:rsid w:val="0045595E"/>
    <w:rsid w:val="0046133C"/>
    <w:rsid w:val="00467E3D"/>
    <w:rsid w:val="00472673"/>
    <w:rsid w:val="00474F5B"/>
    <w:rsid w:val="004775C4"/>
    <w:rsid w:val="00481D70"/>
    <w:rsid w:val="00482231"/>
    <w:rsid w:val="004840A5"/>
    <w:rsid w:val="004857ED"/>
    <w:rsid w:val="00491B3F"/>
    <w:rsid w:val="00493068"/>
    <w:rsid w:val="00493289"/>
    <w:rsid w:val="00495253"/>
    <w:rsid w:val="004A0455"/>
    <w:rsid w:val="004A4B25"/>
    <w:rsid w:val="004A7FF9"/>
    <w:rsid w:val="004B049D"/>
    <w:rsid w:val="004B62B6"/>
    <w:rsid w:val="004B71B1"/>
    <w:rsid w:val="004C1903"/>
    <w:rsid w:val="004C4459"/>
    <w:rsid w:val="004C5B41"/>
    <w:rsid w:val="004D30DC"/>
    <w:rsid w:val="004D4074"/>
    <w:rsid w:val="004D62D2"/>
    <w:rsid w:val="004D77CA"/>
    <w:rsid w:val="004E1DAE"/>
    <w:rsid w:val="004E3F89"/>
    <w:rsid w:val="004E77D1"/>
    <w:rsid w:val="004F62DA"/>
    <w:rsid w:val="005033D7"/>
    <w:rsid w:val="0050475A"/>
    <w:rsid w:val="00506CEB"/>
    <w:rsid w:val="00514155"/>
    <w:rsid w:val="00520040"/>
    <w:rsid w:val="00524D73"/>
    <w:rsid w:val="00526949"/>
    <w:rsid w:val="0052729C"/>
    <w:rsid w:val="00532329"/>
    <w:rsid w:val="00540B2A"/>
    <w:rsid w:val="005426F3"/>
    <w:rsid w:val="00546E3B"/>
    <w:rsid w:val="00555C84"/>
    <w:rsid w:val="0056183C"/>
    <w:rsid w:val="00561FBD"/>
    <w:rsid w:val="00562054"/>
    <w:rsid w:val="00562865"/>
    <w:rsid w:val="00563EEF"/>
    <w:rsid w:val="005660D3"/>
    <w:rsid w:val="0057076A"/>
    <w:rsid w:val="005761CB"/>
    <w:rsid w:val="00577FE8"/>
    <w:rsid w:val="0058263D"/>
    <w:rsid w:val="00591195"/>
    <w:rsid w:val="00593E9D"/>
    <w:rsid w:val="005941E0"/>
    <w:rsid w:val="005A196B"/>
    <w:rsid w:val="005B04F0"/>
    <w:rsid w:val="005B2362"/>
    <w:rsid w:val="005C28C8"/>
    <w:rsid w:val="005C3653"/>
    <w:rsid w:val="005C4F15"/>
    <w:rsid w:val="005C6C8C"/>
    <w:rsid w:val="005C7C04"/>
    <w:rsid w:val="005D2C73"/>
    <w:rsid w:val="005D4722"/>
    <w:rsid w:val="005D58DC"/>
    <w:rsid w:val="005D6CBF"/>
    <w:rsid w:val="005D7C18"/>
    <w:rsid w:val="005E457B"/>
    <w:rsid w:val="005E4B51"/>
    <w:rsid w:val="005E57B3"/>
    <w:rsid w:val="005F0E75"/>
    <w:rsid w:val="005F11C8"/>
    <w:rsid w:val="005F1D4B"/>
    <w:rsid w:val="005F6402"/>
    <w:rsid w:val="00607029"/>
    <w:rsid w:val="00615EAA"/>
    <w:rsid w:val="00622EDA"/>
    <w:rsid w:val="006239AE"/>
    <w:rsid w:val="006349D1"/>
    <w:rsid w:val="00641104"/>
    <w:rsid w:val="0064386E"/>
    <w:rsid w:val="00644897"/>
    <w:rsid w:val="006529F7"/>
    <w:rsid w:val="0065724D"/>
    <w:rsid w:val="00657535"/>
    <w:rsid w:val="006605B2"/>
    <w:rsid w:val="00660F4B"/>
    <w:rsid w:val="0066382E"/>
    <w:rsid w:val="00680B59"/>
    <w:rsid w:val="0068536C"/>
    <w:rsid w:val="00686AC7"/>
    <w:rsid w:val="006876DD"/>
    <w:rsid w:val="006927A3"/>
    <w:rsid w:val="00693D39"/>
    <w:rsid w:val="006A6ADF"/>
    <w:rsid w:val="006B1B63"/>
    <w:rsid w:val="006B609E"/>
    <w:rsid w:val="006B7637"/>
    <w:rsid w:val="006B774D"/>
    <w:rsid w:val="006C15FE"/>
    <w:rsid w:val="006C4B28"/>
    <w:rsid w:val="006C697D"/>
    <w:rsid w:val="006D23D4"/>
    <w:rsid w:val="006D27E7"/>
    <w:rsid w:val="006D363D"/>
    <w:rsid w:val="006D403B"/>
    <w:rsid w:val="006D6CA6"/>
    <w:rsid w:val="006E3B47"/>
    <w:rsid w:val="006E4589"/>
    <w:rsid w:val="006E5AD9"/>
    <w:rsid w:val="006E70FF"/>
    <w:rsid w:val="00703C44"/>
    <w:rsid w:val="007046DB"/>
    <w:rsid w:val="00714462"/>
    <w:rsid w:val="00715787"/>
    <w:rsid w:val="00735088"/>
    <w:rsid w:val="00744054"/>
    <w:rsid w:val="007461D3"/>
    <w:rsid w:val="0075007A"/>
    <w:rsid w:val="00754C33"/>
    <w:rsid w:val="0075506D"/>
    <w:rsid w:val="00760AC7"/>
    <w:rsid w:val="00762409"/>
    <w:rsid w:val="00764707"/>
    <w:rsid w:val="00770F79"/>
    <w:rsid w:val="007729FE"/>
    <w:rsid w:val="00773877"/>
    <w:rsid w:val="00777B7C"/>
    <w:rsid w:val="00780491"/>
    <w:rsid w:val="007822A3"/>
    <w:rsid w:val="00783696"/>
    <w:rsid w:val="00785664"/>
    <w:rsid w:val="00794BBA"/>
    <w:rsid w:val="00795B9F"/>
    <w:rsid w:val="007C19EF"/>
    <w:rsid w:val="007C3C3F"/>
    <w:rsid w:val="007C622C"/>
    <w:rsid w:val="007D17A7"/>
    <w:rsid w:val="007F0B75"/>
    <w:rsid w:val="007F47E3"/>
    <w:rsid w:val="007F494F"/>
    <w:rsid w:val="007F6458"/>
    <w:rsid w:val="0080116F"/>
    <w:rsid w:val="008039B2"/>
    <w:rsid w:val="00814D49"/>
    <w:rsid w:val="0082089D"/>
    <w:rsid w:val="0082128A"/>
    <w:rsid w:val="008237F7"/>
    <w:rsid w:val="00832C1F"/>
    <w:rsid w:val="008429AD"/>
    <w:rsid w:val="008437A8"/>
    <w:rsid w:val="008463D9"/>
    <w:rsid w:val="008500D7"/>
    <w:rsid w:val="00852AB0"/>
    <w:rsid w:val="008643EE"/>
    <w:rsid w:val="0088017E"/>
    <w:rsid w:val="0088604C"/>
    <w:rsid w:val="008866F3"/>
    <w:rsid w:val="00886DC0"/>
    <w:rsid w:val="00887F0A"/>
    <w:rsid w:val="0089627B"/>
    <w:rsid w:val="008A41D9"/>
    <w:rsid w:val="008A5036"/>
    <w:rsid w:val="008B055B"/>
    <w:rsid w:val="008B28A4"/>
    <w:rsid w:val="008B582C"/>
    <w:rsid w:val="008B5845"/>
    <w:rsid w:val="008C3931"/>
    <w:rsid w:val="008C7648"/>
    <w:rsid w:val="008D2013"/>
    <w:rsid w:val="008D59A5"/>
    <w:rsid w:val="008E0766"/>
    <w:rsid w:val="008E1B6A"/>
    <w:rsid w:val="008E50C6"/>
    <w:rsid w:val="008F2311"/>
    <w:rsid w:val="008F3F0A"/>
    <w:rsid w:val="00923586"/>
    <w:rsid w:val="009278DB"/>
    <w:rsid w:val="009306D5"/>
    <w:rsid w:val="009314A1"/>
    <w:rsid w:val="00936E65"/>
    <w:rsid w:val="009401DC"/>
    <w:rsid w:val="00944AB7"/>
    <w:rsid w:val="00944D18"/>
    <w:rsid w:val="00951E2B"/>
    <w:rsid w:val="00951F07"/>
    <w:rsid w:val="009532C0"/>
    <w:rsid w:val="00955617"/>
    <w:rsid w:val="0096213F"/>
    <w:rsid w:val="00972D3C"/>
    <w:rsid w:val="009732DE"/>
    <w:rsid w:val="00973D16"/>
    <w:rsid w:val="0097689F"/>
    <w:rsid w:val="009875A2"/>
    <w:rsid w:val="009921FA"/>
    <w:rsid w:val="009A154C"/>
    <w:rsid w:val="009A429A"/>
    <w:rsid w:val="009B3E22"/>
    <w:rsid w:val="009B6ECA"/>
    <w:rsid w:val="009C32BE"/>
    <w:rsid w:val="009C44BB"/>
    <w:rsid w:val="009D008F"/>
    <w:rsid w:val="009D0D93"/>
    <w:rsid w:val="009D3022"/>
    <w:rsid w:val="009D3A4A"/>
    <w:rsid w:val="009D561A"/>
    <w:rsid w:val="009E13F8"/>
    <w:rsid w:val="009E70DB"/>
    <w:rsid w:val="009F0D82"/>
    <w:rsid w:val="009F6AB4"/>
    <w:rsid w:val="009F79BA"/>
    <w:rsid w:val="00A00D71"/>
    <w:rsid w:val="00A02126"/>
    <w:rsid w:val="00A0280D"/>
    <w:rsid w:val="00A03ACD"/>
    <w:rsid w:val="00A168E3"/>
    <w:rsid w:val="00A17208"/>
    <w:rsid w:val="00A175B2"/>
    <w:rsid w:val="00A17CE5"/>
    <w:rsid w:val="00A210EB"/>
    <w:rsid w:val="00A249C7"/>
    <w:rsid w:val="00A40F7A"/>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C4941"/>
    <w:rsid w:val="00AC5E3C"/>
    <w:rsid w:val="00AD04AC"/>
    <w:rsid w:val="00AE34FF"/>
    <w:rsid w:val="00AE3F57"/>
    <w:rsid w:val="00AE751F"/>
    <w:rsid w:val="00AE7D31"/>
    <w:rsid w:val="00AF04C2"/>
    <w:rsid w:val="00B01147"/>
    <w:rsid w:val="00B028D6"/>
    <w:rsid w:val="00B0512A"/>
    <w:rsid w:val="00B122A3"/>
    <w:rsid w:val="00B21CBD"/>
    <w:rsid w:val="00B26D4A"/>
    <w:rsid w:val="00B35705"/>
    <w:rsid w:val="00B361E1"/>
    <w:rsid w:val="00B37D0B"/>
    <w:rsid w:val="00B4316C"/>
    <w:rsid w:val="00B45FCA"/>
    <w:rsid w:val="00B511CF"/>
    <w:rsid w:val="00B519BB"/>
    <w:rsid w:val="00B53540"/>
    <w:rsid w:val="00B5521E"/>
    <w:rsid w:val="00B57950"/>
    <w:rsid w:val="00B678E9"/>
    <w:rsid w:val="00B7635A"/>
    <w:rsid w:val="00B80E82"/>
    <w:rsid w:val="00B8474A"/>
    <w:rsid w:val="00B86E7A"/>
    <w:rsid w:val="00B903CB"/>
    <w:rsid w:val="00B91610"/>
    <w:rsid w:val="00B954EE"/>
    <w:rsid w:val="00BA0377"/>
    <w:rsid w:val="00BA0566"/>
    <w:rsid w:val="00BA15C3"/>
    <w:rsid w:val="00BA1D82"/>
    <w:rsid w:val="00BA2C69"/>
    <w:rsid w:val="00BA6069"/>
    <w:rsid w:val="00BB019F"/>
    <w:rsid w:val="00BB42C0"/>
    <w:rsid w:val="00BB689A"/>
    <w:rsid w:val="00BB7C6C"/>
    <w:rsid w:val="00BC3DDC"/>
    <w:rsid w:val="00BC4C29"/>
    <w:rsid w:val="00BC5EC7"/>
    <w:rsid w:val="00BD026F"/>
    <w:rsid w:val="00BD1D8B"/>
    <w:rsid w:val="00BD2330"/>
    <w:rsid w:val="00BD697B"/>
    <w:rsid w:val="00BE7A3E"/>
    <w:rsid w:val="00BF26D2"/>
    <w:rsid w:val="00BF5454"/>
    <w:rsid w:val="00BF5D33"/>
    <w:rsid w:val="00BF6EB4"/>
    <w:rsid w:val="00BF7177"/>
    <w:rsid w:val="00BF729E"/>
    <w:rsid w:val="00C02839"/>
    <w:rsid w:val="00C04A01"/>
    <w:rsid w:val="00C04BEE"/>
    <w:rsid w:val="00C05874"/>
    <w:rsid w:val="00C129A7"/>
    <w:rsid w:val="00C14036"/>
    <w:rsid w:val="00C2114D"/>
    <w:rsid w:val="00C24692"/>
    <w:rsid w:val="00C248B9"/>
    <w:rsid w:val="00C25D60"/>
    <w:rsid w:val="00C26452"/>
    <w:rsid w:val="00C27E4D"/>
    <w:rsid w:val="00C35DDA"/>
    <w:rsid w:val="00C44710"/>
    <w:rsid w:val="00C47A35"/>
    <w:rsid w:val="00C51E07"/>
    <w:rsid w:val="00C53D94"/>
    <w:rsid w:val="00C64BBD"/>
    <w:rsid w:val="00C67659"/>
    <w:rsid w:val="00C67982"/>
    <w:rsid w:val="00C77933"/>
    <w:rsid w:val="00C81960"/>
    <w:rsid w:val="00C85AF2"/>
    <w:rsid w:val="00C90FBB"/>
    <w:rsid w:val="00C955FC"/>
    <w:rsid w:val="00C965F7"/>
    <w:rsid w:val="00CA210E"/>
    <w:rsid w:val="00CB41ED"/>
    <w:rsid w:val="00CC7DD7"/>
    <w:rsid w:val="00CD6457"/>
    <w:rsid w:val="00CE4E42"/>
    <w:rsid w:val="00CF1742"/>
    <w:rsid w:val="00D03B66"/>
    <w:rsid w:val="00D05E51"/>
    <w:rsid w:val="00D0650E"/>
    <w:rsid w:val="00D06A62"/>
    <w:rsid w:val="00D1404B"/>
    <w:rsid w:val="00D16326"/>
    <w:rsid w:val="00D21DF5"/>
    <w:rsid w:val="00D25651"/>
    <w:rsid w:val="00D3138B"/>
    <w:rsid w:val="00D34091"/>
    <w:rsid w:val="00D4266C"/>
    <w:rsid w:val="00D42E09"/>
    <w:rsid w:val="00D46697"/>
    <w:rsid w:val="00D50F64"/>
    <w:rsid w:val="00D55E9D"/>
    <w:rsid w:val="00D57EDE"/>
    <w:rsid w:val="00D60A53"/>
    <w:rsid w:val="00D60B59"/>
    <w:rsid w:val="00D666B7"/>
    <w:rsid w:val="00D66A1D"/>
    <w:rsid w:val="00D74A03"/>
    <w:rsid w:val="00D7518B"/>
    <w:rsid w:val="00D7659E"/>
    <w:rsid w:val="00D917A7"/>
    <w:rsid w:val="00DA0D87"/>
    <w:rsid w:val="00DA180D"/>
    <w:rsid w:val="00DA310D"/>
    <w:rsid w:val="00DA7859"/>
    <w:rsid w:val="00DB5C2E"/>
    <w:rsid w:val="00DB7DD3"/>
    <w:rsid w:val="00DC2179"/>
    <w:rsid w:val="00DC6A33"/>
    <w:rsid w:val="00DC798B"/>
    <w:rsid w:val="00DD3CAC"/>
    <w:rsid w:val="00DD4C71"/>
    <w:rsid w:val="00DD5F8D"/>
    <w:rsid w:val="00DE5FE6"/>
    <w:rsid w:val="00DF1261"/>
    <w:rsid w:val="00DF149A"/>
    <w:rsid w:val="00DF6A5E"/>
    <w:rsid w:val="00E00D2D"/>
    <w:rsid w:val="00E019CE"/>
    <w:rsid w:val="00E0480A"/>
    <w:rsid w:val="00E04EB5"/>
    <w:rsid w:val="00E074AA"/>
    <w:rsid w:val="00E11712"/>
    <w:rsid w:val="00E1277C"/>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1C59"/>
    <w:rsid w:val="00ED4FE8"/>
    <w:rsid w:val="00EE42B1"/>
    <w:rsid w:val="00EE5897"/>
    <w:rsid w:val="00EF0C2D"/>
    <w:rsid w:val="00EF466F"/>
    <w:rsid w:val="00F007D6"/>
    <w:rsid w:val="00F009A4"/>
    <w:rsid w:val="00F034F6"/>
    <w:rsid w:val="00F05423"/>
    <w:rsid w:val="00F16619"/>
    <w:rsid w:val="00F170A1"/>
    <w:rsid w:val="00F17135"/>
    <w:rsid w:val="00F225E4"/>
    <w:rsid w:val="00F26CA7"/>
    <w:rsid w:val="00F33747"/>
    <w:rsid w:val="00F36E17"/>
    <w:rsid w:val="00F52612"/>
    <w:rsid w:val="00F533E6"/>
    <w:rsid w:val="00F54F9C"/>
    <w:rsid w:val="00F55564"/>
    <w:rsid w:val="00F571C5"/>
    <w:rsid w:val="00F62ACF"/>
    <w:rsid w:val="00F67891"/>
    <w:rsid w:val="00F818F3"/>
    <w:rsid w:val="00F81C77"/>
    <w:rsid w:val="00F82A8D"/>
    <w:rsid w:val="00F87C03"/>
    <w:rsid w:val="00F97D7E"/>
    <w:rsid w:val="00FA13D0"/>
    <w:rsid w:val="00FA4CD5"/>
    <w:rsid w:val="00FB53FA"/>
    <w:rsid w:val="00FB5A77"/>
    <w:rsid w:val="00FB7D0F"/>
    <w:rsid w:val="00FC3AE6"/>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vst.arvojournals.org/article.aspx?articleid=2776501" TargetMode="External"/><Relationship Id="rId47" Type="http://schemas.openxmlformats.org/officeDocument/2006/relationships/hyperlink" Target="https://link.springer.com/chapter/10.1007/978-3-030-82327-6_8" TargetMode="External"/><Relationship Id="rId63" Type="http://schemas.openxmlformats.org/officeDocument/2006/relationships/hyperlink" Target="https://scikit-learn.org/stable/modules/generated/sklearn.linear_model.LogisticRegression.html" TargetMode="External"/><Relationship Id="rId68" Type="http://schemas.openxmlformats.org/officeDocument/2006/relationships/hyperlink" Target="https://scikit-learn.org/stable/api/sklearn.svm.html" TargetMode="External"/><Relationship Id="rId84" Type="http://schemas.openxmlformats.org/officeDocument/2006/relationships/hyperlink" Target="https://onlinelibrary.wiley.com/doi/abs/10.1002/9781119821908.ch1" TargetMode="External"/><Relationship Id="rId89"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sciencedirect.com/science/article/pii/S1319157819304379" TargetMode="External"/><Relationship Id="rId58" Type="http://schemas.openxmlformats.org/officeDocument/2006/relationships/hyperlink" Target="https://pubmed.ncbi.nlm.nih.gov/33912691/" TargetMode="External"/><Relationship Id="rId74" Type="http://schemas.openxmlformats.org/officeDocument/2006/relationships/hyperlink" Target="https://onlinelibrary.wiley.com/doi/abs/10.1111/exsy.12816" TargetMode="External"/><Relationship Id="rId79" Type="http://schemas.openxmlformats.org/officeDocument/2006/relationships/hyperlink" Target="https://proceedings.mlr.press/v139/wu21c.html"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scpt.onlinelibrary.wiley.com/doi/10.1002/cpt.1796" TargetMode="External"/><Relationship Id="rId48" Type="http://schemas.openxmlformats.org/officeDocument/2006/relationships/hyperlink" Target="https://www.nature.com/articles/s41598-024-56706-x" TargetMode="External"/><Relationship Id="rId56" Type="http://schemas.openxmlformats.org/officeDocument/2006/relationships/hyperlink" Target="https://diabetes.org/newsroom/american-diabetes-association-2023-standards-care-diabetes-guide-for-prevention-diagnosis-treatment-people-living-with-diabetes" TargetMode="External"/><Relationship Id="rId64" Type="http://schemas.openxmlformats.org/officeDocument/2006/relationships/hyperlink" Target="https://scikit-learn.org/stable/modules/tree.html" TargetMode="External"/><Relationship Id="rId69" Type="http://schemas.openxmlformats.org/officeDocument/2006/relationships/hyperlink" Target="https://www.paradigmpress.org/jimr/article/view/1532" TargetMode="External"/><Relationship Id="rId77" Type="http://schemas.openxmlformats.org/officeDocument/2006/relationships/hyperlink" Target="https://victorzhou.com/blog/gini-impurity/" TargetMode="External"/><Relationship Id="rId8" Type="http://schemas.openxmlformats.org/officeDocument/2006/relationships/header" Target="header1.xml"/><Relationship Id="rId51" Type="http://schemas.openxmlformats.org/officeDocument/2006/relationships/hyperlink" Target="https://arxiv.org/abs/2305.02474v1" TargetMode="External"/><Relationship Id="rId72" Type="http://schemas.openxmlformats.org/officeDocument/2006/relationships/hyperlink" Target="https://www.scirp.org/journal/paperinformation?paperid=141602" TargetMode="External"/><Relationship Id="rId80" Type="http://schemas.openxmlformats.org/officeDocument/2006/relationships/hyperlink" Target="https://arxiv.org/abs/1905.05134v2" TargetMode="External"/><Relationship Id="rId85" Type="http://schemas.openxmlformats.org/officeDocument/2006/relationships/hyperlink" Target="https://ep.bmj.com/content/107/5/386.abstrac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rxiv.org/abs/2301.13761" TargetMode="External"/><Relationship Id="rId59" Type="http://schemas.openxmlformats.org/officeDocument/2006/relationships/hyperlink" Target="https://doi.org/10.17577/IJERTV9IS090496" TargetMode="External"/><Relationship Id="rId67" Type="http://schemas.openxmlformats.org/officeDocument/2006/relationships/hyperlink" Target="https://scikit-learn.org/stable/modules/generated/sklearn.svm.LinearSVC.html" TargetMode="External"/><Relationship Id="rId20" Type="http://schemas.openxmlformats.org/officeDocument/2006/relationships/image" Target="media/image13.png"/><Relationship Id="rId41" Type="http://schemas.openxmlformats.org/officeDocument/2006/relationships/hyperlink" Target="https://www.kaggle.com/datasets/cdc/behavioral-risk-factor-surveillance-system" TargetMode="External"/><Relationship Id="rId54" Type="http://schemas.openxmlformats.org/officeDocument/2006/relationships/hyperlink" Target="https://www.ingentaconnect.com/contentone/tsp/cmes/2020/00000125/00000001/art00017" TargetMode="External"/><Relationship Id="rId62" Type="http://schemas.openxmlformats.org/officeDocument/2006/relationships/hyperlink" Target="https://pg-p.ctme.caltech.edu/blog/ai-ml/machine-learning-in-healthcare-applications-use-cases-careers" TargetMode="External"/><Relationship Id="rId70" Type="http://schemas.openxmlformats.org/officeDocument/2006/relationships/hyperlink" Target="https://www.academia.edu/43751015/Classification_of_Pima_Indian_Diabetes_Dataset_using_Ensemble_of_Decision_Tree_Logistic_Regression_and_Neural_Network" TargetMode="External"/><Relationship Id="rId75" Type="http://schemas.openxmlformats.org/officeDocument/2006/relationships/hyperlink" Target="https://victorzhou.com/blog/intro-to-random-forests/" TargetMode="External"/><Relationship Id="rId83" Type="http://schemas.openxmlformats.org/officeDocument/2006/relationships/hyperlink" Target="https://www.cdc.gov/diabetes/about/index.html" TargetMode="External"/><Relationship Id="rId88" Type="http://schemas.openxmlformats.org/officeDocument/2006/relationships/hyperlink" Target="https://www.scirp.org/reference/referencespapers?referenceid=3882714"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ieeexplore.ieee.org/document/9783196" TargetMode="External"/><Relationship Id="rId57" Type="http://schemas.openxmlformats.org/officeDocument/2006/relationships/hyperlink" Target="https://www.nature.com/articles/nrendo.2016.105"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link.springer.com/chapter/10.1007/978-3-031-48956-3_5" TargetMode="External"/><Relationship Id="rId52" Type="http://schemas.openxmlformats.org/officeDocument/2006/relationships/hyperlink" Target="https://pubmed.ncbi.nlm.nih.gov/37793210/" TargetMode="External"/><Relationship Id="rId60" Type="http://schemas.openxmlformats.org/officeDocument/2006/relationships/hyperlink" Target="https://www.foreseemed.com/blog/machine-learning-in-healthcare" TargetMode="External"/><Relationship Id="rId65" Type="http://schemas.openxmlformats.org/officeDocument/2006/relationships/hyperlink" Target="https://scikit-learn.org/stable/modules/generated/sklearn.ensemble.RandomForestClassifier.html" TargetMode="External"/><Relationship Id="rId73" Type="http://schemas.openxmlformats.org/officeDocument/2006/relationships/hyperlink" Target="https://www.mdpi.com/1999-4893/16/11/503" TargetMode="External"/><Relationship Id="rId78" Type="http://schemas.openxmlformats.org/officeDocument/2006/relationships/hyperlink" Target="https://link.springer.com/chapter/10.1007/978-981-13-1810-8_10" TargetMode="External"/><Relationship Id="rId81" Type="http://schemas.openxmlformats.org/officeDocument/2006/relationships/hyperlink" Target="https://link.springer.com/article/10.1007/s10462-024-10884-2" TargetMode="External"/><Relationship Id="rId86" Type="http://schemas.openxmlformats.org/officeDocument/2006/relationships/hyperlink" Target="https://www.datasciencebyexample.com/2023/06/09/binary-classification-vs-multi-class-classification-vs-multi-label-classification"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arxiv.org/abs/2405.13832" TargetMode="External"/><Relationship Id="rId55" Type="http://schemas.openxmlformats.org/officeDocument/2006/relationships/hyperlink" Target="https://www.who.int/news-room/fact-sheets/detail/diabetes" TargetMode="External"/><Relationship Id="rId76" Type="http://schemas.openxmlformats.org/officeDocument/2006/relationships/hyperlink" Target="https://victorzhou.com/blog/information-gain/" TargetMode="External"/><Relationship Id="rId7" Type="http://schemas.openxmlformats.org/officeDocument/2006/relationships/image" Target="media/image1.jpeg"/><Relationship Id="rId71" Type="http://schemas.openxmlformats.org/officeDocument/2006/relationships/hyperlink" Target="https://pmc.ncbi.nlm.nih.gov/articles/PMC7714645/"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kaggle.com/datasets/alexteboul/diabetes-health-indicators-dataset" TargetMode="External"/><Relationship Id="rId45" Type="http://schemas.openxmlformats.org/officeDocument/2006/relationships/hyperlink" Target="https://hdsr.mitpress.mit.edu/pub/577rq08d/release/4" TargetMode="External"/><Relationship Id="rId66" Type="http://schemas.openxmlformats.org/officeDocument/2006/relationships/hyperlink" Target="https://scikit-learn.org/stable/modules/generated/sklearn.svm.SVC.html" TargetMode="External"/><Relationship Id="rId87" Type="http://schemas.openxmlformats.org/officeDocument/2006/relationships/hyperlink" Target="https://doi.org/10.1007/s13347-020-00435-2" TargetMode="External"/><Relationship Id="rId61" Type="http://schemas.openxmlformats.org/officeDocument/2006/relationships/hyperlink" Target="https://proceedings.mlr.press/v136/sarkar20a/sarkar20a.pdf" TargetMode="External"/><Relationship Id="rId82" Type="http://schemas.openxmlformats.org/officeDocument/2006/relationships/hyperlink" Target="https://www.sciencedirect.com/science/article/abs/pii/S1566253524001908" TargetMode="External"/><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95</Pages>
  <Words>20152</Words>
  <Characters>114870</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62</cp:revision>
  <dcterms:created xsi:type="dcterms:W3CDTF">2025-05-01T09:09:00Z</dcterms:created>
  <dcterms:modified xsi:type="dcterms:W3CDTF">2025-06-02T08:56:00Z</dcterms:modified>
</cp:coreProperties>
</file>