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Interaction of the microcontroller with cloud: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5453063" cy="4653393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1750" y="352475"/>
                          <a:ext cx="5453063" cy="4653393"/>
                          <a:chOff x="1261750" y="352475"/>
                          <a:chExt cx="6092200" cy="5199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6525" y="672475"/>
                            <a:ext cx="1509600" cy="29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27175" y="868525"/>
                            <a:ext cx="558900" cy="7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07650" y="228012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54750" y="2221300"/>
                            <a:ext cx="142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STM32 Microcontroller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95800" y="1201825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76125" y="1103900"/>
                            <a:ext cx="2019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36875" y="760700"/>
                            <a:ext cx="110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.csv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image_cloud.jfif" id="9" name="Shape 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5275" y="352475"/>
                            <a:ext cx="2019300" cy="173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0" name="Shape 10"/>
                        <wps:spPr>
                          <a:xfrm>
                            <a:off x="5236375" y="868525"/>
                            <a:ext cx="1107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Realtime DB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27225" y="2090500"/>
                            <a:ext cx="677700" cy="14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783050" y="3415875"/>
                            <a:ext cx="1322100" cy="213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68800" y="3995025"/>
                            <a:ext cx="103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Flutter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203788</wp:posOffset>
                </wp:positionV>
                <wp:extent cx="5453063" cy="4653393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3063" cy="4653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from the microcontroller is sent to firebase cloud in a csv format, this data is being displayed on the flutter GUI.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