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40BCF" w14:textId="77777777" w:rsidR="00865CA9" w:rsidRPr="00865CA9" w:rsidRDefault="00865CA9" w:rsidP="00865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865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DuraLux</w:t>
      </w:r>
      <w:proofErr w:type="spellEnd"/>
      <w:r w:rsidRPr="00865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Performance Collection</w:t>
      </w:r>
    </w:p>
    <w:p w14:paraId="2AC6071A" w14:textId="77777777" w:rsidR="00865CA9" w:rsidRPr="00865CA9" w:rsidRDefault="00865CA9" w:rsidP="00865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9">
        <w:rPr>
          <w:rFonts w:ascii="Times New Roman" w:eastAsia="Times New Roman" w:hAnsi="Times New Roman" w:cs="Times New Roman"/>
          <w:kern w:val="0"/>
          <w14:ligatures w14:val="none"/>
        </w:rPr>
        <w:t xml:space="preserve">Explore the seamless blend of durability and elegance with the </w:t>
      </w:r>
      <w:proofErr w:type="spellStart"/>
      <w:r w:rsidRPr="00865CA9">
        <w:rPr>
          <w:rFonts w:ascii="Times New Roman" w:eastAsia="Times New Roman" w:hAnsi="Times New Roman" w:cs="Times New Roman"/>
          <w:kern w:val="0"/>
          <w14:ligatures w14:val="none"/>
        </w:rPr>
        <w:t>DuraLux</w:t>
      </w:r>
      <w:proofErr w:type="spellEnd"/>
      <w:r w:rsidRPr="00865CA9">
        <w:rPr>
          <w:rFonts w:ascii="Times New Roman" w:eastAsia="Times New Roman" w:hAnsi="Times New Roman" w:cs="Times New Roman"/>
          <w:kern w:val="0"/>
          <w14:ligatures w14:val="none"/>
        </w:rPr>
        <w:t xml:space="preserve"> Performance Collection. This premium range of flooring solutions is designed to withstand the rigors of daily life while providing a stylish touch to any space. Crafted with advanced technology, each piece in the </w:t>
      </w:r>
      <w:proofErr w:type="spellStart"/>
      <w:r w:rsidRPr="00865CA9">
        <w:rPr>
          <w:rFonts w:ascii="Times New Roman" w:eastAsia="Times New Roman" w:hAnsi="Times New Roman" w:cs="Times New Roman"/>
          <w:kern w:val="0"/>
          <w14:ligatures w14:val="none"/>
        </w:rPr>
        <w:t>DuraLux</w:t>
      </w:r>
      <w:proofErr w:type="spellEnd"/>
      <w:r w:rsidRPr="00865CA9">
        <w:rPr>
          <w:rFonts w:ascii="Times New Roman" w:eastAsia="Times New Roman" w:hAnsi="Times New Roman" w:cs="Times New Roman"/>
          <w:kern w:val="0"/>
          <w14:ligatures w14:val="none"/>
        </w:rPr>
        <w:t xml:space="preserve"> Performance Collection offers exceptional resistance to scratches, stains, and wear, making it an ideal choice for busy households and high-traffic areas.</w:t>
      </w:r>
    </w:p>
    <w:p w14:paraId="0A0B3083" w14:textId="77777777" w:rsidR="00865CA9" w:rsidRPr="00865CA9" w:rsidRDefault="00865CA9" w:rsidP="00865C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65C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It's Made</w:t>
      </w:r>
    </w:p>
    <w:p w14:paraId="6A50D0AD" w14:textId="77777777" w:rsidR="00865CA9" w:rsidRPr="00865CA9" w:rsidRDefault="00865CA9" w:rsidP="00865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9">
        <w:rPr>
          <w:rFonts w:ascii="Times New Roman" w:eastAsia="Times New Roman" w:hAnsi="Times New Roman" w:cs="Times New Roman"/>
          <w:kern w:val="0"/>
          <w14:ligatures w14:val="none"/>
        </w:rPr>
        <w:t xml:space="preserve">Proudly manufactured in the USA, the </w:t>
      </w:r>
      <w:proofErr w:type="spellStart"/>
      <w:r w:rsidRPr="00865CA9">
        <w:rPr>
          <w:rFonts w:ascii="Times New Roman" w:eastAsia="Times New Roman" w:hAnsi="Times New Roman" w:cs="Times New Roman"/>
          <w:kern w:val="0"/>
          <w14:ligatures w14:val="none"/>
        </w:rPr>
        <w:t>DuraLux</w:t>
      </w:r>
      <w:proofErr w:type="spellEnd"/>
      <w:r w:rsidRPr="00865CA9">
        <w:rPr>
          <w:rFonts w:ascii="Times New Roman" w:eastAsia="Times New Roman" w:hAnsi="Times New Roman" w:cs="Times New Roman"/>
          <w:kern w:val="0"/>
          <w14:ligatures w14:val="none"/>
        </w:rPr>
        <w:t xml:space="preserve"> Performance Collection embodies the highest standards of quality and craftsmanship. Each plank is meticulously crafted to ensure superior performance and longevity.</w:t>
      </w:r>
    </w:p>
    <w:p w14:paraId="39627ACE" w14:textId="77777777" w:rsidR="00865CA9" w:rsidRPr="00865CA9" w:rsidRDefault="00865CA9" w:rsidP="00865CA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65C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Environmental Commitment</w:t>
      </w:r>
    </w:p>
    <w:p w14:paraId="120DF147" w14:textId="77777777" w:rsidR="00865CA9" w:rsidRPr="00865CA9" w:rsidRDefault="00865CA9" w:rsidP="00865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9">
        <w:rPr>
          <w:rFonts w:ascii="Times New Roman" w:eastAsia="Times New Roman" w:hAnsi="Times New Roman" w:cs="Times New Roman"/>
          <w:kern w:val="0"/>
          <w14:ligatures w14:val="none"/>
        </w:rPr>
        <w:t xml:space="preserve">Committed to sustainability, the </w:t>
      </w:r>
      <w:proofErr w:type="spellStart"/>
      <w:r w:rsidRPr="00865CA9">
        <w:rPr>
          <w:rFonts w:ascii="Times New Roman" w:eastAsia="Times New Roman" w:hAnsi="Times New Roman" w:cs="Times New Roman"/>
          <w:kern w:val="0"/>
          <w14:ligatures w14:val="none"/>
        </w:rPr>
        <w:t>DuraLux</w:t>
      </w:r>
      <w:proofErr w:type="spellEnd"/>
      <w:r w:rsidRPr="00865CA9">
        <w:rPr>
          <w:rFonts w:ascii="Times New Roman" w:eastAsia="Times New Roman" w:hAnsi="Times New Roman" w:cs="Times New Roman"/>
          <w:kern w:val="0"/>
          <w14:ligatures w14:val="none"/>
        </w:rPr>
        <w:t xml:space="preserve"> Performance Collection uses materials that are sourced responsibly and produced with eco-friendly processes. This collection not only enhances your home but also supports a healthier planet.</w:t>
      </w:r>
    </w:p>
    <w:p w14:paraId="3BEDEC5D" w14:textId="77777777" w:rsidR="00865CA9" w:rsidRPr="00865CA9" w:rsidRDefault="00865CA9" w:rsidP="00865C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9">
        <w:rPr>
          <w:rFonts w:ascii="Times New Roman" w:eastAsia="Times New Roman" w:hAnsi="Times New Roman" w:cs="Times New Roman"/>
          <w:kern w:val="0"/>
          <w14:ligatures w14:val="none"/>
        </w:rPr>
        <w:pict w14:anchorId="21404E19">
          <v:rect id="_x0000_i1025" style="width:0;height:1.5pt" o:hralign="center" o:hrstd="t" o:hr="t" fillcolor="#a0a0a0" stroked="f"/>
        </w:pict>
      </w:r>
    </w:p>
    <w:p w14:paraId="31916EC6" w14:textId="77777777" w:rsidR="00865CA9" w:rsidRPr="00865CA9" w:rsidRDefault="00865CA9" w:rsidP="00865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5C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Specifications</w:t>
      </w:r>
    </w:p>
    <w:p w14:paraId="3353643E" w14:textId="77777777" w:rsidR="00865CA9" w:rsidRPr="00865CA9" w:rsidRDefault="00865CA9" w:rsidP="00865C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Durability</w:t>
      </w:r>
      <w:r w:rsidRPr="00865CA9">
        <w:rPr>
          <w:rFonts w:ascii="Times New Roman" w:eastAsia="Times New Roman" w:hAnsi="Times New Roman" w:cs="Times New Roman"/>
          <w:kern w:val="0"/>
          <w14:ligatures w14:val="none"/>
        </w:rPr>
        <w:t>: Features a 20 mil wear layer that guards against scratches, dents, and stains.</w:t>
      </w:r>
    </w:p>
    <w:p w14:paraId="21396ED9" w14:textId="77777777" w:rsidR="00865CA9" w:rsidRPr="00865CA9" w:rsidRDefault="00865CA9" w:rsidP="00865C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Water Resistance</w:t>
      </w:r>
      <w:r w:rsidRPr="00865CA9">
        <w:rPr>
          <w:rFonts w:ascii="Times New Roman" w:eastAsia="Times New Roman" w:hAnsi="Times New Roman" w:cs="Times New Roman"/>
          <w:kern w:val="0"/>
          <w14:ligatures w14:val="none"/>
        </w:rPr>
        <w:t>: 100% waterproof, suitable for kitchens, bathrooms, and basements.</w:t>
      </w:r>
    </w:p>
    <w:p w14:paraId="335E49E2" w14:textId="77777777" w:rsidR="00865CA9" w:rsidRPr="00865CA9" w:rsidRDefault="00865CA9" w:rsidP="00865C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Installation</w:t>
      </w:r>
      <w:r w:rsidRPr="00865CA9">
        <w:rPr>
          <w:rFonts w:ascii="Times New Roman" w:eastAsia="Times New Roman" w:hAnsi="Times New Roman" w:cs="Times New Roman"/>
          <w:kern w:val="0"/>
          <w14:ligatures w14:val="none"/>
        </w:rPr>
        <w:t>: Easy DIY installation with a simple click-lock system. No adhesives required.</w:t>
      </w:r>
    </w:p>
    <w:p w14:paraId="43452EC7" w14:textId="77777777" w:rsidR="00865CA9" w:rsidRPr="00865CA9" w:rsidRDefault="00865CA9" w:rsidP="00865C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Dimensions</w:t>
      </w:r>
      <w:r w:rsidRPr="00865CA9">
        <w:rPr>
          <w:rFonts w:ascii="Times New Roman" w:eastAsia="Times New Roman" w:hAnsi="Times New Roman" w:cs="Times New Roman"/>
          <w:kern w:val="0"/>
          <w14:ligatures w14:val="none"/>
        </w:rPr>
        <w:t>: Planks are available in various sizes, typically ranging from 6"x36" to 9"x60".</w:t>
      </w:r>
    </w:p>
    <w:p w14:paraId="502073AA" w14:textId="77777777" w:rsidR="00865CA9" w:rsidRPr="00865CA9" w:rsidRDefault="00865CA9" w:rsidP="00865C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Warranty</w:t>
      </w:r>
      <w:r w:rsidRPr="00865CA9">
        <w:rPr>
          <w:rFonts w:ascii="Times New Roman" w:eastAsia="Times New Roman" w:hAnsi="Times New Roman" w:cs="Times New Roman"/>
          <w:kern w:val="0"/>
          <w14:ligatures w14:val="none"/>
        </w:rPr>
        <w:t>: Comes with a 25-year residential and a 7-year commercial warranty.</w:t>
      </w:r>
    </w:p>
    <w:p w14:paraId="080225C4" w14:textId="77777777" w:rsidR="00865CA9" w:rsidRPr="00865CA9" w:rsidRDefault="00865CA9" w:rsidP="00865C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9">
        <w:rPr>
          <w:rFonts w:ascii="Times New Roman" w:eastAsia="Times New Roman" w:hAnsi="Times New Roman" w:cs="Times New Roman"/>
          <w:kern w:val="0"/>
          <w14:ligatures w14:val="none"/>
        </w:rPr>
        <w:pict w14:anchorId="3B00D958">
          <v:rect id="_x0000_i1026" style="width:0;height:1.5pt" o:hralign="center" o:hrstd="t" o:hr="t" fillcolor="#a0a0a0" stroked="f"/>
        </w:pict>
      </w:r>
    </w:p>
    <w:p w14:paraId="556F7DFC" w14:textId="77777777" w:rsidR="00865CA9" w:rsidRPr="00865CA9" w:rsidRDefault="00865CA9" w:rsidP="00865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5C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FAQs</w:t>
      </w:r>
    </w:p>
    <w:p w14:paraId="314105B6" w14:textId="77777777" w:rsidR="00865CA9" w:rsidRPr="00865CA9" w:rsidRDefault="00865CA9" w:rsidP="00865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Q: Can the </w:t>
      </w:r>
      <w:proofErr w:type="spellStart"/>
      <w:r w:rsidRPr="00865C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DuraLux</w:t>
      </w:r>
      <w:proofErr w:type="spellEnd"/>
      <w:r w:rsidRPr="00865C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Performance flooring be installed over existing tile?</w:t>
      </w:r>
      <w:r w:rsidRPr="00865CA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A: Yes, the </w:t>
      </w:r>
      <w:proofErr w:type="spellStart"/>
      <w:r w:rsidRPr="00865CA9">
        <w:rPr>
          <w:rFonts w:ascii="Times New Roman" w:eastAsia="Times New Roman" w:hAnsi="Times New Roman" w:cs="Times New Roman"/>
          <w:kern w:val="0"/>
          <w14:ligatures w14:val="none"/>
        </w:rPr>
        <w:t>DuraLux</w:t>
      </w:r>
      <w:proofErr w:type="spellEnd"/>
      <w:r w:rsidRPr="00865CA9">
        <w:rPr>
          <w:rFonts w:ascii="Times New Roman" w:eastAsia="Times New Roman" w:hAnsi="Times New Roman" w:cs="Times New Roman"/>
          <w:kern w:val="0"/>
          <w14:ligatures w14:val="none"/>
        </w:rPr>
        <w:t xml:space="preserve"> Performance Collection can be installed over most existing hard surface flooring, thanks to its rigid core technology which allows for minimal subfloor preparation.</w:t>
      </w:r>
    </w:p>
    <w:p w14:paraId="2684F6CD" w14:textId="77777777" w:rsidR="00865CA9" w:rsidRPr="00865CA9" w:rsidRDefault="00865CA9" w:rsidP="00865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Q: Is the </w:t>
      </w:r>
      <w:proofErr w:type="spellStart"/>
      <w:r w:rsidRPr="00865C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DuraLux</w:t>
      </w:r>
      <w:proofErr w:type="spellEnd"/>
      <w:r w:rsidRPr="00865C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Performance Collection pet-friendly?</w:t>
      </w:r>
      <w:r w:rsidRPr="00865CA9">
        <w:rPr>
          <w:rFonts w:ascii="Times New Roman" w:eastAsia="Times New Roman" w:hAnsi="Times New Roman" w:cs="Times New Roman"/>
          <w:kern w:val="0"/>
          <w14:ligatures w14:val="none"/>
        </w:rPr>
        <w:br/>
        <w:t>A: Absolutely! The collection is designed with a scratch-resistant wear layer that withstands pet claws, making it perfect for pet owners.</w:t>
      </w:r>
    </w:p>
    <w:p w14:paraId="55FCEE96" w14:textId="77777777" w:rsidR="00865CA9" w:rsidRPr="00865CA9" w:rsidRDefault="00865CA9" w:rsidP="00865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Q: How do I maintain my </w:t>
      </w:r>
      <w:proofErr w:type="spellStart"/>
      <w:r w:rsidRPr="00865C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DuraLux</w:t>
      </w:r>
      <w:proofErr w:type="spellEnd"/>
      <w:r w:rsidRPr="00865CA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Performance flooring?</w:t>
      </w:r>
      <w:r w:rsidRPr="00865CA9">
        <w:rPr>
          <w:rFonts w:ascii="Times New Roman" w:eastAsia="Times New Roman" w:hAnsi="Times New Roman" w:cs="Times New Roman"/>
          <w:kern w:val="0"/>
          <w14:ligatures w14:val="none"/>
        </w:rPr>
        <w:br/>
        <w:t>A: Maintaining your flooring is easy—simply sweep or vacuum regularly to remove dirt and grit, and mop with a damp cloth for deeper cleaning. Avoid using steam cleaners or wet mops which can damage the floor over time.</w:t>
      </w:r>
    </w:p>
    <w:p w14:paraId="6359E1B5" w14:textId="77777777" w:rsidR="00865CA9" w:rsidRPr="00865CA9" w:rsidRDefault="00865CA9" w:rsidP="00865C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9">
        <w:rPr>
          <w:rFonts w:ascii="Times New Roman" w:eastAsia="Times New Roman" w:hAnsi="Times New Roman" w:cs="Times New Roman"/>
          <w:kern w:val="0"/>
          <w14:ligatures w14:val="none"/>
        </w:rPr>
        <w:pict w14:anchorId="2A9ECAA7">
          <v:rect id="_x0000_i1027" style="width:0;height:1.5pt" o:hralign="center" o:hrstd="t" o:hr="t" fillcolor="#a0a0a0" stroked="f"/>
        </w:pict>
      </w:r>
    </w:p>
    <w:p w14:paraId="0A34C834" w14:textId="77777777" w:rsidR="00865CA9" w:rsidRPr="00865CA9" w:rsidRDefault="00865CA9" w:rsidP="00865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65C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Choose </w:t>
      </w:r>
      <w:proofErr w:type="spellStart"/>
      <w:r w:rsidRPr="00865C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DuraLux</w:t>
      </w:r>
      <w:proofErr w:type="spellEnd"/>
      <w:r w:rsidRPr="00865CA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Performance?</w:t>
      </w:r>
    </w:p>
    <w:p w14:paraId="25F13880" w14:textId="77777777" w:rsidR="00865CA9" w:rsidRPr="00865CA9" w:rsidRDefault="00865CA9" w:rsidP="00865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9">
        <w:rPr>
          <w:rFonts w:ascii="Times New Roman" w:eastAsia="Times New Roman" w:hAnsi="Times New Roman" w:cs="Times New Roman"/>
          <w:kern w:val="0"/>
          <w14:ligatures w14:val="none"/>
        </w:rPr>
        <w:t xml:space="preserve">By choosing the </w:t>
      </w:r>
      <w:proofErr w:type="spellStart"/>
      <w:r w:rsidRPr="00865CA9">
        <w:rPr>
          <w:rFonts w:ascii="Times New Roman" w:eastAsia="Times New Roman" w:hAnsi="Times New Roman" w:cs="Times New Roman"/>
          <w:kern w:val="0"/>
          <w14:ligatures w14:val="none"/>
        </w:rPr>
        <w:t>DuraLux</w:t>
      </w:r>
      <w:proofErr w:type="spellEnd"/>
      <w:r w:rsidRPr="00865CA9">
        <w:rPr>
          <w:rFonts w:ascii="Times New Roman" w:eastAsia="Times New Roman" w:hAnsi="Times New Roman" w:cs="Times New Roman"/>
          <w:kern w:val="0"/>
          <w14:ligatures w14:val="none"/>
        </w:rPr>
        <w:t xml:space="preserve"> Performance Collection, you not only elevate the aesthetics of your space but also invest in flooring that stands the test of time. Check our collection today to discover how </w:t>
      </w:r>
      <w:proofErr w:type="spellStart"/>
      <w:r w:rsidRPr="00865CA9">
        <w:rPr>
          <w:rFonts w:ascii="Times New Roman" w:eastAsia="Times New Roman" w:hAnsi="Times New Roman" w:cs="Times New Roman"/>
          <w:kern w:val="0"/>
          <w14:ligatures w14:val="none"/>
        </w:rPr>
        <w:t>DuraLux</w:t>
      </w:r>
      <w:proofErr w:type="spellEnd"/>
      <w:r w:rsidRPr="00865CA9">
        <w:rPr>
          <w:rFonts w:ascii="Times New Roman" w:eastAsia="Times New Roman" w:hAnsi="Times New Roman" w:cs="Times New Roman"/>
          <w:kern w:val="0"/>
          <w14:ligatures w14:val="none"/>
        </w:rPr>
        <w:t xml:space="preserve"> can transform your home or business environment. Remember, with </w:t>
      </w:r>
      <w:proofErr w:type="spellStart"/>
      <w:r w:rsidRPr="00865CA9">
        <w:rPr>
          <w:rFonts w:ascii="Times New Roman" w:eastAsia="Times New Roman" w:hAnsi="Times New Roman" w:cs="Times New Roman"/>
          <w:kern w:val="0"/>
          <w14:ligatures w14:val="none"/>
        </w:rPr>
        <w:t>DuraLux</w:t>
      </w:r>
      <w:proofErr w:type="spellEnd"/>
      <w:r w:rsidRPr="00865CA9">
        <w:rPr>
          <w:rFonts w:ascii="Times New Roman" w:eastAsia="Times New Roman" w:hAnsi="Times New Roman" w:cs="Times New Roman"/>
          <w:kern w:val="0"/>
          <w14:ligatures w14:val="none"/>
        </w:rPr>
        <w:t>, you’re not just buying a floor; you’re choosing a lifetime of value and comfort.</w:t>
      </w:r>
    </w:p>
    <w:p w14:paraId="32115686" w14:textId="77777777" w:rsidR="00865CA9" w:rsidRPr="00865CA9" w:rsidRDefault="00865CA9" w:rsidP="00865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9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1F7A3C82" wp14:editId="7527377B">
            <wp:extent cx="8029575" cy="8029575"/>
            <wp:effectExtent l="0" t="0" r="9525" b="9525"/>
            <wp:docPr id="14" name="Picture 3" descr="A close-up of a wood fl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" descr="A close-up of a wood flo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9575" cy="802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12C38" w14:textId="77777777" w:rsidR="00865CA9" w:rsidRPr="00865CA9" w:rsidRDefault="00865CA9" w:rsidP="00865CA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CA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8D13FA9">
          <v:rect id="_x0000_i1028" style="width:0;height:1.5pt" o:hralign="center" o:hrstd="t" o:hr="t" fillcolor="#a0a0a0" stroked="f"/>
        </w:pict>
      </w:r>
    </w:p>
    <w:p w14:paraId="44940039" w14:textId="77777777" w:rsidR="002F101E" w:rsidRDefault="002F101E"/>
    <w:sectPr w:rsidR="002F10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67298"/>
    <w:multiLevelType w:val="multilevel"/>
    <w:tmpl w:val="FBF0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3838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CA9"/>
    <w:rsid w:val="001B24FA"/>
    <w:rsid w:val="002F101E"/>
    <w:rsid w:val="00865CA9"/>
    <w:rsid w:val="00F10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9FEF2"/>
  <w15:chartTrackingRefBased/>
  <w15:docId w15:val="{721A9DD9-FFA5-4B11-9505-42E0B9B26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70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5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9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2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Myers</dc:creator>
  <cp:keywords/>
  <dc:description/>
  <cp:lastModifiedBy>Crystal Myers</cp:lastModifiedBy>
  <cp:revision>1</cp:revision>
  <dcterms:created xsi:type="dcterms:W3CDTF">2025-03-18T11:58:00Z</dcterms:created>
  <dcterms:modified xsi:type="dcterms:W3CDTF">2025-03-18T11:59:00Z</dcterms:modified>
</cp:coreProperties>
</file>