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678DC" w14:textId="77777777" w:rsidR="00203FAF" w:rsidRPr="00050DA8" w:rsidRDefault="00852BF5">
      <w:pPr>
        <w:rPr>
          <w:sz w:val="20"/>
          <w:szCs w:val="20"/>
        </w:rPr>
      </w:pPr>
      <w:r w:rsidRPr="00050DA8">
        <w:rPr>
          <w:sz w:val="20"/>
          <w:szCs w:val="20"/>
        </w:rPr>
        <w:t>Tamper-Proof Receptacle Requirements</w:t>
      </w:r>
      <w:r w:rsidR="00351513" w:rsidRPr="00050DA8">
        <w:rPr>
          <w:sz w:val="20"/>
          <w:szCs w:val="20"/>
        </w:rPr>
        <w:t xml:space="preserve"> (Section 406.12)</w:t>
      </w:r>
      <w:r w:rsidRPr="00050DA8">
        <w:rPr>
          <w:sz w:val="20"/>
          <w:szCs w:val="20"/>
        </w:rPr>
        <w:t>:</w:t>
      </w:r>
    </w:p>
    <w:p w14:paraId="5B0741E6" w14:textId="7C0A129A" w:rsidR="00852BF5" w:rsidRPr="00B16DCD" w:rsidRDefault="00351513">
      <w:pPr>
        <w:rPr>
          <w:b/>
          <w:bCs/>
          <w:sz w:val="24"/>
          <w:szCs w:val="24"/>
        </w:rPr>
      </w:pPr>
      <w:r w:rsidRPr="00B16DCD">
        <w:rPr>
          <w:b/>
          <w:bCs/>
          <w:sz w:val="24"/>
          <w:szCs w:val="24"/>
        </w:rPr>
        <w:t xml:space="preserve">Applicable </w:t>
      </w:r>
      <w:r w:rsidR="00852BF5" w:rsidRPr="00B16DCD">
        <w:rPr>
          <w:b/>
          <w:bCs/>
          <w:sz w:val="24"/>
          <w:szCs w:val="24"/>
        </w:rPr>
        <w:t xml:space="preserve">Code(s): 2017 NEC, </w:t>
      </w:r>
      <w:r w:rsidR="00B02A81" w:rsidRPr="00B16DCD">
        <w:rPr>
          <w:b/>
          <w:bCs/>
          <w:sz w:val="24"/>
          <w:szCs w:val="24"/>
        </w:rPr>
        <w:t xml:space="preserve">and </w:t>
      </w:r>
      <w:r w:rsidR="00852BF5" w:rsidRPr="00B16DCD">
        <w:rPr>
          <w:b/>
          <w:bCs/>
          <w:sz w:val="24"/>
          <w:szCs w:val="24"/>
        </w:rPr>
        <w:t>2020 NEC</w:t>
      </w:r>
      <w:r w:rsidRPr="00B16DCD">
        <w:rPr>
          <w:b/>
          <w:bCs/>
          <w:sz w:val="24"/>
          <w:szCs w:val="24"/>
        </w:rPr>
        <w:t xml:space="preserve"> </w:t>
      </w:r>
    </w:p>
    <w:p w14:paraId="4077F450" w14:textId="77777777" w:rsidR="00852BF5" w:rsidRPr="00050DA8" w:rsidRDefault="00852BF5" w:rsidP="00852BF5">
      <w:pPr>
        <w:pStyle w:val="ListParagraph"/>
        <w:numPr>
          <w:ilvl w:val="0"/>
          <w:numId w:val="1"/>
        </w:numPr>
        <w:rPr>
          <w:sz w:val="20"/>
          <w:szCs w:val="20"/>
        </w:rPr>
      </w:pPr>
      <w:r w:rsidRPr="00050DA8">
        <w:rPr>
          <w:sz w:val="20"/>
          <w:szCs w:val="20"/>
        </w:rPr>
        <w:t>Dwelling Units</w:t>
      </w:r>
      <w:r w:rsidR="00E337CC">
        <w:rPr>
          <w:sz w:val="20"/>
          <w:szCs w:val="20"/>
        </w:rPr>
        <w:t xml:space="preserve"> (R-2 &amp; R-3)</w:t>
      </w:r>
      <w:r w:rsidRPr="00050DA8">
        <w:rPr>
          <w:sz w:val="20"/>
          <w:szCs w:val="20"/>
        </w:rPr>
        <w:t xml:space="preserve"> in the following spaces:</w:t>
      </w:r>
    </w:p>
    <w:p w14:paraId="54E48025" w14:textId="77777777" w:rsidR="00852BF5" w:rsidRPr="00050DA8" w:rsidRDefault="00852BF5" w:rsidP="00852BF5">
      <w:pPr>
        <w:pStyle w:val="ListParagraph"/>
        <w:numPr>
          <w:ilvl w:val="1"/>
          <w:numId w:val="1"/>
        </w:numPr>
        <w:rPr>
          <w:sz w:val="20"/>
          <w:szCs w:val="20"/>
        </w:rPr>
      </w:pPr>
      <w:r w:rsidRPr="00050DA8">
        <w:rPr>
          <w:sz w:val="20"/>
          <w:szCs w:val="20"/>
        </w:rPr>
        <w:t>Floor receptacles</w:t>
      </w:r>
    </w:p>
    <w:p w14:paraId="5D14F889" w14:textId="77777777" w:rsidR="00852BF5" w:rsidRPr="00050DA8" w:rsidRDefault="00852BF5" w:rsidP="00852BF5">
      <w:pPr>
        <w:pStyle w:val="ListParagraph"/>
        <w:numPr>
          <w:ilvl w:val="1"/>
          <w:numId w:val="1"/>
        </w:numPr>
        <w:rPr>
          <w:sz w:val="20"/>
          <w:szCs w:val="20"/>
        </w:rPr>
      </w:pPr>
      <w:r w:rsidRPr="00050DA8">
        <w:rPr>
          <w:sz w:val="20"/>
          <w:szCs w:val="20"/>
        </w:rPr>
        <w:t>Countertop &amp; similar Work Surface receptacles</w:t>
      </w:r>
    </w:p>
    <w:p w14:paraId="088F8B98" w14:textId="77777777" w:rsidR="00852BF5" w:rsidRPr="00050DA8" w:rsidRDefault="00852BF5" w:rsidP="00852BF5">
      <w:pPr>
        <w:pStyle w:val="ListParagraph"/>
        <w:numPr>
          <w:ilvl w:val="1"/>
          <w:numId w:val="1"/>
        </w:numPr>
        <w:rPr>
          <w:sz w:val="20"/>
          <w:szCs w:val="20"/>
        </w:rPr>
      </w:pPr>
      <w:r w:rsidRPr="00050DA8">
        <w:rPr>
          <w:sz w:val="20"/>
          <w:szCs w:val="20"/>
        </w:rPr>
        <w:t>Kitchen</w:t>
      </w:r>
    </w:p>
    <w:p w14:paraId="05EB084F" w14:textId="77777777" w:rsidR="00852BF5" w:rsidRPr="00050DA8" w:rsidRDefault="00852BF5" w:rsidP="00852BF5">
      <w:pPr>
        <w:pStyle w:val="ListParagraph"/>
        <w:numPr>
          <w:ilvl w:val="1"/>
          <w:numId w:val="1"/>
        </w:numPr>
        <w:rPr>
          <w:sz w:val="20"/>
          <w:szCs w:val="20"/>
        </w:rPr>
      </w:pPr>
      <w:r w:rsidRPr="00050DA8">
        <w:rPr>
          <w:sz w:val="20"/>
          <w:szCs w:val="20"/>
        </w:rPr>
        <w:t>Pantry</w:t>
      </w:r>
    </w:p>
    <w:p w14:paraId="24AA7A1F" w14:textId="77777777" w:rsidR="00852BF5" w:rsidRPr="00050DA8" w:rsidRDefault="00852BF5" w:rsidP="00852BF5">
      <w:pPr>
        <w:pStyle w:val="ListParagraph"/>
        <w:numPr>
          <w:ilvl w:val="1"/>
          <w:numId w:val="1"/>
        </w:numPr>
        <w:rPr>
          <w:sz w:val="20"/>
          <w:szCs w:val="20"/>
        </w:rPr>
      </w:pPr>
      <w:r w:rsidRPr="00050DA8">
        <w:rPr>
          <w:sz w:val="20"/>
          <w:szCs w:val="20"/>
        </w:rPr>
        <w:t>Break-fast room</w:t>
      </w:r>
    </w:p>
    <w:p w14:paraId="3B1BAC50" w14:textId="77777777" w:rsidR="00852BF5" w:rsidRPr="00050DA8" w:rsidRDefault="00852BF5" w:rsidP="00852BF5">
      <w:pPr>
        <w:pStyle w:val="ListParagraph"/>
        <w:numPr>
          <w:ilvl w:val="1"/>
          <w:numId w:val="1"/>
        </w:numPr>
        <w:rPr>
          <w:sz w:val="20"/>
          <w:szCs w:val="20"/>
        </w:rPr>
      </w:pPr>
      <w:r w:rsidRPr="00050DA8">
        <w:rPr>
          <w:sz w:val="20"/>
          <w:szCs w:val="20"/>
        </w:rPr>
        <w:t>Dining room or similar area</w:t>
      </w:r>
    </w:p>
    <w:p w14:paraId="2FAE439E" w14:textId="77777777" w:rsidR="00852BF5" w:rsidRPr="00050DA8" w:rsidRDefault="00852BF5" w:rsidP="00852BF5">
      <w:pPr>
        <w:pStyle w:val="ListParagraph"/>
        <w:numPr>
          <w:ilvl w:val="1"/>
          <w:numId w:val="1"/>
        </w:numPr>
        <w:rPr>
          <w:sz w:val="20"/>
          <w:szCs w:val="20"/>
        </w:rPr>
      </w:pPr>
      <w:r w:rsidRPr="00050DA8">
        <w:rPr>
          <w:sz w:val="20"/>
          <w:szCs w:val="20"/>
        </w:rPr>
        <w:t>Bathrooms</w:t>
      </w:r>
    </w:p>
    <w:p w14:paraId="4B64D3F9" w14:textId="77777777" w:rsidR="00852BF5" w:rsidRPr="00050DA8" w:rsidRDefault="00852BF5" w:rsidP="00852BF5">
      <w:pPr>
        <w:pStyle w:val="ListParagraph"/>
        <w:numPr>
          <w:ilvl w:val="1"/>
          <w:numId w:val="1"/>
        </w:numPr>
        <w:rPr>
          <w:sz w:val="20"/>
          <w:szCs w:val="20"/>
        </w:rPr>
      </w:pPr>
      <w:r w:rsidRPr="00050DA8">
        <w:rPr>
          <w:sz w:val="20"/>
          <w:szCs w:val="20"/>
        </w:rPr>
        <w:t>Outdoor outlets</w:t>
      </w:r>
    </w:p>
    <w:p w14:paraId="7624CD8C" w14:textId="77777777" w:rsidR="00852BF5" w:rsidRPr="00050DA8" w:rsidRDefault="00852BF5" w:rsidP="00852BF5">
      <w:pPr>
        <w:pStyle w:val="ListParagraph"/>
        <w:numPr>
          <w:ilvl w:val="1"/>
          <w:numId w:val="1"/>
        </w:numPr>
        <w:rPr>
          <w:sz w:val="20"/>
          <w:szCs w:val="20"/>
        </w:rPr>
      </w:pPr>
      <w:r w:rsidRPr="00050DA8">
        <w:rPr>
          <w:sz w:val="20"/>
          <w:szCs w:val="20"/>
        </w:rPr>
        <w:t>Laundry areas</w:t>
      </w:r>
    </w:p>
    <w:p w14:paraId="7CEE68BE" w14:textId="77777777" w:rsidR="00852BF5" w:rsidRPr="00050DA8" w:rsidRDefault="00852BF5" w:rsidP="00852BF5">
      <w:pPr>
        <w:pStyle w:val="ListParagraph"/>
        <w:numPr>
          <w:ilvl w:val="1"/>
          <w:numId w:val="1"/>
        </w:numPr>
        <w:rPr>
          <w:sz w:val="20"/>
          <w:szCs w:val="20"/>
        </w:rPr>
      </w:pPr>
      <w:r w:rsidRPr="00050DA8">
        <w:rPr>
          <w:sz w:val="20"/>
          <w:szCs w:val="20"/>
        </w:rPr>
        <w:t>Basements, Garages, and Accessory buildings</w:t>
      </w:r>
    </w:p>
    <w:p w14:paraId="61354F03" w14:textId="77777777" w:rsidR="00852BF5" w:rsidRPr="00050DA8" w:rsidRDefault="00852BF5" w:rsidP="00852BF5">
      <w:pPr>
        <w:pStyle w:val="ListParagraph"/>
        <w:numPr>
          <w:ilvl w:val="1"/>
          <w:numId w:val="1"/>
        </w:numPr>
        <w:rPr>
          <w:sz w:val="20"/>
          <w:szCs w:val="20"/>
        </w:rPr>
      </w:pPr>
      <w:r w:rsidRPr="00050DA8">
        <w:rPr>
          <w:sz w:val="20"/>
          <w:szCs w:val="20"/>
        </w:rPr>
        <w:t>Hallways</w:t>
      </w:r>
    </w:p>
    <w:p w14:paraId="55250805" w14:textId="77777777" w:rsidR="00852BF5" w:rsidRPr="00050DA8" w:rsidRDefault="00852BF5" w:rsidP="00852BF5">
      <w:pPr>
        <w:pStyle w:val="ListParagraph"/>
        <w:numPr>
          <w:ilvl w:val="1"/>
          <w:numId w:val="1"/>
        </w:numPr>
        <w:rPr>
          <w:sz w:val="20"/>
          <w:szCs w:val="20"/>
        </w:rPr>
      </w:pPr>
      <w:r w:rsidRPr="00050DA8">
        <w:rPr>
          <w:sz w:val="20"/>
          <w:szCs w:val="20"/>
        </w:rPr>
        <w:t>Foyers</w:t>
      </w:r>
    </w:p>
    <w:p w14:paraId="08B1912B" w14:textId="77777777" w:rsidR="00852BF5" w:rsidRPr="00050DA8" w:rsidRDefault="00852BF5" w:rsidP="00852BF5">
      <w:pPr>
        <w:pStyle w:val="ListParagraph"/>
        <w:numPr>
          <w:ilvl w:val="0"/>
          <w:numId w:val="1"/>
        </w:numPr>
        <w:rPr>
          <w:sz w:val="20"/>
          <w:szCs w:val="20"/>
        </w:rPr>
      </w:pPr>
      <w:r w:rsidRPr="00050DA8">
        <w:rPr>
          <w:sz w:val="20"/>
          <w:szCs w:val="20"/>
        </w:rPr>
        <w:t>Guest rooms and guest suites of hotels and motels.</w:t>
      </w:r>
    </w:p>
    <w:p w14:paraId="1F1AE0EF" w14:textId="77777777" w:rsidR="00852BF5" w:rsidRPr="00050DA8" w:rsidRDefault="00852BF5" w:rsidP="00852BF5">
      <w:pPr>
        <w:pStyle w:val="ListParagraph"/>
        <w:numPr>
          <w:ilvl w:val="0"/>
          <w:numId w:val="1"/>
        </w:numPr>
        <w:rPr>
          <w:sz w:val="20"/>
          <w:szCs w:val="20"/>
        </w:rPr>
      </w:pPr>
      <w:r w:rsidRPr="00050DA8">
        <w:rPr>
          <w:sz w:val="20"/>
          <w:szCs w:val="20"/>
        </w:rPr>
        <w:t>Child care facilities</w:t>
      </w:r>
    </w:p>
    <w:p w14:paraId="65340125" w14:textId="7032731F" w:rsidR="00852BF5" w:rsidRPr="00050DA8" w:rsidRDefault="00852BF5" w:rsidP="00852BF5">
      <w:pPr>
        <w:pStyle w:val="ListParagraph"/>
        <w:numPr>
          <w:ilvl w:val="0"/>
          <w:numId w:val="1"/>
        </w:numPr>
        <w:rPr>
          <w:sz w:val="20"/>
          <w:szCs w:val="20"/>
        </w:rPr>
      </w:pPr>
      <w:r w:rsidRPr="00050DA8">
        <w:rPr>
          <w:sz w:val="20"/>
          <w:szCs w:val="20"/>
        </w:rPr>
        <w:t>Preschools and education facilities</w:t>
      </w:r>
    </w:p>
    <w:p w14:paraId="171CDDDB" w14:textId="77777777" w:rsidR="00852BF5" w:rsidRPr="00050DA8" w:rsidRDefault="00E337CC" w:rsidP="00852BF5">
      <w:pPr>
        <w:pStyle w:val="ListParagraph"/>
        <w:numPr>
          <w:ilvl w:val="0"/>
          <w:numId w:val="1"/>
        </w:numPr>
        <w:rPr>
          <w:sz w:val="20"/>
          <w:szCs w:val="20"/>
        </w:rPr>
      </w:pPr>
      <w:r w:rsidRPr="00E337CC">
        <w:rPr>
          <w:i/>
          <w:sz w:val="20"/>
          <w:szCs w:val="20"/>
        </w:rPr>
        <w:t>In clinics, medical and dental offices, and outpatient facilities:</w:t>
      </w:r>
      <w:r>
        <w:rPr>
          <w:sz w:val="20"/>
          <w:szCs w:val="20"/>
        </w:rPr>
        <w:t xml:space="preserve"> </w:t>
      </w:r>
      <w:r w:rsidR="00852BF5" w:rsidRPr="00050DA8">
        <w:rPr>
          <w:sz w:val="20"/>
          <w:szCs w:val="20"/>
        </w:rPr>
        <w:t>Business off</w:t>
      </w:r>
      <w:r w:rsidR="00351513" w:rsidRPr="00050DA8">
        <w:rPr>
          <w:sz w:val="20"/>
          <w:szCs w:val="20"/>
        </w:rPr>
        <w:t>ices, corrid</w:t>
      </w:r>
      <w:r>
        <w:rPr>
          <w:sz w:val="20"/>
          <w:szCs w:val="20"/>
        </w:rPr>
        <w:t>ors, waiting rooms and the like.</w:t>
      </w:r>
    </w:p>
    <w:p w14:paraId="4977E63C" w14:textId="0BA80C6C" w:rsidR="00351513" w:rsidRPr="00050DA8" w:rsidRDefault="00351513" w:rsidP="00852BF5">
      <w:pPr>
        <w:pStyle w:val="ListParagraph"/>
        <w:numPr>
          <w:ilvl w:val="0"/>
          <w:numId w:val="1"/>
        </w:numPr>
        <w:rPr>
          <w:sz w:val="20"/>
          <w:szCs w:val="20"/>
        </w:rPr>
      </w:pPr>
      <w:r w:rsidRPr="00050DA8">
        <w:rPr>
          <w:sz w:val="20"/>
          <w:szCs w:val="20"/>
        </w:rPr>
        <w:t>Assembly occupancies / spaces as follows</w:t>
      </w:r>
      <w:r w:rsidR="00050DA8">
        <w:rPr>
          <w:sz w:val="20"/>
          <w:szCs w:val="20"/>
        </w:rPr>
        <w:t xml:space="preserve"> (when space is classified as Assembly</w:t>
      </w:r>
      <w:r w:rsidR="00536C72">
        <w:rPr>
          <w:sz w:val="20"/>
          <w:szCs w:val="20"/>
        </w:rPr>
        <w:t xml:space="preserve"> space with</w:t>
      </w:r>
      <w:r w:rsidR="00050DA8">
        <w:rPr>
          <w:sz w:val="20"/>
          <w:szCs w:val="20"/>
        </w:rPr>
        <w:t xml:space="preserve"> </w:t>
      </w:r>
      <w:r w:rsidR="00536C72">
        <w:rPr>
          <w:sz w:val="20"/>
          <w:szCs w:val="20"/>
        </w:rPr>
        <w:t>100 or</w:t>
      </w:r>
      <w:r w:rsidR="00050DA8">
        <w:rPr>
          <w:sz w:val="20"/>
          <w:szCs w:val="20"/>
        </w:rPr>
        <w:t xml:space="preserve"> more persons)</w:t>
      </w:r>
      <w:r w:rsidRPr="00050DA8">
        <w:rPr>
          <w:sz w:val="20"/>
          <w:szCs w:val="20"/>
        </w:rPr>
        <w:t>:</w:t>
      </w:r>
    </w:p>
    <w:p w14:paraId="17C8772C" w14:textId="77777777" w:rsidR="00351513" w:rsidRPr="00050DA8" w:rsidRDefault="00351513" w:rsidP="00351513">
      <w:pPr>
        <w:pStyle w:val="ListParagraph"/>
        <w:numPr>
          <w:ilvl w:val="1"/>
          <w:numId w:val="1"/>
        </w:numPr>
        <w:rPr>
          <w:sz w:val="20"/>
          <w:szCs w:val="20"/>
        </w:rPr>
      </w:pPr>
      <w:r w:rsidRPr="00050DA8">
        <w:rPr>
          <w:sz w:val="20"/>
          <w:szCs w:val="20"/>
        </w:rPr>
        <w:t>Armories</w:t>
      </w:r>
    </w:p>
    <w:p w14:paraId="009091A1" w14:textId="77777777" w:rsidR="00351513" w:rsidRPr="00050DA8" w:rsidRDefault="00351513" w:rsidP="00351513">
      <w:pPr>
        <w:pStyle w:val="ListParagraph"/>
        <w:numPr>
          <w:ilvl w:val="1"/>
          <w:numId w:val="1"/>
        </w:numPr>
        <w:rPr>
          <w:sz w:val="20"/>
          <w:szCs w:val="20"/>
        </w:rPr>
      </w:pPr>
      <w:r w:rsidRPr="00050DA8">
        <w:rPr>
          <w:sz w:val="20"/>
          <w:szCs w:val="20"/>
        </w:rPr>
        <w:t>Assembly halls</w:t>
      </w:r>
    </w:p>
    <w:p w14:paraId="452F7B45" w14:textId="77777777" w:rsidR="00351513" w:rsidRPr="00050DA8" w:rsidRDefault="00351513" w:rsidP="00351513">
      <w:pPr>
        <w:pStyle w:val="ListParagraph"/>
        <w:numPr>
          <w:ilvl w:val="1"/>
          <w:numId w:val="1"/>
        </w:numPr>
        <w:rPr>
          <w:sz w:val="20"/>
          <w:szCs w:val="20"/>
        </w:rPr>
      </w:pPr>
      <w:r w:rsidRPr="00050DA8">
        <w:rPr>
          <w:sz w:val="20"/>
          <w:szCs w:val="20"/>
        </w:rPr>
        <w:t>Auditoriums</w:t>
      </w:r>
    </w:p>
    <w:p w14:paraId="4998DF3B" w14:textId="77777777" w:rsidR="00351513" w:rsidRPr="00050DA8" w:rsidRDefault="00351513" w:rsidP="00351513">
      <w:pPr>
        <w:pStyle w:val="ListParagraph"/>
        <w:numPr>
          <w:ilvl w:val="1"/>
          <w:numId w:val="1"/>
        </w:numPr>
        <w:rPr>
          <w:sz w:val="20"/>
          <w:szCs w:val="20"/>
        </w:rPr>
      </w:pPr>
      <w:r w:rsidRPr="00050DA8">
        <w:rPr>
          <w:sz w:val="20"/>
          <w:szCs w:val="20"/>
        </w:rPr>
        <w:t>Bowling lanes</w:t>
      </w:r>
    </w:p>
    <w:p w14:paraId="08B8C596" w14:textId="77777777" w:rsidR="00351513" w:rsidRPr="00050DA8" w:rsidRDefault="00351513" w:rsidP="00351513">
      <w:pPr>
        <w:pStyle w:val="ListParagraph"/>
        <w:numPr>
          <w:ilvl w:val="1"/>
          <w:numId w:val="1"/>
        </w:numPr>
        <w:rPr>
          <w:sz w:val="20"/>
          <w:szCs w:val="20"/>
        </w:rPr>
      </w:pPr>
      <w:r w:rsidRPr="00050DA8">
        <w:rPr>
          <w:sz w:val="20"/>
          <w:szCs w:val="20"/>
        </w:rPr>
        <w:t>Club rooms</w:t>
      </w:r>
    </w:p>
    <w:p w14:paraId="3380B53A" w14:textId="77777777" w:rsidR="00351513" w:rsidRPr="00050DA8" w:rsidRDefault="00351513" w:rsidP="00351513">
      <w:pPr>
        <w:pStyle w:val="ListParagraph"/>
        <w:numPr>
          <w:ilvl w:val="1"/>
          <w:numId w:val="1"/>
        </w:numPr>
        <w:rPr>
          <w:sz w:val="20"/>
          <w:szCs w:val="20"/>
        </w:rPr>
      </w:pPr>
      <w:r w:rsidRPr="00050DA8">
        <w:rPr>
          <w:sz w:val="20"/>
          <w:szCs w:val="20"/>
        </w:rPr>
        <w:t>Conference rooms</w:t>
      </w:r>
    </w:p>
    <w:p w14:paraId="6BB55293" w14:textId="77777777" w:rsidR="00351513" w:rsidRPr="00050DA8" w:rsidRDefault="00351513" w:rsidP="00351513">
      <w:pPr>
        <w:pStyle w:val="ListParagraph"/>
        <w:numPr>
          <w:ilvl w:val="1"/>
          <w:numId w:val="1"/>
        </w:numPr>
        <w:rPr>
          <w:sz w:val="20"/>
          <w:szCs w:val="20"/>
        </w:rPr>
      </w:pPr>
      <w:r w:rsidRPr="00050DA8">
        <w:rPr>
          <w:sz w:val="20"/>
          <w:szCs w:val="20"/>
        </w:rPr>
        <w:t>Courtrooms</w:t>
      </w:r>
    </w:p>
    <w:p w14:paraId="262DCFCF" w14:textId="77777777" w:rsidR="00351513" w:rsidRPr="00050DA8" w:rsidRDefault="00351513" w:rsidP="00351513">
      <w:pPr>
        <w:pStyle w:val="ListParagraph"/>
        <w:numPr>
          <w:ilvl w:val="1"/>
          <w:numId w:val="1"/>
        </w:numPr>
        <w:rPr>
          <w:sz w:val="20"/>
          <w:szCs w:val="20"/>
        </w:rPr>
      </w:pPr>
      <w:r w:rsidRPr="00050DA8">
        <w:rPr>
          <w:sz w:val="20"/>
          <w:szCs w:val="20"/>
        </w:rPr>
        <w:t>Dance halls</w:t>
      </w:r>
    </w:p>
    <w:p w14:paraId="4689FC29" w14:textId="77777777" w:rsidR="00351513" w:rsidRPr="00050DA8" w:rsidRDefault="00351513" w:rsidP="00351513">
      <w:pPr>
        <w:pStyle w:val="ListParagraph"/>
        <w:numPr>
          <w:ilvl w:val="1"/>
          <w:numId w:val="1"/>
        </w:numPr>
        <w:rPr>
          <w:sz w:val="20"/>
          <w:szCs w:val="20"/>
        </w:rPr>
      </w:pPr>
      <w:r w:rsidRPr="00050DA8">
        <w:rPr>
          <w:sz w:val="20"/>
          <w:szCs w:val="20"/>
        </w:rPr>
        <w:t>Dining and drinking facilities</w:t>
      </w:r>
    </w:p>
    <w:p w14:paraId="369B8112" w14:textId="77777777" w:rsidR="00351513" w:rsidRPr="00050DA8" w:rsidRDefault="00351513" w:rsidP="00351513">
      <w:pPr>
        <w:pStyle w:val="ListParagraph"/>
        <w:numPr>
          <w:ilvl w:val="1"/>
          <w:numId w:val="1"/>
        </w:numPr>
        <w:rPr>
          <w:sz w:val="20"/>
          <w:szCs w:val="20"/>
        </w:rPr>
      </w:pPr>
      <w:r w:rsidRPr="00050DA8">
        <w:rPr>
          <w:sz w:val="20"/>
          <w:szCs w:val="20"/>
        </w:rPr>
        <w:t>Exhibition halls</w:t>
      </w:r>
    </w:p>
    <w:p w14:paraId="06B350A8" w14:textId="77777777" w:rsidR="00351513" w:rsidRPr="00050DA8" w:rsidRDefault="00351513" w:rsidP="00351513">
      <w:pPr>
        <w:pStyle w:val="ListParagraph"/>
        <w:numPr>
          <w:ilvl w:val="1"/>
          <w:numId w:val="1"/>
        </w:numPr>
        <w:rPr>
          <w:sz w:val="20"/>
          <w:szCs w:val="20"/>
        </w:rPr>
      </w:pPr>
      <w:r w:rsidRPr="00050DA8">
        <w:rPr>
          <w:sz w:val="20"/>
          <w:szCs w:val="20"/>
        </w:rPr>
        <w:t>Gymnasiums</w:t>
      </w:r>
    </w:p>
    <w:p w14:paraId="2829EA97" w14:textId="77777777" w:rsidR="00351513" w:rsidRPr="00050DA8" w:rsidRDefault="00351513" w:rsidP="00351513">
      <w:pPr>
        <w:pStyle w:val="ListParagraph"/>
        <w:numPr>
          <w:ilvl w:val="1"/>
          <w:numId w:val="1"/>
        </w:numPr>
        <w:rPr>
          <w:sz w:val="20"/>
          <w:szCs w:val="20"/>
        </w:rPr>
      </w:pPr>
      <w:r w:rsidRPr="00050DA8">
        <w:rPr>
          <w:sz w:val="20"/>
          <w:szCs w:val="20"/>
        </w:rPr>
        <w:t>Mortuary chapels</w:t>
      </w:r>
    </w:p>
    <w:p w14:paraId="6B19671D" w14:textId="77777777" w:rsidR="00351513" w:rsidRPr="00050DA8" w:rsidRDefault="00351513" w:rsidP="00351513">
      <w:pPr>
        <w:pStyle w:val="ListParagraph"/>
        <w:numPr>
          <w:ilvl w:val="1"/>
          <w:numId w:val="1"/>
        </w:numPr>
        <w:rPr>
          <w:sz w:val="20"/>
          <w:szCs w:val="20"/>
        </w:rPr>
      </w:pPr>
      <w:r w:rsidRPr="00050DA8">
        <w:rPr>
          <w:sz w:val="20"/>
          <w:szCs w:val="20"/>
        </w:rPr>
        <w:t>Multipurpose rooms</w:t>
      </w:r>
    </w:p>
    <w:p w14:paraId="4895AF95" w14:textId="77777777" w:rsidR="00351513" w:rsidRPr="00050DA8" w:rsidRDefault="00351513" w:rsidP="00351513">
      <w:pPr>
        <w:pStyle w:val="ListParagraph"/>
        <w:numPr>
          <w:ilvl w:val="1"/>
          <w:numId w:val="1"/>
        </w:numPr>
        <w:rPr>
          <w:sz w:val="20"/>
          <w:szCs w:val="20"/>
        </w:rPr>
      </w:pPr>
      <w:r w:rsidRPr="00050DA8">
        <w:rPr>
          <w:sz w:val="20"/>
          <w:szCs w:val="20"/>
        </w:rPr>
        <w:t>M</w:t>
      </w:r>
      <w:r w:rsidR="00050DA8" w:rsidRPr="00050DA8">
        <w:rPr>
          <w:sz w:val="20"/>
          <w:szCs w:val="20"/>
        </w:rPr>
        <w:t>u</w:t>
      </w:r>
      <w:r w:rsidRPr="00050DA8">
        <w:rPr>
          <w:sz w:val="20"/>
          <w:szCs w:val="20"/>
        </w:rPr>
        <w:t>seums</w:t>
      </w:r>
    </w:p>
    <w:p w14:paraId="317DBE46" w14:textId="77777777" w:rsidR="00351513" w:rsidRPr="00050DA8" w:rsidRDefault="00351513" w:rsidP="00351513">
      <w:pPr>
        <w:pStyle w:val="ListParagraph"/>
        <w:numPr>
          <w:ilvl w:val="1"/>
          <w:numId w:val="1"/>
        </w:numPr>
        <w:rPr>
          <w:sz w:val="20"/>
          <w:szCs w:val="20"/>
        </w:rPr>
      </w:pPr>
      <w:r w:rsidRPr="00050DA8">
        <w:rPr>
          <w:sz w:val="20"/>
          <w:szCs w:val="20"/>
        </w:rPr>
        <w:t xml:space="preserve">Places of awaiting </w:t>
      </w:r>
      <w:r w:rsidR="00050DA8" w:rsidRPr="00050DA8">
        <w:rPr>
          <w:sz w:val="20"/>
          <w:szCs w:val="20"/>
        </w:rPr>
        <w:t>transportation</w:t>
      </w:r>
    </w:p>
    <w:p w14:paraId="3FF9406C" w14:textId="77777777" w:rsidR="00351513" w:rsidRPr="00050DA8" w:rsidRDefault="00351513" w:rsidP="00351513">
      <w:pPr>
        <w:pStyle w:val="ListParagraph"/>
        <w:numPr>
          <w:ilvl w:val="1"/>
          <w:numId w:val="1"/>
        </w:numPr>
        <w:rPr>
          <w:sz w:val="20"/>
          <w:szCs w:val="20"/>
        </w:rPr>
      </w:pPr>
      <w:r w:rsidRPr="00050DA8">
        <w:rPr>
          <w:sz w:val="20"/>
          <w:szCs w:val="20"/>
        </w:rPr>
        <w:t>Places of religious worship</w:t>
      </w:r>
    </w:p>
    <w:p w14:paraId="58294387" w14:textId="77777777" w:rsidR="00351513" w:rsidRPr="00050DA8" w:rsidRDefault="00351513" w:rsidP="00351513">
      <w:pPr>
        <w:pStyle w:val="ListParagraph"/>
        <w:numPr>
          <w:ilvl w:val="1"/>
          <w:numId w:val="1"/>
        </w:numPr>
        <w:rPr>
          <w:sz w:val="20"/>
          <w:szCs w:val="20"/>
        </w:rPr>
      </w:pPr>
      <w:r w:rsidRPr="00050DA8">
        <w:rPr>
          <w:sz w:val="20"/>
          <w:szCs w:val="20"/>
        </w:rPr>
        <w:t>Pool rooms</w:t>
      </w:r>
    </w:p>
    <w:p w14:paraId="42107925" w14:textId="77777777" w:rsidR="00351513" w:rsidRPr="00050DA8" w:rsidRDefault="00351513" w:rsidP="00351513">
      <w:pPr>
        <w:pStyle w:val="ListParagraph"/>
        <w:numPr>
          <w:ilvl w:val="1"/>
          <w:numId w:val="1"/>
        </w:numPr>
        <w:rPr>
          <w:sz w:val="20"/>
          <w:szCs w:val="20"/>
        </w:rPr>
      </w:pPr>
      <w:r w:rsidRPr="00050DA8">
        <w:rPr>
          <w:sz w:val="20"/>
          <w:szCs w:val="20"/>
        </w:rPr>
        <w:t>Res</w:t>
      </w:r>
      <w:r w:rsidR="00050DA8" w:rsidRPr="00050DA8">
        <w:rPr>
          <w:sz w:val="20"/>
          <w:szCs w:val="20"/>
        </w:rPr>
        <w:t>tau</w:t>
      </w:r>
      <w:r w:rsidRPr="00050DA8">
        <w:rPr>
          <w:sz w:val="20"/>
          <w:szCs w:val="20"/>
        </w:rPr>
        <w:t>rants</w:t>
      </w:r>
    </w:p>
    <w:p w14:paraId="0D0457E3" w14:textId="77777777" w:rsidR="00351513" w:rsidRPr="00050DA8" w:rsidRDefault="00351513" w:rsidP="00351513">
      <w:pPr>
        <w:pStyle w:val="ListParagraph"/>
        <w:numPr>
          <w:ilvl w:val="1"/>
          <w:numId w:val="1"/>
        </w:numPr>
        <w:rPr>
          <w:sz w:val="20"/>
          <w:szCs w:val="20"/>
        </w:rPr>
      </w:pPr>
      <w:r w:rsidRPr="00050DA8">
        <w:rPr>
          <w:sz w:val="20"/>
          <w:szCs w:val="20"/>
        </w:rPr>
        <w:t>Skating rinks</w:t>
      </w:r>
    </w:p>
    <w:p w14:paraId="7AAC51F7" w14:textId="77777777" w:rsidR="00351513" w:rsidRPr="00050DA8" w:rsidRDefault="00351513" w:rsidP="00351513">
      <w:pPr>
        <w:pStyle w:val="ListParagraph"/>
        <w:numPr>
          <w:ilvl w:val="0"/>
          <w:numId w:val="1"/>
        </w:numPr>
        <w:rPr>
          <w:sz w:val="20"/>
          <w:szCs w:val="20"/>
        </w:rPr>
      </w:pPr>
      <w:r w:rsidRPr="00050DA8">
        <w:rPr>
          <w:sz w:val="20"/>
          <w:szCs w:val="20"/>
        </w:rPr>
        <w:t>Dormitories</w:t>
      </w:r>
    </w:p>
    <w:p w14:paraId="3FD15AE7" w14:textId="18F47570" w:rsidR="00050DA8" w:rsidRPr="00050DA8" w:rsidRDefault="00050DA8" w:rsidP="00351513">
      <w:pPr>
        <w:pStyle w:val="ListParagraph"/>
        <w:numPr>
          <w:ilvl w:val="0"/>
          <w:numId w:val="1"/>
        </w:numPr>
        <w:rPr>
          <w:sz w:val="20"/>
          <w:szCs w:val="20"/>
        </w:rPr>
      </w:pPr>
      <w:r w:rsidRPr="00050DA8">
        <w:rPr>
          <w:sz w:val="20"/>
          <w:szCs w:val="20"/>
        </w:rPr>
        <w:t>Assisted living facilities</w:t>
      </w:r>
      <w:r w:rsidR="00234457">
        <w:rPr>
          <w:sz w:val="20"/>
          <w:szCs w:val="20"/>
        </w:rPr>
        <w:t xml:space="preserve"> (2020</w:t>
      </w:r>
      <w:r w:rsidR="00B02A81">
        <w:rPr>
          <w:sz w:val="20"/>
          <w:szCs w:val="20"/>
        </w:rPr>
        <w:t xml:space="preserve"> - 2023</w:t>
      </w:r>
      <w:r w:rsidR="00234457">
        <w:rPr>
          <w:sz w:val="20"/>
          <w:szCs w:val="20"/>
        </w:rPr>
        <w:t xml:space="preserve"> NEC)</w:t>
      </w:r>
    </w:p>
    <w:p w14:paraId="5A1CEF8A" w14:textId="5A77511D" w:rsidR="00351513" w:rsidRDefault="00351513" w:rsidP="00351513">
      <w:pPr>
        <w:rPr>
          <w:sz w:val="20"/>
          <w:szCs w:val="20"/>
        </w:rPr>
      </w:pPr>
      <w:r w:rsidRPr="00050DA8">
        <w:rPr>
          <w:sz w:val="20"/>
          <w:szCs w:val="20"/>
        </w:rPr>
        <w:t>Note: This requirement is for receptacles identified as 5-15, 5-20, 6-15, &amp; 6-20                                                  (</w:t>
      </w:r>
      <w:r w:rsidRPr="00050DA8">
        <w:rPr>
          <w:i/>
          <w:sz w:val="20"/>
          <w:szCs w:val="20"/>
        </w:rPr>
        <w:t>Exception</w:t>
      </w:r>
      <w:r w:rsidRPr="00050DA8">
        <w:rPr>
          <w:sz w:val="20"/>
          <w:szCs w:val="20"/>
        </w:rPr>
        <w:t xml:space="preserve">: </w:t>
      </w:r>
      <w:r w:rsidRPr="00050DA8">
        <w:rPr>
          <w:i/>
          <w:sz w:val="20"/>
          <w:szCs w:val="20"/>
        </w:rPr>
        <w:t>1.</w:t>
      </w:r>
      <w:r w:rsidRPr="00050DA8">
        <w:rPr>
          <w:sz w:val="20"/>
          <w:szCs w:val="20"/>
        </w:rPr>
        <w:t xml:space="preserve"> Rec</w:t>
      </w:r>
      <w:r w:rsidR="00050DA8">
        <w:rPr>
          <w:sz w:val="20"/>
          <w:szCs w:val="20"/>
        </w:rPr>
        <w:t>eptacles placed 5’-6” or higher, or</w:t>
      </w:r>
      <w:r w:rsidRPr="00050DA8">
        <w:rPr>
          <w:sz w:val="20"/>
          <w:szCs w:val="20"/>
        </w:rPr>
        <w:t xml:space="preserve"> </w:t>
      </w:r>
      <w:r w:rsidRPr="00050DA8">
        <w:rPr>
          <w:i/>
          <w:sz w:val="20"/>
          <w:szCs w:val="20"/>
        </w:rPr>
        <w:t>2</w:t>
      </w:r>
      <w:r w:rsidRPr="00050DA8">
        <w:rPr>
          <w:sz w:val="20"/>
          <w:szCs w:val="20"/>
        </w:rPr>
        <w:t>. Receptacles for lights,</w:t>
      </w:r>
      <w:r w:rsidR="00050DA8">
        <w:rPr>
          <w:sz w:val="20"/>
          <w:szCs w:val="20"/>
        </w:rPr>
        <w:t xml:space="preserve"> or</w:t>
      </w:r>
      <w:r w:rsidRPr="00050DA8">
        <w:rPr>
          <w:sz w:val="20"/>
          <w:szCs w:val="20"/>
        </w:rPr>
        <w:t xml:space="preserve"> </w:t>
      </w:r>
      <w:r w:rsidRPr="00050DA8">
        <w:rPr>
          <w:i/>
          <w:sz w:val="20"/>
          <w:szCs w:val="20"/>
        </w:rPr>
        <w:t>3</w:t>
      </w:r>
      <w:r w:rsidRPr="00050DA8">
        <w:rPr>
          <w:sz w:val="20"/>
          <w:szCs w:val="20"/>
        </w:rPr>
        <w:t>. Replacement of existing receptacle)</w:t>
      </w:r>
    </w:p>
    <w:p w14:paraId="13090991" w14:textId="77777777" w:rsidR="00B02A81" w:rsidRPr="00050DA8" w:rsidRDefault="00B02A81" w:rsidP="00B02A81">
      <w:pPr>
        <w:rPr>
          <w:sz w:val="20"/>
          <w:szCs w:val="20"/>
        </w:rPr>
      </w:pPr>
      <w:r w:rsidRPr="00050DA8">
        <w:rPr>
          <w:sz w:val="20"/>
          <w:szCs w:val="20"/>
        </w:rPr>
        <w:lastRenderedPageBreak/>
        <w:t>Tamper-Proof Receptacle Requirements (Section 406.12):</w:t>
      </w:r>
    </w:p>
    <w:p w14:paraId="5CC0C3B6" w14:textId="6CB34E41" w:rsidR="00B02A81" w:rsidRPr="00B16DCD" w:rsidRDefault="00B02A81" w:rsidP="00B02A81">
      <w:pPr>
        <w:rPr>
          <w:b/>
          <w:bCs/>
          <w:sz w:val="24"/>
          <w:szCs w:val="24"/>
        </w:rPr>
      </w:pPr>
      <w:bookmarkStart w:id="0" w:name="_Hlk176961295"/>
      <w:r w:rsidRPr="00B16DCD">
        <w:rPr>
          <w:b/>
          <w:bCs/>
          <w:sz w:val="24"/>
          <w:szCs w:val="24"/>
        </w:rPr>
        <w:t xml:space="preserve">Applicable Code(s): 2023 NEC </w:t>
      </w:r>
    </w:p>
    <w:p w14:paraId="125AE11C" w14:textId="431F63BE" w:rsidR="00B02A81" w:rsidRPr="007E08F6" w:rsidRDefault="00B02A81" w:rsidP="007E08F6">
      <w:pPr>
        <w:pStyle w:val="ListParagraph"/>
        <w:numPr>
          <w:ilvl w:val="0"/>
          <w:numId w:val="2"/>
        </w:numPr>
        <w:rPr>
          <w:sz w:val="20"/>
          <w:szCs w:val="20"/>
        </w:rPr>
      </w:pPr>
      <w:r w:rsidRPr="007E08F6">
        <w:rPr>
          <w:sz w:val="20"/>
          <w:szCs w:val="20"/>
        </w:rPr>
        <w:t>Dwelling units, boathouses, mobile homes, and manufactured homes, including their attached and detached garages, accessory buildings, and common areas</w:t>
      </w:r>
    </w:p>
    <w:p w14:paraId="437AA113" w14:textId="35DA3314" w:rsidR="00B02A81" w:rsidRPr="00B02A81" w:rsidRDefault="00B02A81" w:rsidP="00B02A81">
      <w:pPr>
        <w:pStyle w:val="ListParagraph"/>
        <w:numPr>
          <w:ilvl w:val="0"/>
          <w:numId w:val="2"/>
        </w:numPr>
        <w:rPr>
          <w:sz w:val="20"/>
          <w:szCs w:val="20"/>
        </w:rPr>
      </w:pPr>
      <w:r w:rsidRPr="00B02A81">
        <w:rPr>
          <w:sz w:val="20"/>
          <w:szCs w:val="20"/>
        </w:rPr>
        <w:t>Guest rooms and guest suites of hotels and motels, and their common areas.</w:t>
      </w:r>
    </w:p>
    <w:p w14:paraId="52822EB1" w14:textId="77777777" w:rsidR="00B02A81" w:rsidRPr="00B02A81" w:rsidRDefault="00B02A81" w:rsidP="00B02A81">
      <w:pPr>
        <w:pStyle w:val="ListParagraph"/>
        <w:numPr>
          <w:ilvl w:val="0"/>
          <w:numId w:val="2"/>
        </w:numPr>
        <w:rPr>
          <w:sz w:val="20"/>
          <w:szCs w:val="20"/>
        </w:rPr>
      </w:pPr>
      <w:r w:rsidRPr="00B02A81">
        <w:rPr>
          <w:sz w:val="20"/>
          <w:szCs w:val="20"/>
        </w:rPr>
        <w:t>Child care facilities</w:t>
      </w:r>
    </w:p>
    <w:p w14:paraId="67461F81" w14:textId="77777777" w:rsidR="00B02A81" w:rsidRPr="00B02A81" w:rsidRDefault="00B02A81" w:rsidP="00B02A81">
      <w:pPr>
        <w:pStyle w:val="ListParagraph"/>
        <w:numPr>
          <w:ilvl w:val="0"/>
          <w:numId w:val="2"/>
        </w:numPr>
        <w:rPr>
          <w:sz w:val="20"/>
          <w:szCs w:val="20"/>
        </w:rPr>
      </w:pPr>
      <w:r w:rsidRPr="00B02A81">
        <w:rPr>
          <w:sz w:val="20"/>
          <w:szCs w:val="20"/>
        </w:rPr>
        <w:t>Preschools and education facilities</w:t>
      </w:r>
    </w:p>
    <w:p w14:paraId="08338497" w14:textId="33FBFB6B" w:rsidR="00B02A81" w:rsidRPr="00B02A81" w:rsidRDefault="00B02A81" w:rsidP="00B02A81">
      <w:pPr>
        <w:pStyle w:val="ListParagraph"/>
        <w:numPr>
          <w:ilvl w:val="0"/>
          <w:numId w:val="2"/>
        </w:numPr>
        <w:rPr>
          <w:sz w:val="20"/>
          <w:szCs w:val="20"/>
        </w:rPr>
      </w:pPr>
      <w:r w:rsidRPr="00B02A81">
        <w:rPr>
          <w:iCs/>
          <w:sz w:val="20"/>
          <w:szCs w:val="20"/>
        </w:rPr>
        <w:t>Within clinics, medical and dental offices, and outpatient facilities, the following spaces</w:t>
      </w:r>
      <w:r w:rsidRPr="00B02A81">
        <w:rPr>
          <w:i/>
          <w:sz w:val="20"/>
          <w:szCs w:val="20"/>
        </w:rPr>
        <w:t>:</w:t>
      </w:r>
    </w:p>
    <w:p w14:paraId="2194BEDE" w14:textId="741A697F" w:rsidR="00B02A81" w:rsidRPr="00B02A81" w:rsidRDefault="00B02A81" w:rsidP="00B02A81">
      <w:pPr>
        <w:pStyle w:val="ListParagraph"/>
        <w:numPr>
          <w:ilvl w:val="1"/>
          <w:numId w:val="2"/>
        </w:numPr>
        <w:rPr>
          <w:sz w:val="20"/>
          <w:szCs w:val="20"/>
        </w:rPr>
      </w:pPr>
      <w:r w:rsidRPr="00B02A81">
        <w:rPr>
          <w:sz w:val="20"/>
          <w:szCs w:val="20"/>
        </w:rPr>
        <w:t>Business offices accessible to the general public</w:t>
      </w:r>
    </w:p>
    <w:p w14:paraId="32D2BAF2" w14:textId="23B266CE" w:rsidR="00B02A81" w:rsidRPr="00B02A81" w:rsidRDefault="00B02A81" w:rsidP="00B02A81">
      <w:pPr>
        <w:pStyle w:val="ListParagraph"/>
        <w:numPr>
          <w:ilvl w:val="1"/>
          <w:numId w:val="2"/>
        </w:numPr>
        <w:rPr>
          <w:sz w:val="20"/>
          <w:szCs w:val="20"/>
        </w:rPr>
      </w:pPr>
      <w:r w:rsidRPr="00B02A81">
        <w:rPr>
          <w:sz w:val="20"/>
          <w:szCs w:val="20"/>
        </w:rPr>
        <w:t>Lobbies, and waiting spaces</w:t>
      </w:r>
    </w:p>
    <w:p w14:paraId="49ABB328" w14:textId="57597D39" w:rsidR="00B02A81" w:rsidRPr="00B02A81" w:rsidRDefault="00B02A81" w:rsidP="00B02A81">
      <w:pPr>
        <w:pStyle w:val="ListParagraph"/>
        <w:numPr>
          <w:ilvl w:val="1"/>
          <w:numId w:val="2"/>
        </w:numPr>
        <w:rPr>
          <w:sz w:val="20"/>
          <w:szCs w:val="20"/>
        </w:rPr>
      </w:pPr>
      <w:r w:rsidRPr="00B02A81">
        <w:rPr>
          <w:sz w:val="20"/>
          <w:szCs w:val="20"/>
        </w:rPr>
        <w:t>Spaces of nursing homes and limited care facilities covered in 517.10(B)(2)</w:t>
      </w:r>
    </w:p>
    <w:p w14:paraId="7C8F8F66" w14:textId="1741CB5D" w:rsidR="00B02A81" w:rsidRPr="00B02A81" w:rsidRDefault="00B02A81" w:rsidP="00B02A81">
      <w:pPr>
        <w:pStyle w:val="ListParagraph"/>
        <w:numPr>
          <w:ilvl w:val="1"/>
          <w:numId w:val="2"/>
        </w:numPr>
        <w:rPr>
          <w:sz w:val="20"/>
          <w:szCs w:val="20"/>
        </w:rPr>
      </w:pPr>
      <w:r w:rsidRPr="00B02A81">
        <w:rPr>
          <w:sz w:val="20"/>
          <w:szCs w:val="20"/>
        </w:rPr>
        <w:t>Places of awaiting transportation, gymnasiums, skating rinks, fitness centers, and auditoriums</w:t>
      </w:r>
    </w:p>
    <w:p w14:paraId="2A7D4626" w14:textId="0A3C9E95" w:rsidR="00B02A81" w:rsidRPr="00050DA8" w:rsidRDefault="00B02A81" w:rsidP="00B02A81">
      <w:pPr>
        <w:pStyle w:val="ListParagraph"/>
        <w:numPr>
          <w:ilvl w:val="0"/>
          <w:numId w:val="2"/>
        </w:numPr>
        <w:rPr>
          <w:sz w:val="20"/>
          <w:szCs w:val="20"/>
        </w:rPr>
      </w:pPr>
      <w:r w:rsidRPr="00050DA8">
        <w:rPr>
          <w:sz w:val="20"/>
          <w:szCs w:val="20"/>
        </w:rPr>
        <w:t>Dormitory</w:t>
      </w:r>
      <w:r>
        <w:rPr>
          <w:sz w:val="20"/>
          <w:szCs w:val="20"/>
        </w:rPr>
        <w:t xml:space="preserve"> units</w:t>
      </w:r>
    </w:p>
    <w:p w14:paraId="22F8F0A8" w14:textId="2439C4B5" w:rsidR="00B02A81" w:rsidRDefault="00B02A81" w:rsidP="00B02A81">
      <w:pPr>
        <w:pStyle w:val="ListParagraph"/>
        <w:numPr>
          <w:ilvl w:val="0"/>
          <w:numId w:val="2"/>
        </w:numPr>
        <w:rPr>
          <w:sz w:val="20"/>
          <w:szCs w:val="20"/>
        </w:rPr>
      </w:pPr>
      <w:r w:rsidRPr="00050DA8">
        <w:rPr>
          <w:sz w:val="20"/>
          <w:szCs w:val="20"/>
        </w:rPr>
        <w:t>Assisted living facilities</w:t>
      </w:r>
    </w:p>
    <w:p w14:paraId="0E765BD7" w14:textId="1BF50CDD" w:rsidR="00B02A81" w:rsidRDefault="00B02A81" w:rsidP="00B02A81">
      <w:pPr>
        <w:pStyle w:val="ListParagraph"/>
        <w:numPr>
          <w:ilvl w:val="0"/>
          <w:numId w:val="2"/>
        </w:numPr>
        <w:rPr>
          <w:sz w:val="20"/>
          <w:szCs w:val="20"/>
        </w:rPr>
      </w:pPr>
      <w:r>
        <w:rPr>
          <w:sz w:val="20"/>
          <w:szCs w:val="20"/>
        </w:rPr>
        <w:t>Residential care/assisted living facilities, social and substance abuse rehabilitation facilities, and group homes.</w:t>
      </w:r>
    </w:p>
    <w:p w14:paraId="1C02C1E4" w14:textId="54255814" w:rsidR="00B02A81" w:rsidRDefault="00B02A81" w:rsidP="00B02A81">
      <w:pPr>
        <w:pStyle w:val="ListParagraph"/>
        <w:numPr>
          <w:ilvl w:val="0"/>
          <w:numId w:val="2"/>
        </w:numPr>
        <w:rPr>
          <w:sz w:val="20"/>
          <w:szCs w:val="20"/>
        </w:rPr>
      </w:pPr>
      <w:r>
        <w:rPr>
          <w:sz w:val="20"/>
          <w:szCs w:val="20"/>
        </w:rPr>
        <w:t>Foster care facilities</w:t>
      </w:r>
      <w:r w:rsidR="00031C5F">
        <w:rPr>
          <w:sz w:val="20"/>
          <w:szCs w:val="20"/>
        </w:rPr>
        <w:t>, nursing homes, and psychiatric hospitals</w:t>
      </w:r>
    </w:p>
    <w:p w14:paraId="19818A46" w14:textId="6AF03947" w:rsidR="00031C5F" w:rsidRPr="00050DA8" w:rsidRDefault="00031C5F" w:rsidP="00B02A81">
      <w:pPr>
        <w:pStyle w:val="ListParagraph"/>
        <w:numPr>
          <w:ilvl w:val="0"/>
          <w:numId w:val="2"/>
        </w:numPr>
        <w:rPr>
          <w:sz w:val="20"/>
          <w:szCs w:val="20"/>
        </w:rPr>
      </w:pPr>
      <w:r>
        <w:rPr>
          <w:sz w:val="20"/>
          <w:szCs w:val="20"/>
        </w:rPr>
        <w:t>Areas of agricultural buildings accessible to the general public and any common areas</w:t>
      </w:r>
    </w:p>
    <w:p w14:paraId="4A35F51C" w14:textId="3A40EEDD" w:rsidR="00B02A81" w:rsidRDefault="00B02A81" w:rsidP="00351513">
      <w:pPr>
        <w:rPr>
          <w:sz w:val="20"/>
          <w:szCs w:val="20"/>
        </w:rPr>
      </w:pPr>
      <w:r w:rsidRPr="00050DA8">
        <w:rPr>
          <w:sz w:val="20"/>
          <w:szCs w:val="20"/>
        </w:rPr>
        <w:t>Note: This requirement is for receptacles identified as 5-15, 5-20, 6-15, &amp; 6-20</w:t>
      </w:r>
    </w:p>
    <w:p w14:paraId="0E117E9C" w14:textId="77777777" w:rsidR="00031C5F" w:rsidRDefault="00031C5F" w:rsidP="00351513">
      <w:pPr>
        <w:rPr>
          <w:sz w:val="20"/>
          <w:szCs w:val="20"/>
        </w:rPr>
      </w:pPr>
    </w:p>
    <w:p w14:paraId="48C282AB" w14:textId="32B758DC" w:rsidR="00031C5F" w:rsidRDefault="00031C5F" w:rsidP="00351513">
      <w:pPr>
        <w:rPr>
          <w:sz w:val="20"/>
          <w:szCs w:val="20"/>
        </w:rPr>
      </w:pPr>
      <w:r>
        <w:rPr>
          <w:sz w:val="20"/>
          <w:szCs w:val="20"/>
        </w:rPr>
        <w:t>Exceptions:</w:t>
      </w:r>
    </w:p>
    <w:p w14:paraId="1E9B9130" w14:textId="2A4D74F5" w:rsidR="00031C5F" w:rsidRDefault="00031C5F" w:rsidP="00031C5F">
      <w:pPr>
        <w:pStyle w:val="ListParagraph"/>
        <w:numPr>
          <w:ilvl w:val="0"/>
          <w:numId w:val="3"/>
        </w:numPr>
      </w:pPr>
      <w:r>
        <w:t>Receptacles located more than 5-1/2 feet above the floor.</w:t>
      </w:r>
    </w:p>
    <w:p w14:paraId="462874FD" w14:textId="6354D50B" w:rsidR="00031C5F" w:rsidRDefault="00031C5F" w:rsidP="00031C5F">
      <w:pPr>
        <w:pStyle w:val="ListParagraph"/>
        <w:numPr>
          <w:ilvl w:val="0"/>
          <w:numId w:val="3"/>
        </w:numPr>
      </w:pPr>
      <w:r>
        <w:t>Receptacles that are part of a luminaire or appliance.</w:t>
      </w:r>
    </w:p>
    <w:p w14:paraId="23ED62ED" w14:textId="29936179" w:rsidR="00031C5F" w:rsidRDefault="00031C5F" w:rsidP="00031C5F">
      <w:pPr>
        <w:pStyle w:val="ListParagraph"/>
        <w:numPr>
          <w:ilvl w:val="0"/>
          <w:numId w:val="3"/>
        </w:numPr>
      </w:pPr>
      <w:r>
        <w:t>Where the receptacle outlet is installed within the space occupied by or designated for each appliance that, in normal use, is not easily moved from one place to another and is cord-and-plug connected.</w:t>
      </w:r>
    </w:p>
    <w:p w14:paraId="60EBBCD0" w14:textId="7F447F78" w:rsidR="00031C5F" w:rsidRDefault="00031C5F" w:rsidP="00031C5F">
      <w:pPr>
        <w:pStyle w:val="ListParagraph"/>
        <w:numPr>
          <w:ilvl w:val="1"/>
          <w:numId w:val="3"/>
        </w:numPr>
      </w:pPr>
      <w:r>
        <w:t>A singe receptacle that is not readily accessible and supplies one appliance.</w:t>
      </w:r>
    </w:p>
    <w:p w14:paraId="41958855" w14:textId="336C6024" w:rsidR="00031C5F" w:rsidRDefault="00031C5F" w:rsidP="00031C5F">
      <w:pPr>
        <w:pStyle w:val="ListParagraph"/>
        <w:numPr>
          <w:ilvl w:val="1"/>
          <w:numId w:val="3"/>
        </w:numPr>
      </w:pPr>
      <w:r>
        <w:t>A singe receptacle that is not readily accessible and supplies two appliance.</w:t>
      </w:r>
    </w:p>
    <w:p w14:paraId="2652ADB2" w14:textId="4817BC36" w:rsidR="00031C5F" w:rsidRDefault="00031C5F" w:rsidP="00031C5F">
      <w:pPr>
        <w:pStyle w:val="ListParagraph"/>
        <w:numPr>
          <w:ilvl w:val="0"/>
          <w:numId w:val="3"/>
        </w:numPr>
      </w:pPr>
      <w:r>
        <w:t>Nonground receptacles use for replacements as permitted in 406.4(D)(2)(a).</w:t>
      </w:r>
      <w:bookmarkEnd w:id="0"/>
    </w:p>
    <w:sectPr w:rsidR="00031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1520F"/>
    <w:multiLevelType w:val="hybridMultilevel"/>
    <w:tmpl w:val="0FA6ACAC"/>
    <w:lvl w:ilvl="0" w:tplc="0409000F">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DD743D"/>
    <w:multiLevelType w:val="hybridMultilevel"/>
    <w:tmpl w:val="23FE31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5F005A"/>
    <w:multiLevelType w:val="hybridMultilevel"/>
    <w:tmpl w:val="23FE31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0508811">
    <w:abstractNumId w:val="1"/>
  </w:num>
  <w:num w:numId="2" w16cid:durableId="520437333">
    <w:abstractNumId w:val="2"/>
  </w:num>
  <w:num w:numId="3" w16cid:durableId="174020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F5"/>
    <w:rsid w:val="00031C5F"/>
    <w:rsid w:val="00050DA8"/>
    <w:rsid w:val="00203FAF"/>
    <w:rsid w:val="00234457"/>
    <w:rsid w:val="00351513"/>
    <w:rsid w:val="004200A5"/>
    <w:rsid w:val="00427889"/>
    <w:rsid w:val="004D16F8"/>
    <w:rsid w:val="00536C72"/>
    <w:rsid w:val="00660580"/>
    <w:rsid w:val="00690578"/>
    <w:rsid w:val="007E08F6"/>
    <w:rsid w:val="00852BF5"/>
    <w:rsid w:val="00955149"/>
    <w:rsid w:val="00B02A81"/>
    <w:rsid w:val="00B16DCD"/>
    <w:rsid w:val="00E33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A489"/>
  <w15:chartTrackingRefBased/>
  <w15:docId w15:val="{8810EF94-EB5E-4FBD-8D00-B7E95B3E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B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Schneider</dc:creator>
  <cp:keywords/>
  <dc:description/>
  <cp:lastModifiedBy>Michael Schneider</cp:lastModifiedBy>
  <cp:revision>1</cp:revision>
  <dcterms:created xsi:type="dcterms:W3CDTF">2021-01-16T01:46:00Z</dcterms:created>
  <dcterms:modified xsi:type="dcterms:W3CDTF">2024-09-12T14:11:00Z</dcterms:modified>
</cp:coreProperties>
</file>