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54"/>
        <w:gridCol w:w="5501"/>
      </w:tblGrid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ДИСЦИПЛИНА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Фронтенд и бэкенд разработка</w:t>
            </w:r>
          </w:p>
        </w:tc>
      </w:tr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ИНСТИТУТ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ИПТИП</w:t>
            </w:r>
          </w:p>
        </w:tc>
      </w:tr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КАФЕДРА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Индустриального программирования</w:t>
            </w:r>
          </w:p>
        </w:tc>
      </w:tr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  <w:jc w:val="left"/>
            </w:pPr>
            <w:r w:rsidRPr="00FB3309">
              <w:t>ВИД УЧЕБНОГО МАТЕРИАЛА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bottom"/>
            <w:hideMark/>
          </w:tcPr>
          <w:p w:rsidR="00E92C85" w:rsidRPr="00FB3309" w:rsidRDefault="00E92C85" w:rsidP="006424CD">
            <w:pPr>
              <w:ind w:firstLine="0"/>
            </w:pPr>
            <w:r>
              <w:t>Методические</w:t>
            </w:r>
            <w:r>
              <w:rPr>
                <w:spacing w:val="-12"/>
              </w:rPr>
              <w:t xml:space="preserve"> </w:t>
            </w:r>
            <w:r>
              <w:t>указания</w:t>
            </w:r>
            <w:r>
              <w:rPr>
                <w:spacing w:val="-10"/>
              </w:rPr>
              <w:t xml:space="preserve"> </w:t>
            </w:r>
            <w:r>
              <w:t>к</w:t>
            </w:r>
            <w:r>
              <w:rPr>
                <w:spacing w:val="-10"/>
              </w:rPr>
              <w:t xml:space="preserve"> </w:t>
            </w:r>
            <w:r>
              <w:t>практическим</w:t>
            </w:r>
            <w:r>
              <w:rPr>
                <w:spacing w:val="-10"/>
              </w:rPr>
              <w:t xml:space="preserve"> </w:t>
            </w:r>
            <w:r>
              <w:rPr>
                <w:spacing w:val="-2"/>
              </w:rPr>
              <w:t>занятиям</w:t>
            </w:r>
          </w:p>
        </w:tc>
      </w:tr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ПРЕПОДАВАТЕЛЬ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>
              <w:t>Загородних Николай Анатольевич</w:t>
            </w:r>
          </w:p>
        </w:tc>
      </w:tr>
      <w:tr w:rsidR="00E92C85" w:rsidRPr="00FB3309" w:rsidTr="006424CD">
        <w:tc>
          <w:tcPr>
            <w:tcW w:w="0" w:type="auto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 w:rsidRPr="00FB3309">
              <w:t>СЕМЕСТР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:rsidR="00E92C85" w:rsidRPr="00FB3309" w:rsidRDefault="00E92C85" w:rsidP="006424CD">
            <w:pPr>
              <w:ind w:firstLine="0"/>
            </w:pPr>
            <w:r>
              <w:t>1</w:t>
            </w:r>
            <w:r w:rsidRPr="00FB3309">
              <w:t xml:space="preserve"> семестр, 202</w:t>
            </w:r>
            <w:r>
              <w:t>5</w:t>
            </w:r>
            <w:r w:rsidRPr="00FB3309">
              <w:t>/202</w:t>
            </w:r>
            <w:r>
              <w:t>6</w:t>
            </w:r>
            <w:r w:rsidRPr="00FB3309">
              <w:t xml:space="preserve"> уч. год</w:t>
            </w:r>
          </w:p>
        </w:tc>
      </w:tr>
    </w:tbl>
    <w:p w:rsidR="00E92C85" w:rsidRDefault="00E92C85" w:rsidP="00475E0F">
      <w:pPr>
        <w:pStyle w:val="1"/>
      </w:pPr>
    </w:p>
    <w:p w:rsidR="00475E0F" w:rsidRDefault="00D00903" w:rsidP="00475E0F">
      <w:pPr>
        <w:pStyle w:val="1"/>
      </w:pPr>
      <w:r w:rsidRPr="00E11BEA">
        <w:t>Практическое з</w:t>
      </w:r>
      <w:r>
        <w:t>анятие</w:t>
      </w:r>
      <w:r w:rsidR="00DE7D22" w:rsidRPr="00540952">
        <w:t xml:space="preserve"> </w:t>
      </w:r>
      <w:r w:rsidR="00E92C85">
        <w:t>31-32</w:t>
      </w:r>
      <w:r w:rsidR="00E11BEA" w:rsidRPr="00540952">
        <w:t>.</w:t>
      </w:r>
      <w:r w:rsidR="00DE7D22" w:rsidRPr="00540952">
        <w:t xml:space="preserve"> </w:t>
      </w:r>
      <w:r w:rsidR="00372231">
        <w:t>Презентация проекта</w:t>
      </w:r>
    </w:p>
    <w:p w:rsidR="00E603B4" w:rsidRPr="00E603B4" w:rsidRDefault="00E603B4" w:rsidP="00475E0F">
      <w:pPr>
        <w:pStyle w:val="1"/>
        <w:rPr>
          <w:b w:val="0"/>
          <w:bCs w:val="0"/>
        </w:rPr>
      </w:pPr>
    </w:p>
    <w:p w:rsidR="00475E0F" w:rsidRDefault="00475E0F" w:rsidP="00475E0F">
      <w:pPr>
        <w:pStyle w:val="2"/>
      </w:pPr>
      <w:r>
        <w:t>Изучаемые вопросы</w:t>
      </w:r>
    </w:p>
    <w:p w:rsidR="00475E0F" w:rsidRDefault="00475E0F" w:rsidP="00372231">
      <w:r>
        <w:t xml:space="preserve">- </w:t>
      </w:r>
      <w:r w:rsidR="00372231">
        <w:t>Прилежание</w:t>
      </w:r>
    </w:p>
    <w:p w:rsidR="00475E0F" w:rsidRDefault="00475E0F" w:rsidP="00475E0F"/>
    <w:p w:rsidR="00475E0F" w:rsidRDefault="00475E0F" w:rsidP="00475E0F">
      <w:pPr>
        <w:pStyle w:val="2"/>
      </w:pPr>
      <w:r>
        <w:t>Краткая теория</w:t>
      </w:r>
    </w:p>
    <w:p w:rsidR="00372231" w:rsidRDefault="00372231" w:rsidP="00372231">
      <w:r>
        <w:t xml:space="preserve">Прилежание и своевременное выполнение учебных заданий играют ключевую роль в успешном обучении. Прилежный ученик не только активно участвует в учебном процессе, но и осознает важность регулярной работы над заданиями. Своевременное выполнение заданий помогает лучше усвоить материал, развивает дисциплину и ответственность. </w:t>
      </w:r>
    </w:p>
    <w:p w:rsidR="00372231" w:rsidRDefault="00372231" w:rsidP="00372231"/>
    <w:p w:rsidR="00372231" w:rsidRDefault="00372231" w:rsidP="00372231">
      <w:r>
        <w:t xml:space="preserve">Когда ученики выполняют задания в срок, они не только избегают стресса, связанного с дедлайнами, но и получают возможность глубже понять изучаемый материал. Это создает основу для дальнейшего обучения и позволяет легче справляться с более сложными темами. Прилежание также формирует положительный имидж ученика в глазах преподавателей, что может открыть дополнительные возможности для участия в проектах или конкурсах. </w:t>
      </w:r>
    </w:p>
    <w:p w:rsidR="00372231" w:rsidRDefault="00372231" w:rsidP="00372231"/>
    <w:p w:rsidR="00475E0F" w:rsidRDefault="00372231" w:rsidP="00372231">
      <w:r>
        <w:t>Таким образом, прививая себе привычку к прилежанию и своевременному выполнению учебных заданий, учащиеся закладывают фундамент для своего будущего успеха.</w:t>
      </w:r>
    </w:p>
    <w:p w:rsidR="00372231" w:rsidRPr="00E92C85" w:rsidRDefault="00372231" w:rsidP="00372231"/>
    <w:p w:rsidR="00475E0F" w:rsidRDefault="00475E0F" w:rsidP="00475E0F">
      <w:pPr>
        <w:pStyle w:val="2"/>
      </w:pPr>
      <w:r>
        <w:t>Полезные источники информации</w:t>
      </w:r>
    </w:p>
    <w:p w:rsidR="00372231" w:rsidRDefault="00372231" w:rsidP="00372231">
      <w:r>
        <w:t>1. Книги:</w:t>
      </w:r>
    </w:p>
    <w:p w:rsidR="00372231" w:rsidRDefault="00372231" w:rsidP="00372231">
      <w:r>
        <w:t xml:space="preserve">   - "Просто космос" — Катерина </w:t>
      </w:r>
      <w:proofErr w:type="spellStart"/>
      <w:r>
        <w:t>Ленгольд</w:t>
      </w:r>
      <w:proofErr w:type="spellEnd"/>
    </w:p>
    <w:p w:rsidR="00372231" w:rsidRDefault="00372231" w:rsidP="00372231">
      <w:r>
        <w:lastRenderedPageBreak/>
        <w:t xml:space="preserve">   - "Секреты эффективного времени" — Брайан Трейси.</w:t>
      </w:r>
    </w:p>
    <w:p w:rsidR="00372231" w:rsidRDefault="00372231" w:rsidP="00372231">
      <w:r>
        <w:t xml:space="preserve">   - "Как привести дела в порядок" — Дэвид Аллен (метод GTD).</w:t>
      </w:r>
    </w:p>
    <w:p w:rsidR="00372231" w:rsidRDefault="00372231" w:rsidP="00372231">
      <w:r>
        <w:t>2. Статьи и блоги:</w:t>
      </w:r>
    </w:p>
    <w:p w:rsidR="00372231" w:rsidRDefault="00372231" w:rsidP="00372231">
      <w:r>
        <w:t xml:space="preserve">   - </w:t>
      </w:r>
      <w:proofErr w:type="spellStart"/>
      <w:r>
        <w:t>MindTools</w:t>
      </w:r>
      <w:proofErr w:type="spellEnd"/>
    </w:p>
    <w:p w:rsidR="00372231" w:rsidRDefault="00372231" w:rsidP="00372231">
      <w:r>
        <w:t xml:space="preserve">   https://www.mindtools.com/pages/article/newTMC_00.htm — различные техники управления временем.</w:t>
      </w:r>
    </w:p>
    <w:p w:rsidR="00372231" w:rsidRDefault="00372231" w:rsidP="00372231">
      <w:r>
        <w:t xml:space="preserve">   - </w:t>
      </w:r>
      <w:proofErr w:type="spellStart"/>
      <w:r>
        <w:t>Lifehacker</w:t>
      </w:r>
      <w:proofErr w:type="spellEnd"/>
    </w:p>
    <w:p w:rsidR="00372231" w:rsidRDefault="00372231" w:rsidP="00372231">
      <w:r>
        <w:t xml:space="preserve">   https://lifehacker.com/tag/time-management — советы по управлению временем и продуктивности.</w:t>
      </w:r>
    </w:p>
    <w:p w:rsidR="00372231" w:rsidRDefault="00372231" w:rsidP="00372231">
      <w:r>
        <w:t>3. Приложения:</w:t>
      </w:r>
    </w:p>
    <w:p w:rsidR="00372231" w:rsidRDefault="00372231" w:rsidP="00372231">
      <w:r>
        <w:t xml:space="preserve">   - </w:t>
      </w:r>
      <w:proofErr w:type="spellStart"/>
      <w:r>
        <w:t>Todoist</w:t>
      </w:r>
      <w:proofErr w:type="spellEnd"/>
      <w:r>
        <w:t xml:space="preserve"> — для создания списков задач.</w:t>
      </w:r>
    </w:p>
    <w:p w:rsidR="00475E0F" w:rsidRPr="00372231" w:rsidRDefault="00372231" w:rsidP="00372231">
      <w:r>
        <w:t xml:space="preserve">   - </w:t>
      </w:r>
      <w:proofErr w:type="spellStart"/>
      <w:r>
        <w:t>YouTrack</w:t>
      </w:r>
      <w:proofErr w:type="spellEnd"/>
      <w:r>
        <w:t xml:space="preserve"> — для визуального управления проектами.</w:t>
      </w:r>
    </w:p>
    <w:p w:rsidR="00372231" w:rsidRDefault="00372231" w:rsidP="0065772C">
      <w:pPr>
        <w:rPr>
          <w:b/>
          <w:bCs/>
        </w:rPr>
      </w:pPr>
      <w:r w:rsidRPr="00372231">
        <w:rPr>
          <w:b/>
          <w:bCs/>
        </w:rPr>
        <w:t>Задание</w:t>
      </w:r>
    </w:p>
    <w:p w:rsidR="00372231" w:rsidRPr="00372231" w:rsidRDefault="00372231" w:rsidP="00372231">
      <w:r>
        <w:t>Защита проектов. Студенты предоставляют результаты семестровой работы.</w:t>
      </w:r>
    </w:p>
    <w:sectPr w:rsidR="00372231" w:rsidRPr="00372231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F8359A"/>
    <w:multiLevelType w:val="hybridMultilevel"/>
    <w:tmpl w:val="FF02A070"/>
    <w:lvl w:ilvl="0" w:tplc="3538F6F6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1" w15:restartNumberingAfterBreak="0">
    <w:nsid w:val="5F785892"/>
    <w:multiLevelType w:val="hybridMultilevel"/>
    <w:tmpl w:val="3AC277CA"/>
    <w:lvl w:ilvl="0" w:tplc="8A705CB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2" w15:restartNumberingAfterBreak="0">
    <w:nsid w:val="68FF44DA"/>
    <w:multiLevelType w:val="hybridMultilevel"/>
    <w:tmpl w:val="F5928DDE"/>
    <w:lvl w:ilvl="0" w:tplc="64EAF96A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num w:numId="1" w16cid:durableId="523128914">
    <w:abstractNumId w:val="0"/>
  </w:num>
  <w:num w:numId="2" w16cid:durableId="1133988787">
    <w:abstractNumId w:val="1"/>
  </w:num>
  <w:num w:numId="3" w16cid:durableId="193019467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7D22"/>
    <w:rsid w:val="00012459"/>
    <w:rsid w:val="00046CC8"/>
    <w:rsid w:val="000621DB"/>
    <w:rsid w:val="000B672C"/>
    <w:rsid w:val="000D4346"/>
    <w:rsid w:val="00173102"/>
    <w:rsid w:val="002275EB"/>
    <w:rsid w:val="00304616"/>
    <w:rsid w:val="00311367"/>
    <w:rsid w:val="00311EE1"/>
    <w:rsid w:val="0032640A"/>
    <w:rsid w:val="00372231"/>
    <w:rsid w:val="003A3D93"/>
    <w:rsid w:val="004304AF"/>
    <w:rsid w:val="0046519B"/>
    <w:rsid w:val="00475E0F"/>
    <w:rsid w:val="00540952"/>
    <w:rsid w:val="0065772C"/>
    <w:rsid w:val="006B1775"/>
    <w:rsid w:val="0078247A"/>
    <w:rsid w:val="008319E0"/>
    <w:rsid w:val="008763E6"/>
    <w:rsid w:val="009B65E2"/>
    <w:rsid w:val="00A30497"/>
    <w:rsid w:val="00A641B8"/>
    <w:rsid w:val="00AE2C89"/>
    <w:rsid w:val="00AE3988"/>
    <w:rsid w:val="00B16AF0"/>
    <w:rsid w:val="00BC668B"/>
    <w:rsid w:val="00C0111B"/>
    <w:rsid w:val="00D00903"/>
    <w:rsid w:val="00D857F4"/>
    <w:rsid w:val="00DE7D22"/>
    <w:rsid w:val="00E10557"/>
    <w:rsid w:val="00E11BEA"/>
    <w:rsid w:val="00E603B4"/>
    <w:rsid w:val="00E92C85"/>
    <w:rsid w:val="00F834A1"/>
    <w:rsid w:val="00FB051B"/>
    <w:rsid w:val="00FD77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5BD043"/>
  <w15:chartTrackingRefBased/>
  <w15:docId w15:val="{51770140-CD2A-A74B-9D3C-A1C50A640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11BEA"/>
    <w:pPr>
      <w:spacing w:line="276" w:lineRule="auto"/>
      <w:ind w:firstLine="567"/>
      <w:jc w:val="both"/>
    </w:pPr>
    <w:rPr>
      <w:rFonts w:ascii="Times New Roman" w:hAnsi="Times New Roman" w:cs="Times New Roman"/>
      <w:sz w:val="28"/>
      <w:szCs w:val="28"/>
    </w:rPr>
  </w:style>
  <w:style w:type="paragraph" w:styleId="1">
    <w:name w:val="heading 1"/>
    <w:basedOn w:val="a"/>
    <w:next w:val="a"/>
    <w:link w:val="10"/>
    <w:uiPriority w:val="9"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0"/>
    </w:pPr>
    <w:rPr>
      <w:b/>
      <w:bCs/>
      <w:color w:val="000000"/>
      <w:kern w:val="0"/>
    </w:rPr>
  </w:style>
  <w:style w:type="paragraph" w:styleId="2">
    <w:name w:val="heading 2"/>
    <w:basedOn w:val="a"/>
    <w:next w:val="a"/>
    <w:link w:val="2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1"/>
    </w:pPr>
    <w:rPr>
      <w:b/>
      <w:bCs/>
      <w:color w:val="000000"/>
      <w:kern w:val="0"/>
    </w:rPr>
  </w:style>
  <w:style w:type="paragraph" w:styleId="3">
    <w:name w:val="heading 3"/>
    <w:basedOn w:val="a"/>
    <w:next w:val="a"/>
    <w:link w:val="30"/>
    <w:uiPriority w:val="9"/>
    <w:unhideWhenUsed/>
    <w:qFormat/>
    <w:rsid w:val="00E11BEA"/>
    <w:pPr>
      <w:tabs>
        <w:tab w:val="left" w:pos="560"/>
        <w:tab w:val="left" w:pos="1120"/>
        <w:tab w:val="left" w:pos="1680"/>
        <w:tab w:val="left" w:pos="2240"/>
        <w:tab w:val="left" w:pos="2800"/>
        <w:tab w:val="left" w:pos="3360"/>
        <w:tab w:val="left" w:pos="3920"/>
        <w:tab w:val="left" w:pos="4480"/>
        <w:tab w:val="left" w:pos="5040"/>
        <w:tab w:val="left" w:pos="5600"/>
        <w:tab w:val="left" w:pos="6160"/>
        <w:tab w:val="left" w:pos="6720"/>
      </w:tabs>
      <w:autoSpaceDE w:val="0"/>
      <w:autoSpaceDN w:val="0"/>
      <w:adjustRightInd w:val="0"/>
      <w:outlineLvl w:val="2"/>
    </w:pPr>
    <w:rPr>
      <w:b/>
      <w:bCs/>
      <w:color w:val="000000"/>
      <w:kern w:val="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319E0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20">
    <w:name w:val="Заголовок 2 Знак"/>
    <w:basedOn w:val="a0"/>
    <w:link w:val="2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character" w:customStyle="1" w:styleId="30">
    <w:name w:val="Заголовок 3 Знак"/>
    <w:basedOn w:val="a0"/>
    <w:link w:val="3"/>
    <w:uiPriority w:val="9"/>
    <w:rsid w:val="00E11BEA"/>
    <w:rPr>
      <w:rFonts w:ascii="Times New Roman" w:hAnsi="Times New Roman" w:cs="Times New Roman"/>
      <w:b/>
      <w:bCs/>
      <w:color w:val="000000"/>
      <w:kern w:val="0"/>
      <w:sz w:val="28"/>
      <w:szCs w:val="28"/>
    </w:rPr>
  </w:style>
  <w:style w:type="paragraph" w:styleId="a3">
    <w:name w:val="List Paragraph"/>
    <w:basedOn w:val="a"/>
    <w:uiPriority w:val="34"/>
    <w:qFormat/>
    <w:rsid w:val="00E11BEA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E11BEA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E11BEA"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sid w:val="0046519B"/>
    <w:rPr>
      <w:color w:val="954F72" w:themeColor="followedHyperlink"/>
      <w:u w:val="single"/>
    </w:rPr>
  </w:style>
  <w:style w:type="character" w:customStyle="1" w:styleId="40">
    <w:name w:val="Заголовок 4 Знак"/>
    <w:basedOn w:val="a0"/>
    <w:link w:val="4"/>
    <w:uiPriority w:val="9"/>
    <w:semiHidden/>
    <w:rsid w:val="008319E0"/>
    <w:rPr>
      <w:rFonts w:asciiTheme="majorHAnsi" w:eastAsiaTheme="majorEastAsia" w:hAnsiTheme="majorHAnsi" w:cstheme="majorBidi"/>
      <w:i/>
      <w:iCs/>
      <w:color w:val="2F5496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8945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2</Pages>
  <Words>281</Words>
  <Characters>1602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Николай Загородних</dc:creator>
  <cp:keywords/>
  <dc:description/>
  <cp:lastModifiedBy>Николай Загородних</cp:lastModifiedBy>
  <cp:revision>14</cp:revision>
  <dcterms:created xsi:type="dcterms:W3CDTF">2024-08-18T20:41:00Z</dcterms:created>
  <dcterms:modified xsi:type="dcterms:W3CDTF">2025-06-30T17:06:00Z</dcterms:modified>
</cp:coreProperties>
</file>