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2555" w14:textId="77777777" w:rsidR="00107E9B" w:rsidRPr="00333BE1" w:rsidRDefault="00107E9B" w:rsidP="00107E9B">
      <w:pPr>
        <w:pBdr>
          <w:top w:val="nil"/>
          <w:left w:val="nil"/>
          <w:bottom w:val="nil"/>
          <w:right w:val="nil"/>
          <w:between w:val="nil"/>
        </w:pBdr>
        <w:ind w:firstLine="202"/>
        <w:jc w:val="center"/>
      </w:pPr>
      <w:r w:rsidRPr="00333BE1">
        <w:t>TABLE I</w:t>
      </w:r>
    </w:p>
    <w:p w14:paraId="2347222B" w14:textId="77777777" w:rsidR="00107E9B" w:rsidRPr="00333BE1" w:rsidRDefault="00107E9B" w:rsidP="00107E9B">
      <w:pPr>
        <w:pBdr>
          <w:top w:val="nil"/>
          <w:left w:val="nil"/>
          <w:bottom w:val="nil"/>
          <w:right w:val="nil"/>
          <w:between w:val="nil"/>
        </w:pBdr>
        <w:ind w:firstLine="202"/>
        <w:jc w:val="center"/>
      </w:pPr>
      <w:r>
        <w:rPr>
          <w:smallCaps/>
        </w:rPr>
        <w:t>Simulation Parameters</w:t>
      </w:r>
    </w:p>
    <w:tbl>
      <w:tblPr>
        <w:tblStyle w:val="aa"/>
        <w:tblW w:w="51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1096"/>
        <w:gridCol w:w="1948"/>
        <w:gridCol w:w="1066"/>
      </w:tblGrid>
      <w:tr w:rsidR="00107E9B" w:rsidRPr="00D326F4" w14:paraId="5868501A" w14:textId="77777777" w:rsidTr="0014102A">
        <w:trPr>
          <w:jc w:val="center"/>
        </w:trPr>
        <w:tc>
          <w:tcPr>
            <w:tcW w:w="99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F6A1DC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sz w:val="16"/>
                <w:szCs w:val="16"/>
                <w:lang w:eastAsia="zh-CN"/>
              </w:rPr>
              <w:t>Position</w:t>
            </w:r>
          </w:p>
        </w:tc>
        <w:tc>
          <w:tcPr>
            <w:tcW w:w="10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AC77BF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D326F4">
              <w:rPr>
                <w:sz w:val="16"/>
                <w:szCs w:val="16"/>
                <w:lang w:eastAsia="zh-CN"/>
              </w:rPr>
              <w:t>ymbol</w:t>
            </w:r>
          </w:p>
        </w:tc>
        <w:tc>
          <w:tcPr>
            <w:tcW w:w="19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7AB9EC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rFonts w:hint="eastAsia"/>
                <w:sz w:val="16"/>
                <w:szCs w:val="16"/>
                <w:lang w:eastAsia="zh-CN"/>
              </w:rPr>
              <w:t>D</w:t>
            </w:r>
            <w:r w:rsidRPr="00D326F4">
              <w:rPr>
                <w:sz w:val="16"/>
                <w:szCs w:val="16"/>
                <w:lang w:eastAsia="zh-CN"/>
              </w:rPr>
              <w:t>escription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3B5CEA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D326F4">
              <w:rPr>
                <w:sz w:val="16"/>
                <w:szCs w:val="16"/>
                <w:lang w:eastAsia="zh-CN"/>
              </w:rPr>
              <w:t>alue</w:t>
            </w:r>
          </w:p>
        </w:tc>
      </w:tr>
      <w:tr w:rsidR="00107E9B" w:rsidRPr="00D326F4" w14:paraId="02463253" w14:textId="77777777" w:rsidTr="0014102A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</w:tcBorders>
            <w:vAlign w:val="center"/>
          </w:tcPr>
          <w:p w14:paraId="34D5E025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D326F4">
              <w:rPr>
                <w:sz w:val="16"/>
                <w:szCs w:val="16"/>
                <w:lang w:eastAsia="zh-CN"/>
              </w:rPr>
              <w:t>ystem Parameters</w:t>
            </w:r>
          </w:p>
        </w:tc>
        <w:tc>
          <w:tcPr>
            <w:tcW w:w="1096" w:type="dxa"/>
            <w:tcBorders>
              <w:top w:val="single" w:sz="8" w:space="0" w:color="auto"/>
            </w:tcBorders>
            <w:vAlign w:val="center"/>
          </w:tcPr>
          <w:p w14:paraId="0C04B819" w14:textId="77777777" w:rsidR="00107E9B" w:rsidRPr="00D326F4" w:rsidRDefault="00107E9B" w:rsidP="0014102A">
            <w:pPr>
              <w:jc w:val="center"/>
              <w:rPr>
                <w:rFonts w:eastAsia="Times"/>
                <w:sz w:val="16"/>
                <w:szCs w:val="16"/>
              </w:rPr>
            </w:pPr>
            <w:r w:rsidRPr="007C3FB4">
              <w:rPr>
                <w:position w:val="-9"/>
                <w:sz w:val="16"/>
                <w:szCs w:val="16"/>
              </w:rPr>
              <w:object w:dxaOrig="303" w:dyaOrig="269" w14:anchorId="637158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pt;height:13.6pt" o:ole="">
                  <v:imagedata r:id="rId6" o:title=""/>
                </v:shape>
                <o:OLEObject Type="Embed" ProgID="Equation.AxMath" ShapeID="_x0000_i1025" DrawAspect="Content" ObjectID="_1813315878" r:id="rId7"/>
              </w:object>
            </w:r>
            <w:r>
              <w:rPr>
                <w:sz w:val="16"/>
                <w:szCs w:val="16"/>
              </w:rPr>
              <w:t xml:space="preserve">, </w:t>
            </w:r>
            <w:r w:rsidRPr="007C3FB4">
              <w:rPr>
                <w:position w:val="-9"/>
                <w:sz w:val="16"/>
                <w:szCs w:val="16"/>
              </w:rPr>
              <w:object w:dxaOrig="316" w:dyaOrig="269" w14:anchorId="0E6E92BD">
                <v:shape id="_x0000_i1026" type="#_x0000_t75" style="width:15.6pt;height:13.6pt" o:ole="">
                  <v:imagedata r:id="rId8" o:title=""/>
                </v:shape>
                <o:OLEObject Type="Embed" ProgID="Equation.AxMath" ShapeID="_x0000_i1026" DrawAspect="Content" ObjectID="_1813315879" r:id="rId9"/>
              </w:objec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48" w:type="dxa"/>
            <w:tcBorders>
              <w:top w:val="single" w:sz="8" w:space="0" w:color="auto"/>
            </w:tcBorders>
            <w:vAlign w:val="center"/>
          </w:tcPr>
          <w:p w14:paraId="2C174397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rFonts w:hint="eastAsia"/>
                <w:sz w:val="16"/>
                <w:szCs w:val="16"/>
                <w:lang w:eastAsia="zh-CN"/>
              </w:rPr>
              <w:t>R</w:t>
            </w:r>
            <w:r w:rsidRPr="00D326F4">
              <w:rPr>
                <w:sz w:val="16"/>
                <w:szCs w:val="16"/>
                <w:lang w:eastAsia="zh-CN"/>
              </w:rPr>
              <w:t>ated active power</w:t>
            </w:r>
            <w:r>
              <w:rPr>
                <w:sz w:val="16"/>
                <w:szCs w:val="16"/>
                <w:lang w:eastAsia="zh-CN"/>
              </w:rPr>
              <w:t xml:space="preserve"> and reactive power</w:t>
            </w:r>
          </w:p>
        </w:tc>
        <w:tc>
          <w:tcPr>
            <w:tcW w:w="1066" w:type="dxa"/>
            <w:tcBorders>
              <w:top w:val="single" w:sz="8" w:space="0" w:color="auto"/>
            </w:tcBorders>
            <w:vAlign w:val="center"/>
          </w:tcPr>
          <w:p w14:paraId="1388CDA7" w14:textId="77777777" w:rsidR="00107E9B" w:rsidRPr="00D326F4" w:rsidRDefault="00107E9B" w:rsidP="0014102A">
            <w:pPr>
              <w:jc w:val="center"/>
              <w:rPr>
                <w:rFonts w:eastAsia="Times"/>
                <w:sz w:val="16"/>
                <w:szCs w:val="16"/>
              </w:rPr>
            </w:pPr>
            <w:r w:rsidRPr="00D326F4">
              <w:rPr>
                <w:rFonts w:eastAsia="Times" w:hint="eastAsia"/>
                <w:sz w:val="16"/>
                <w:szCs w:val="16"/>
              </w:rPr>
              <w:t>3</w:t>
            </w:r>
            <w:r w:rsidRPr="00D326F4">
              <w:rPr>
                <w:rFonts w:eastAsia="Times"/>
                <w:sz w:val="16"/>
                <w:szCs w:val="16"/>
              </w:rPr>
              <w:t>0kW</w:t>
            </w:r>
            <w:r>
              <w:rPr>
                <w:rFonts w:eastAsia="Times"/>
                <w:sz w:val="16"/>
                <w:szCs w:val="16"/>
              </w:rPr>
              <w:t>, 0</w:t>
            </w:r>
          </w:p>
        </w:tc>
      </w:tr>
      <w:tr w:rsidR="00107E9B" w:rsidRPr="00D326F4" w14:paraId="501A96CC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5A054589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17497922" w14:textId="77777777" w:rsidR="00107E9B" w:rsidRPr="00D326F4" w:rsidRDefault="00107E9B" w:rsidP="0014102A">
            <w:pPr>
              <w:jc w:val="center"/>
              <w:rPr>
                <w:sz w:val="16"/>
                <w:szCs w:val="16"/>
              </w:rPr>
            </w:pPr>
            <w:r w:rsidRPr="007C3FB4">
              <w:rPr>
                <w:position w:val="-9"/>
                <w:sz w:val="16"/>
                <w:szCs w:val="16"/>
              </w:rPr>
              <w:object w:dxaOrig="229" w:dyaOrig="269" w14:anchorId="43000712">
                <v:shape id="_x0000_i1027" type="#_x0000_t75" style="width:11.6pt;height:13.6pt" o:ole="">
                  <v:imagedata r:id="rId10" o:title=""/>
                </v:shape>
                <o:OLEObject Type="Embed" ProgID="Equation.AxMath" ShapeID="_x0000_i1027" DrawAspect="Content" ObjectID="_1813315880" r:id="rId11"/>
              </w:object>
            </w:r>
            <w:r>
              <w:rPr>
                <w:sz w:val="16"/>
                <w:szCs w:val="16"/>
              </w:rPr>
              <w:t xml:space="preserve">, </w:t>
            </w:r>
            <w:r w:rsidRPr="007C3FB4">
              <w:rPr>
                <w:position w:val="-9"/>
              </w:rPr>
              <w:object w:dxaOrig="207" w:dyaOrig="269" w14:anchorId="731C1008">
                <v:shape id="_x0000_i1028" type="#_x0000_t75" style="width:10pt;height:13.6pt" o:ole="">
                  <v:imagedata r:id="rId12" o:title=""/>
                </v:shape>
                <o:OLEObject Type="Embed" ProgID="Equation.AxMath" ShapeID="_x0000_i1028" DrawAspect="Content" ObjectID="_1813315881" r:id="rId13"/>
              </w:objec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48" w:type="dxa"/>
            <w:vAlign w:val="center"/>
          </w:tcPr>
          <w:p w14:paraId="78B8C818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6544BA"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Pr="006544BA">
              <w:rPr>
                <w:sz w:val="16"/>
                <w:szCs w:val="16"/>
                <w:lang w:eastAsia="zh-CN"/>
              </w:rPr>
              <w:t xml:space="preserve">roportional </w:t>
            </w:r>
            <w:r>
              <w:rPr>
                <w:sz w:val="16"/>
                <w:szCs w:val="16"/>
                <w:lang w:eastAsia="zh-CN"/>
              </w:rPr>
              <w:t xml:space="preserve">and Integral </w:t>
            </w:r>
            <w:r w:rsidRPr="006544BA">
              <w:rPr>
                <w:sz w:val="16"/>
                <w:szCs w:val="16"/>
                <w:lang w:eastAsia="zh-CN"/>
              </w:rPr>
              <w:t>gain of current loop</w:t>
            </w:r>
          </w:p>
        </w:tc>
        <w:tc>
          <w:tcPr>
            <w:tcW w:w="1066" w:type="dxa"/>
            <w:vAlign w:val="center"/>
          </w:tcPr>
          <w:p w14:paraId="63E12A24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6, 50</w:t>
            </w:r>
          </w:p>
        </w:tc>
      </w:tr>
      <w:tr w:rsidR="00107E9B" w:rsidRPr="00D326F4" w14:paraId="5BF0333E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2717E348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5A770C75" w14:textId="77777777" w:rsidR="00107E9B" w:rsidRPr="00D326F4" w:rsidRDefault="00107E9B" w:rsidP="0014102A">
            <w:pPr>
              <w:jc w:val="center"/>
              <w:rPr>
                <w:sz w:val="16"/>
                <w:szCs w:val="16"/>
              </w:rPr>
            </w:pPr>
            <w:r w:rsidRPr="007C3FB4">
              <w:rPr>
                <w:position w:val="-9"/>
              </w:rPr>
              <w:object w:dxaOrig="202" w:dyaOrig="269" w14:anchorId="16A00296">
                <v:shape id="_x0000_i1029" type="#_x0000_t75" style="width:10pt;height:13.6pt" o:ole="">
                  <v:imagedata r:id="rId14" o:title=""/>
                </v:shape>
                <o:OLEObject Type="Embed" ProgID="Equation.AxMath" ShapeID="_x0000_i1029" DrawAspect="Content" ObjectID="_1813315882" r:id="rId15"/>
              </w:object>
            </w:r>
          </w:p>
        </w:tc>
        <w:tc>
          <w:tcPr>
            <w:tcW w:w="1948" w:type="dxa"/>
            <w:vAlign w:val="center"/>
          </w:tcPr>
          <w:p w14:paraId="2425D366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</w:t>
            </w:r>
            <w:r>
              <w:rPr>
                <w:sz w:val="16"/>
                <w:szCs w:val="16"/>
                <w:lang w:eastAsia="zh-CN"/>
              </w:rPr>
              <w:t>eak value of grid voltage</w:t>
            </w:r>
          </w:p>
        </w:tc>
        <w:tc>
          <w:tcPr>
            <w:tcW w:w="1066" w:type="dxa"/>
            <w:vAlign w:val="center"/>
          </w:tcPr>
          <w:p w14:paraId="5A2BC34C" w14:textId="77777777" w:rsidR="00107E9B" w:rsidRPr="00C8488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11V</w:t>
            </w:r>
          </w:p>
        </w:tc>
      </w:tr>
      <w:tr w:rsidR="00107E9B" w:rsidRPr="00D326F4" w14:paraId="1EFAC205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28EABC4C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5046833B" w14:textId="77777777" w:rsidR="00107E9B" w:rsidRDefault="00107E9B" w:rsidP="0014102A">
            <w:pPr>
              <w:jc w:val="center"/>
            </w:pPr>
            <w:r w:rsidRPr="007C3FB4">
              <w:rPr>
                <w:position w:val="-9"/>
              </w:rPr>
              <w:object w:dxaOrig="187" w:dyaOrig="269" w14:anchorId="138FFBC1">
                <v:shape id="_x0000_i1030" type="#_x0000_t75" style="width:8.4pt;height:13.6pt" o:ole="">
                  <v:imagedata r:id="rId16" o:title=""/>
                </v:shape>
                <o:OLEObject Type="Embed" ProgID="Equation.AxMath" ShapeID="_x0000_i1030" DrawAspect="Content" ObjectID="_1813315883" r:id="rId17"/>
              </w:object>
            </w:r>
          </w:p>
        </w:tc>
        <w:tc>
          <w:tcPr>
            <w:tcW w:w="1948" w:type="dxa"/>
            <w:vAlign w:val="center"/>
          </w:tcPr>
          <w:p w14:paraId="3C253D2F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</w:t>
            </w:r>
            <w:r>
              <w:rPr>
                <w:sz w:val="16"/>
                <w:szCs w:val="16"/>
                <w:lang w:eastAsia="zh-CN"/>
              </w:rPr>
              <w:t>requency of grid voltage</w:t>
            </w:r>
          </w:p>
        </w:tc>
        <w:tc>
          <w:tcPr>
            <w:tcW w:w="1066" w:type="dxa"/>
            <w:vAlign w:val="center"/>
          </w:tcPr>
          <w:p w14:paraId="7BA90A3D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0Hz</w:t>
            </w:r>
          </w:p>
        </w:tc>
      </w:tr>
      <w:tr w:rsidR="00107E9B" w:rsidRPr="00D326F4" w14:paraId="44DD93E6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14F1F709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219ED71C" w14:textId="77777777" w:rsidR="00107E9B" w:rsidRDefault="00107E9B" w:rsidP="0014102A">
            <w:pPr>
              <w:jc w:val="center"/>
            </w:pPr>
            <w:r w:rsidRPr="007C3FB4">
              <w:rPr>
                <w:position w:val="-9"/>
              </w:rPr>
              <w:object w:dxaOrig="253" w:dyaOrig="269" w14:anchorId="15B9C4A0">
                <v:shape id="_x0000_i1031" type="#_x0000_t75" style="width:13.2pt;height:13.6pt" o:ole="">
                  <v:imagedata r:id="rId18" o:title=""/>
                </v:shape>
                <o:OLEObject Type="Embed" ProgID="Equation.AxMath" ShapeID="_x0000_i1031" DrawAspect="Content" ObjectID="_1813315884" r:id="rId19"/>
              </w:object>
            </w:r>
          </w:p>
        </w:tc>
        <w:tc>
          <w:tcPr>
            <w:tcW w:w="1948" w:type="dxa"/>
            <w:vAlign w:val="center"/>
          </w:tcPr>
          <w:p w14:paraId="65AF018B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</w:t>
            </w:r>
            <w:r>
              <w:rPr>
                <w:sz w:val="16"/>
                <w:szCs w:val="16"/>
                <w:lang w:eastAsia="zh-CN"/>
              </w:rPr>
              <w:t>ecoupling coefficient</w:t>
            </w:r>
          </w:p>
        </w:tc>
        <w:tc>
          <w:tcPr>
            <w:tcW w:w="1066" w:type="dxa"/>
            <w:vAlign w:val="center"/>
          </w:tcPr>
          <w:p w14:paraId="05DB306E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</w:t>
            </w:r>
            <w:r>
              <w:rPr>
                <w:sz w:val="16"/>
                <w:szCs w:val="16"/>
                <w:lang w:eastAsia="zh-CN"/>
              </w:rPr>
              <w:sym w:font="Symbol" w:char="F070"/>
            </w:r>
          </w:p>
        </w:tc>
      </w:tr>
      <w:tr w:rsidR="00107E9B" w:rsidRPr="00D326F4" w14:paraId="203A901B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037FB148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54C0B8A6" w14:textId="77777777" w:rsidR="00107E9B" w:rsidRPr="00590947" w:rsidRDefault="00107E9B" w:rsidP="0014102A">
            <w:pPr>
              <w:jc w:val="center"/>
              <w:rPr>
                <w:lang w:eastAsia="zh-CN"/>
              </w:rPr>
            </w:pPr>
            <w:r w:rsidRPr="007C3FB4">
              <w:rPr>
                <w:position w:val="-9"/>
              </w:rPr>
              <w:object w:dxaOrig="222" w:dyaOrig="269" w14:anchorId="12B8F9BB">
                <v:shape id="_x0000_i1032" type="#_x0000_t75" style="width:11.6pt;height:13.6pt" o:ole="">
                  <v:imagedata r:id="rId20" o:title=""/>
                </v:shape>
                <o:OLEObject Type="Embed" ProgID="Equation.AxMath" ShapeID="_x0000_i1032" DrawAspect="Content" ObjectID="_1813315885" r:id="rId21"/>
              </w:objec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</w:t>
            </w:r>
            <w:r w:rsidRPr="007C3FB4">
              <w:rPr>
                <w:position w:val="-9"/>
                <w:lang w:eastAsia="zh-CN"/>
              </w:rPr>
              <w:object w:dxaOrig="231" w:dyaOrig="269" w14:anchorId="5D5138F9">
                <v:shape id="_x0000_i1033" type="#_x0000_t75" style="width:11.6pt;height:13.6pt" o:ole="">
                  <v:imagedata r:id="rId22" o:title=""/>
                </v:shape>
                <o:OLEObject Type="Embed" ProgID="Equation.AxMath" ShapeID="_x0000_i1033" DrawAspect="Content" ObjectID="_1813315886" r:id="rId23"/>
              </w:object>
            </w:r>
            <w:r>
              <w:rPr>
                <w:lang w:eastAsia="zh-CN"/>
              </w:rPr>
              <w:t xml:space="preserve">, </w:t>
            </w:r>
            <w:r w:rsidRPr="007C3FB4">
              <w:rPr>
                <w:position w:val="-9"/>
                <w:lang w:eastAsia="zh-CN"/>
              </w:rPr>
              <w:object w:dxaOrig="226" w:dyaOrig="269" w14:anchorId="10039196">
                <v:shape id="_x0000_i1034" type="#_x0000_t75" style="width:11.6pt;height:13.6pt" o:ole="">
                  <v:imagedata r:id="rId24" o:title=""/>
                </v:shape>
                <o:OLEObject Type="Embed" ProgID="Equation.AxMath" ShapeID="_x0000_i1034" DrawAspect="Content" ObjectID="_1813315887" r:id="rId25"/>
              </w:object>
            </w:r>
          </w:p>
        </w:tc>
        <w:tc>
          <w:tcPr>
            <w:tcW w:w="1948" w:type="dxa"/>
            <w:vAlign w:val="center"/>
          </w:tcPr>
          <w:p w14:paraId="00789991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RLC </w:t>
            </w:r>
            <w:r>
              <w:rPr>
                <w:rFonts w:hint="eastAsia"/>
                <w:sz w:val="16"/>
                <w:szCs w:val="16"/>
                <w:lang w:eastAsia="zh-CN"/>
              </w:rPr>
              <w:t>F</w:t>
            </w:r>
            <w:r>
              <w:rPr>
                <w:sz w:val="16"/>
                <w:szCs w:val="16"/>
                <w:lang w:eastAsia="zh-CN"/>
              </w:rPr>
              <w:t>ilter</w:t>
            </w:r>
          </w:p>
        </w:tc>
        <w:tc>
          <w:tcPr>
            <w:tcW w:w="1066" w:type="dxa"/>
            <w:vAlign w:val="center"/>
          </w:tcPr>
          <w:p w14:paraId="2DA7FA50" w14:textId="77777777" w:rsidR="00107E9B" w:rsidRPr="00D2339F" w:rsidRDefault="00107E9B" w:rsidP="0014102A">
            <w:pPr>
              <w:jc w:val="center"/>
              <w:rPr>
                <w:sz w:val="16"/>
                <w:szCs w:val="16"/>
                <w:lang w:val="el-GR"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mH, 200</w:t>
            </w:r>
            <w:r>
              <w:rPr>
                <w:sz w:val="16"/>
                <w:szCs w:val="16"/>
                <w:lang w:val="el-GR" w:eastAsia="zh-CN"/>
              </w:rPr>
              <w:t>μ</w:t>
            </w:r>
            <w:r>
              <w:rPr>
                <w:rFonts w:hint="eastAsia"/>
                <w:sz w:val="16"/>
                <w:szCs w:val="16"/>
                <w:lang w:val="el-GR" w:eastAsia="zh-CN"/>
              </w:rPr>
              <w:t>F</w:t>
            </w:r>
            <w:r>
              <w:rPr>
                <w:sz w:val="16"/>
                <w:szCs w:val="16"/>
                <w:lang w:val="el-GR" w:eastAsia="zh-CN"/>
              </w:rPr>
              <w:t>, 0.1</w:t>
            </w:r>
            <w:r>
              <w:rPr>
                <w:sz w:val="16"/>
                <w:szCs w:val="16"/>
                <w:lang w:val="el-GR" w:eastAsia="zh-CN"/>
              </w:rPr>
              <w:sym w:font="Symbol" w:char="F057"/>
            </w:r>
          </w:p>
        </w:tc>
      </w:tr>
      <w:tr w:rsidR="00107E9B" w:rsidRPr="00D326F4" w14:paraId="1C5FA055" w14:textId="77777777" w:rsidTr="0014102A">
        <w:trPr>
          <w:jc w:val="center"/>
        </w:trPr>
        <w:tc>
          <w:tcPr>
            <w:tcW w:w="997" w:type="dxa"/>
            <w:vMerge/>
            <w:tcBorders>
              <w:bottom w:val="single" w:sz="8" w:space="0" w:color="auto"/>
            </w:tcBorders>
            <w:vAlign w:val="center"/>
          </w:tcPr>
          <w:p w14:paraId="01B70DE7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tcBorders>
              <w:bottom w:val="single" w:sz="8" w:space="0" w:color="auto"/>
            </w:tcBorders>
            <w:vAlign w:val="center"/>
          </w:tcPr>
          <w:p w14:paraId="669D0795" w14:textId="77777777" w:rsidR="00107E9B" w:rsidRDefault="00107E9B" w:rsidP="0014102A">
            <w:pPr>
              <w:jc w:val="center"/>
            </w:pPr>
            <w:r w:rsidRPr="007C3FB4">
              <w:rPr>
                <w:position w:val="-9"/>
              </w:rPr>
              <w:object w:dxaOrig="263" w:dyaOrig="269" w14:anchorId="73F4D4E5">
                <v:shape id="_x0000_i1035" type="#_x0000_t75" style="width:13.2pt;height:13.6pt" o:ole="">
                  <v:imagedata r:id="rId26" o:title=""/>
                </v:shape>
                <o:OLEObject Type="Embed" ProgID="Equation.AxMath" ShapeID="_x0000_i1035" DrawAspect="Content" ObjectID="_1813315888" r:id="rId27"/>
              </w:object>
            </w:r>
          </w:p>
        </w:tc>
        <w:tc>
          <w:tcPr>
            <w:tcW w:w="1948" w:type="dxa"/>
            <w:tcBorders>
              <w:bottom w:val="single" w:sz="8" w:space="0" w:color="auto"/>
            </w:tcBorders>
            <w:vAlign w:val="center"/>
          </w:tcPr>
          <w:p w14:paraId="3138CB37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</w:t>
            </w:r>
            <w:r>
              <w:rPr>
                <w:sz w:val="16"/>
                <w:szCs w:val="16"/>
                <w:lang w:eastAsia="zh-CN"/>
              </w:rPr>
              <w:t>C voltage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vAlign w:val="center"/>
          </w:tcPr>
          <w:p w14:paraId="6AD8DB3D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00V</w:t>
            </w:r>
          </w:p>
        </w:tc>
      </w:tr>
      <w:tr w:rsidR="00107E9B" w:rsidRPr="00D326F4" w14:paraId="2110A31C" w14:textId="77777777" w:rsidTr="0014102A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</w:tcBorders>
            <w:vAlign w:val="center"/>
          </w:tcPr>
          <w:p w14:paraId="1B96A962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FMC</w:t>
            </w:r>
          </w:p>
        </w:tc>
        <w:tc>
          <w:tcPr>
            <w:tcW w:w="1096" w:type="dxa"/>
            <w:tcBorders>
              <w:top w:val="single" w:sz="8" w:space="0" w:color="auto"/>
            </w:tcBorders>
            <w:vAlign w:val="center"/>
          </w:tcPr>
          <w:p w14:paraId="7DECD988" w14:textId="77777777" w:rsidR="00107E9B" w:rsidRDefault="00107E9B" w:rsidP="0014102A">
            <w:pPr>
              <w:jc w:val="center"/>
            </w:pPr>
            <w:r w:rsidRPr="007C3FB4">
              <w:rPr>
                <w:position w:val="-9"/>
                <w:sz w:val="16"/>
                <w:szCs w:val="16"/>
              </w:rPr>
              <w:object w:dxaOrig="153" w:dyaOrig="268" w14:anchorId="1298583E">
                <v:shape id="_x0000_i1036" type="#_x0000_t75" style="width:7.6pt;height:13.6pt" o:ole="">
                  <v:imagedata r:id="rId28" o:title=""/>
                </v:shape>
                <o:OLEObject Type="Embed" ProgID="Equation.AxMath" ShapeID="_x0000_i1036" DrawAspect="Content" ObjectID="_1813315889" r:id="rId29"/>
              </w:object>
            </w:r>
            <w:r w:rsidRPr="00D2339F">
              <w:rPr>
                <w:sz w:val="16"/>
                <w:szCs w:val="16"/>
              </w:rPr>
              <w:t xml:space="preserve">, </w:t>
            </w:r>
            <w:r w:rsidRPr="007C3FB4">
              <w:rPr>
                <w:position w:val="-9"/>
                <w:sz w:val="16"/>
                <w:szCs w:val="16"/>
              </w:rPr>
              <w:object w:dxaOrig="251" w:dyaOrig="269" w14:anchorId="797E1085">
                <v:shape id="_x0000_i1037" type="#_x0000_t75" style="width:11.6pt;height:13.6pt" o:ole="">
                  <v:imagedata r:id="rId30" o:title=""/>
                </v:shape>
                <o:OLEObject Type="Embed" ProgID="Equation.AxMath" ShapeID="_x0000_i1037" DrawAspect="Content" ObjectID="_1813315890" r:id="rId31"/>
              </w:object>
            </w:r>
          </w:p>
        </w:tc>
        <w:tc>
          <w:tcPr>
            <w:tcW w:w="1948" w:type="dxa"/>
            <w:tcBorders>
              <w:top w:val="single" w:sz="8" w:space="0" w:color="auto"/>
            </w:tcBorders>
            <w:vAlign w:val="center"/>
          </w:tcPr>
          <w:p w14:paraId="02623ACF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Virtual inertia and damping</w:t>
            </w:r>
          </w:p>
        </w:tc>
        <w:tc>
          <w:tcPr>
            <w:tcW w:w="1066" w:type="dxa"/>
            <w:tcBorders>
              <w:top w:val="single" w:sz="8" w:space="0" w:color="auto"/>
            </w:tcBorders>
            <w:vAlign w:val="center"/>
          </w:tcPr>
          <w:p w14:paraId="0D76C92E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.013, 5</w:t>
            </w:r>
          </w:p>
        </w:tc>
      </w:tr>
      <w:tr w:rsidR="00107E9B" w:rsidRPr="00D326F4" w14:paraId="7E3DA654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164E38E6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51E98D38" w14:textId="77777777" w:rsidR="00107E9B" w:rsidRPr="00D2339F" w:rsidRDefault="00107E9B" w:rsidP="0014102A">
            <w:pPr>
              <w:jc w:val="center"/>
              <w:rPr>
                <w:sz w:val="16"/>
                <w:szCs w:val="16"/>
              </w:rPr>
            </w:pPr>
            <w:r w:rsidRPr="007C3FB4">
              <w:rPr>
                <w:position w:val="-9"/>
                <w:sz w:val="16"/>
                <w:szCs w:val="16"/>
              </w:rPr>
              <w:object w:dxaOrig="203" w:dyaOrig="268" w14:anchorId="744CC1E3">
                <v:shape id="_x0000_i1038" type="#_x0000_t75" style="width:10pt;height:13.6pt" o:ole="">
                  <v:imagedata r:id="rId32" o:title=""/>
                </v:shape>
                <o:OLEObject Type="Embed" ProgID="Equation.AxMath" ShapeID="_x0000_i1038" DrawAspect="Content" ObjectID="_1813315891" r:id="rId33"/>
              </w:object>
            </w:r>
            <w:r>
              <w:rPr>
                <w:sz w:val="16"/>
                <w:szCs w:val="16"/>
              </w:rPr>
              <w:t xml:space="preserve">, </w:t>
            </w:r>
            <w:r w:rsidRPr="007C3FB4">
              <w:rPr>
                <w:position w:val="-9"/>
                <w:sz w:val="16"/>
                <w:szCs w:val="16"/>
              </w:rPr>
              <w:object w:dxaOrig="239" w:dyaOrig="269" w14:anchorId="3FB7202B">
                <v:shape id="_x0000_i1039" type="#_x0000_t75" style="width:11.6pt;height:13.6pt" o:ole="">
                  <v:imagedata r:id="rId34" o:title=""/>
                </v:shape>
                <o:OLEObject Type="Embed" ProgID="Equation.AxMath" ShapeID="_x0000_i1039" DrawAspect="Content" ObjectID="_1813315892" r:id="rId35"/>
              </w:object>
            </w:r>
          </w:p>
        </w:tc>
        <w:tc>
          <w:tcPr>
            <w:tcW w:w="1948" w:type="dxa"/>
            <w:vAlign w:val="center"/>
          </w:tcPr>
          <w:p w14:paraId="07DB89FE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  <w:r>
              <w:rPr>
                <w:sz w:val="16"/>
                <w:szCs w:val="16"/>
                <w:lang w:eastAsia="zh-CN"/>
              </w:rPr>
              <w:t xml:space="preserve">oltage </w:t>
            </w:r>
            <w:r w:rsidRPr="004F0FB2">
              <w:rPr>
                <w:sz w:val="16"/>
                <w:szCs w:val="16"/>
                <w:lang w:eastAsia="zh-CN"/>
              </w:rPr>
              <w:t>regulation coefficient</w:t>
            </w:r>
          </w:p>
        </w:tc>
        <w:tc>
          <w:tcPr>
            <w:tcW w:w="1066" w:type="dxa"/>
            <w:vAlign w:val="center"/>
          </w:tcPr>
          <w:p w14:paraId="0C49974A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  <w:r>
              <w:rPr>
                <w:sz w:val="16"/>
                <w:szCs w:val="16"/>
                <w:lang w:eastAsia="zh-CN"/>
              </w:rPr>
              <w:t>.5, 320</w:t>
            </w:r>
          </w:p>
        </w:tc>
      </w:tr>
      <w:tr w:rsidR="00107E9B" w:rsidRPr="00D326F4" w14:paraId="72E35129" w14:textId="77777777" w:rsidTr="0014102A">
        <w:trPr>
          <w:jc w:val="center"/>
        </w:trPr>
        <w:tc>
          <w:tcPr>
            <w:tcW w:w="997" w:type="dxa"/>
            <w:vMerge/>
            <w:tcBorders>
              <w:bottom w:val="single" w:sz="8" w:space="0" w:color="auto"/>
            </w:tcBorders>
            <w:vAlign w:val="center"/>
          </w:tcPr>
          <w:p w14:paraId="1E22EA6A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tcBorders>
              <w:bottom w:val="single" w:sz="8" w:space="0" w:color="auto"/>
            </w:tcBorders>
            <w:vAlign w:val="center"/>
          </w:tcPr>
          <w:p w14:paraId="3C87AEC3" w14:textId="77777777" w:rsidR="00107E9B" w:rsidRDefault="00107E9B" w:rsidP="0014102A">
            <w:pPr>
              <w:jc w:val="center"/>
              <w:rPr>
                <w:sz w:val="16"/>
                <w:szCs w:val="16"/>
              </w:rPr>
            </w:pPr>
            <w:r w:rsidRPr="007C3FB4">
              <w:rPr>
                <w:position w:val="-9"/>
                <w:sz w:val="16"/>
                <w:szCs w:val="16"/>
              </w:rPr>
              <w:object w:dxaOrig="245" w:dyaOrig="269" w14:anchorId="6F59F174">
                <v:shape id="_x0000_i1040" type="#_x0000_t75" style="width:11.6pt;height:13.6pt" o:ole="">
                  <v:imagedata r:id="rId36" o:title=""/>
                </v:shape>
                <o:OLEObject Type="Embed" ProgID="Equation.AxMath" ShapeID="_x0000_i1040" DrawAspect="Content" ObjectID="_1813315893" r:id="rId37"/>
              </w:object>
            </w:r>
            <w:r>
              <w:rPr>
                <w:sz w:val="16"/>
                <w:szCs w:val="16"/>
              </w:rPr>
              <w:t xml:space="preserve">, </w:t>
            </w:r>
            <w:r w:rsidRPr="007C3FB4">
              <w:rPr>
                <w:position w:val="-9"/>
                <w:sz w:val="16"/>
                <w:szCs w:val="16"/>
              </w:rPr>
              <w:object w:dxaOrig="223" w:dyaOrig="269" w14:anchorId="6890D531">
                <v:shape id="_x0000_i1041" type="#_x0000_t75" style="width:11.6pt;height:13.6pt" o:ole="">
                  <v:imagedata r:id="rId38" o:title=""/>
                </v:shape>
                <o:OLEObject Type="Embed" ProgID="Equation.AxMath" ShapeID="_x0000_i1041" DrawAspect="Content" ObjectID="_1813315894" r:id="rId39"/>
              </w:object>
            </w:r>
          </w:p>
        </w:tc>
        <w:tc>
          <w:tcPr>
            <w:tcW w:w="1948" w:type="dxa"/>
            <w:tcBorders>
              <w:bottom w:val="single" w:sz="8" w:space="0" w:color="auto"/>
            </w:tcBorders>
            <w:vAlign w:val="center"/>
          </w:tcPr>
          <w:p w14:paraId="3C4848E7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6873A6"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Pr="006873A6">
              <w:rPr>
                <w:sz w:val="16"/>
                <w:szCs w:val="16"/>
                <w:lang w:eastAsia="zh-CN"/>
              </w:rPr>
              <w:t xml:space="preserve">roportional and Integral gain of </w:t>
            </w:r>
            <w:r>
              <w:rPr>
                <w:sz w:val="16"/>
                <w:szCs w:val="16"/>
                <w:lang w:eastAsia="zh-CN"/>
              </w:rPr>
              <w:t>voltage</w:t>
            </w:r>
            <w:r w:rsidRPr="006873A6">
              <w:rPr>
                <w:sz w:val="16"/>
                <w:szCs w:val="16"/>
                <w:lang w:eastAsia="zh-CN"/>
              </w:rPr>
              <w:t xml:space="preserve"> loop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vAlign w:val="center"/>
          </w:tcPr>
          <w:p w14:paraId="3C21AC7F" w14:textId="77777777" w:rsidR="00107E9B" w:rsidRPr="006873A6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2, 50</w:t>
            </w:r>
          </w:p>
        </w:tc>
      </w:tr>
      <w:tr w:rsidR="00107E9B" w:rsidRPr="00D326F4" w14:paraId="33C72CA7" w14:textId="77777777" w:rsidTr="0014102A">
        <w:trPr>
          <w:jc w:val="center"/>
        </w:trPr>
        <w:tc>
          <w:tcPr>
            <w:tcW w:w="99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AD879C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FLC</w:t>
            </w:r>
          </w:p>
        </w:tc>
        <w:tc>
          <w:tcPr>
            <w:tcW w:w="10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382CEF" w14:textId="77777777" w:rsidR="00107E9B" w:rsidRDefault="00107E9B" w:rsidP="0014102A">
            <w:pPr>
              <w:jc w:val="center"/>
              <w:rPr>
                <w:sz w:val="16"/>
                <w:szCs w:val="16"/>
              </w:rPr>
            </w:pPr>
            <w:r w:rsidRPr="007C3FB4">
              <w:rPr>
                <w:position w:val="-9"/>
                <w:sz w:val="16"/>
                <w:szCs w:val="16"/>
              </w:rPr>
              <w:object w:dxaOrig="258" w:dyaOrig="269" w14:anchorId="174FA1EE">
                <v:shape id="_x0000_i1042" type="#_x0000_t75" style="width:13pt;height:13.5pt" o:ole="">
                  <v:imagedata r:id="rId40" o:title=""/>
                </v:shape>
                <o:OLEObject Type="Embed" ProgID="Equation.AxMath" ShapeID="_x0000_i1042" DrawAspect="Content" ObjectID="_1813315895" r:id="rId41"/>
              </w:object>
            </w:r>
            <w:r>
              <w:rPr>
                <w:sz w:val="16"/>
                <w:szCs w:val="16"/>
              </w:rPr>
              <w:t xml:space="preserve">, </w:t>
            </w:r>
            <w:r w:rsidRPr="007C3FB4">
              <w:rPr>
                <w:position w:val="-9"/>
                <w:sz w:val="16"/>
                <w:szCs w:val="16"/>
              </w:rPr>
              <w:object w:dxaOrig="236" w:dyaOrig="269" w14:anchorId="6503D4DE">
                <v:shape id="_x0000_i1043" type="#_x0000_t75" style="width:11.5pt;height:13.5pt" o:ole="">
                  <v:imagedata r:id="rId42" o:title=""/>
                </v:shape>
                <o:OLEObject Type="Embed" ProgID="Equation.AxMath" ShapeID="_x0000_i1043" DrawAspect="Content" ObjectID="_1813315896" r:id="rId43"/>
              </w:object>
            </w:r>
          </w:p>
        </w:tc>
        <w:tc>
          <w:tcPr>
            <w:tcW w:w="19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20AEAF" w14:textId="77777777" w:rsidR="00107E9B" w:rsidRPr="006873A6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34132C"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Pr="0034132C">
              <w:rPr>
                <w:sz w:val="16"/>
                <w:szCs w:val="16"/>
                <w:lang w:eastAsia="zh-CN"/>
              </w:rPr>
              <w:t>roportional and Integral gain of voltage loop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3DA2B98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.14, 1535</w:t>
            </w:r>
          </w:p>
        </w:tc>
      </w:tr>
    </w:tbl>
    <w:p w14:paraId="570AE1C5" w14:textId="77777777" w:rsidR="002E28B0" w:rsidRDefault="002E28B0"/>
    <w:sectPr w:rsidR="002E2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6DAD" w14:textId="77777777" w:rsidR="009621C9" w:rsidRDefault="009621C9" w:rsidP="00107E9B">
      <w:r>
        <w:separator/>
      </w:r>
    </w:p>
  </w:endnote>
  <w:endnote w:type="continuationSeparator" w:id="0">
    <w:p w14:paraId="0C8DB191" w14:textId="77777777" w:rsidR="009621C9" w:rsidRDefault="009621C9" w:rsidP="0010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0DB47" w14:textId="77777777" w:rsidR="009621C9" w:rsidRDefault="009621C9" w:rsidP="00107E9B">
      <w:r>
        <w:separator/>
      </w:r>
    </w:p>
  </w:footnote>
  <w:footnote w:type="continuationSeparator" w:id="0">
    <w:p w14:paraId="76EEB2B6" w14:textId="77777777" w:rsidR="009621C9" w:rsidRDefault="009621C9" w:rsidP="00107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48"/>
    <w:rsid w:val="00107E9B"/>
    <w:rsid w:val="002C0D97"/>
    <w:rsid w:val="002E28B0"/>
    <w:rsid w:val="005076EA"/>
    <w:rsid w:val="00621001"/>
    <w:rsid w:val="00830148"/>
    <w:rsid w:val="009621C9"/>
    <w:rsid w:val="00C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52EC5B-F153-433B-945E-6DF5AFEB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E9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07E9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07E9B"/>
    <w:pPr>
      <w:widowControl/>
      <w:spacing w:line="252" w:lineRule="auto"/>
      <w:ind w:firstLine="204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a9">
    <w:name w:val="批注文字 字符"/>
    <w:basedOn w:val="a0"/>
    <w:link w:val="a8"/>
    <w:uiPriority w:val="99"/>
    <w:semiHidden/>
    <w:rsid w:val="00107E9B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a">
    <w:name w:val="Table Grid"/>
    <w:basedOn w:val="a1"/>
    <w:uiPriority w:val="39"/>
    <w:rsid w:val="00107E9B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10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达瓦 李曦</dc:creator>
  <cp:keywords/>
  <dc:description/>
  <cp:lastModifiedBy>达瓦 李曦</cp:lastModifiedBy>
  <cp:revision>2</cp:revision>
  <dcterms:created xsi:type="dcterms:W3CDTF">2025-07-06T02:52:00Z</dcterms:created>
  <dcterms:modified xsi:type="dcterms:W3CDTF">2025-07-06T02:53:00Z</dcterms:modified>
</cp:coreProperties>
</file>