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A405" w14:textId="7251B676" w:rsidR="00741944" w:rsidRPr="00D45129" w:rsidRDefault="00741944" w:rsidP="00741944">
      <w:pPr>
        <w:jc w:val="center"/>
        <w:rPr>
          <w:rFonts w:ascii="Arial" w:hAnsi="Arial" w:cs="Arial"/>
          <w:sz w:val="44"/>
          <w:szCs w:val="44"/>
        </w:rPr>
      </w:pPr>
      <w:r w:rsidRPr="00D45129">
        <w:rPr>
          <w:rFonts w:ascii="Arial" w:hAnsi="Arial" w:cs="Arial"/>
          <w:sz w:val="44"/>
          <w:szCs w:val="44"/>
        </w:rPr>
        <w:t>Testplan</w:t>
      </w:r>
    </w:p>
    <w:p w14:paraId="10CC29D6" w14:textId="77777777" w:rsidR="00741944" w:rsidRPr="00D45129" w:rsidRDefault="00741944" w:rsidP="00741944">
      <w:pPr>
        <w:jc w:val="center"/>
        <w:rPr>
          <w:rFonts w:ascii="Arial" w:hAnsi="Arial" w:cs="Arial"/>
          <w:b/>
          <w:bCs/>
          <w:sz w:val="44"/>
          <w:szCs w:val="44"/>
          <w:vertAlign w:val="superscript"/>
        </w:rPr>
      </w:pP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vertAlign w:val="subscript"/>
        </w:rPr>
        <w:softHyphen/>
      </w:r>
      <w:r w:rsidRPr="00D45129">
        <w:rPr>
          <w:rFonts w:ascii="Arial" w:hAnsi="Arial" w:cs="Arial"/>
          <w:b/>
          <w:bCs/>
          <w:sz w:val="44"/>
          <w:szCs w:val="44"/>
        </w:rPr>
        <w:softHyphen/>
      </w:r>
    </w:p>
    <w:p w14:paraId="036DBE4D" w14:textId="77777777" w:rsidR="00741944" w:rsidRPr="00D45129" w:rsidRDefault="00741944" w:rsidP="00741944">
      <w:pPr>
        <w:jc w:val="center"/>
        <w:rPr>
          <w:rFonts w:ascii="Arial" w:hAnsi="Arial" w:cs="Arial"/>
          <w:b/>
          <w:bCs/>
          <w:sz w:val="44"/>
          <w:szCs w:val="44"/>
        </w:rPr>
      </w:pPr>
    </w:p>
    <w:p w14:paraId="242A555C" w14:textId="77777777" w:rsidR="00741944" w:rsidRPr="00D45129" w:rsidRDefault="00741944" w:rsidP="00741944">
      <w:pPr>
        <w:jc w:val="center"/>
        <w:rPr>
          <w:rFonts w:ascii="Arial" w:hAnsi="Arial" w:cs="Arial"/>
          <w:b/>
          <w:bCs/>
          <w:sz w:val="44"/>
          <w:szCs w:val="44"/>
        </w:rPr>
      </w:pPr>
      <w:r w:rsidRPr="00D45129">
        <w:rPr>
          <w:rFonts w:ascii="Arial" w:hAnsi="Arial" w:cs="Arial"/>
          <w:noProof/>
        </w:rPr>
        <w:drawing>
          <wp:inline distT="0" distB="0" distL="0" distR="0" wp14:anchorId="1BB27E09" wp14:editId="2999D5BE">
            <wp:extent cx="4758055" cy="3810000"/>
            <wp:effectExtent l="0" t="0" r="4445" b="0"/>
            <wp:docPr id="1176813220" name="Afbeelding 1" descr="empty - Generations For Pe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 - Generations For Pea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8055" cy="3810000"/>
                    </a:xfrm>
                    <a:prstGeom prst="rect">
                      <a:avLst/>
                    </a:prstGeom>
                    <a:noFill/>
                    <a:ln>
                      <a:noFill/>
                    </a:ln>
                  </pic:spPr>
                </pic:pic>
              </a:graphicData>
            </a:graphic>
          </wp:inline>
        </w:drawing>
      </w:r>
    </w:p>
    <w:p w14:paraId="0719658B" w14:textId="77777777" w:rsidR="00741944" w:rsidRPr="00D45129" w:rsidRDefault="00741944" w:rsidP="00741944">
      <w:pPr>
        <w:jc w:val="center"/>
        <w:rPr>
          <w:rFonts w:ascii="Arial" w:hAnsi="Arial" w:cs="Arial"/>
          <w:b/>
          <w:bCs/>
          <w:sz w:val="44"/>
          <w:szCs w:val="44"/>
        </w:rPr>
      </w:pPr>
    </w:p>
    <w:p w14:paraId="74594508" w14:textId="77777777" w:rsidR="00741944" w:rsidRPr="00D45129" w:rsidRDefault="00741944" w:rsidP="00741944">
      <w:pPr>
        <w:rPr>
          <w:rFonts w:ascii="Arial" w:hAnsi="Arial" w:cs="Arial"/>
          <w:b/>
          <w:bCs/>
          <w:sz w:val="44"/>
          <w:szCs w:val="44"/>
        </w:rPr>
      </w:pPr>
    </w:p>
    <w:p w14:paraId="1FBA454F" w14:textId="77777777" w:rsidR="00741944" w:rsidRPr="00D45129" w:rsidRDefault="00741944" w:rsidP="00741944">
      <w:pPr>
        <w:rPr>
          <w:rFonts w:ascii="Arial" w:hAnsi="Arial" w:cs="Arial"/>
          <w:b/>
          <w:bCs/>
          <w:sz w:val="44"/>
          <w:szCs w:val="44"/>
        </w:rPr>
      </w:pPr>
    </w:p>
    <w:p w14:paraId="4801B5D9" w14:textId="77777777" w:rsidR="00741944" w:rsidRPr="00D45129" w:rsidRDefault="00741944" w:rsidP="00741944">
      <w:pPr>
        <w:rPr>
          <w:rFonts w:ascii="Arial" w:hAnsi="Arial" w:cs="Arial"/>
          <w:b/>
          <w:bCs/>
          <w:sz w:val="44"/>
          <w:szCs w:val="44"/>
        </w:rPr>
      </w:pPr>
    </w:p>
    <w:p w14:paraId="04AA30FC" w14:textId="77777777" w:rsidR="00741944" w:rsidRPr="00D45129" w:rsidRDefault="00741944" w:rsidP="00741944">
      <w:pPr>
        <w:spacing w:after="0" w:line="360" w:lineRule="auto"/>
        <w:jc w:val="center"/>
        <w:rPr>
          <w:rFonts w:ascii="Arial" w:hAnsi="Arial" w:cs="Arial"/>
          <w:b/>
          <w:bCs/>
          <w:sz w:val="24"/>
          <w:szCs w:val="24"/>
          <w:lang w:val="nl-NL"/>
        </w:rPr>
      </w:pPr>
      <w:r w:rsidRPr="00D45129">
        <w:rPr>
          <w:rFonts w:ascii="Arial" w:hAnsi="Arial" w:cs="Arial"/>
          <w:sz w:val="24"/>
          <w:szCs w:val="24"/>
          <w:lang w:val="nl-NL"/>
        </w:rPr>
        <w:t xml:space="preserve">Student name: </w:t>
      </w:r>
      <w:r w:rsidRPr="00D45129">
        <w:rPr>
          <w:rFonts w:ascii="Arial" w:eastAsia="Times New Roman" w:hAnsi="Arial" w:cs="Arial"/>
          <w:color w:val="000000"/>
          <w:kern w:val="0"/>
          <w:sz w:val="24"/>
          <w:szCs w:val="24"/>
          <w:lang w:val="nl-NL" w:eastAsia="nl-NL"/>
          <w14:ligatures w14:val="none"/>
        </w:rPr>
        <w:t>Rowan van der Weel</w:t>
      </w:r>
    </w:p>
    <w:p w14:paraId="1025DD49" w14:textId="77777777"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Student number: </w:t>
      </w:r>
      <w:r w:rsidRPr="00D45129">
        <w:rPr>
          <w:rFonts w:ascii="Arial" w:eastAsia="Times New Roman" w:hAnsi="Arial" w:cs="Arial"/>
          <w:color w:val="000000"/>
          <w:kern w:val="0"/>
          <w:sz w:val="24"/>
          <w:szCs w:val="24"/>
          <w:lang w:eastAsia="nl-NL"/>
          <w14:ligatures w14:val="none"/>
        </w:rPr>
        <w:t>4924576</w:t>
      </w:r>
    </w:p>
    <w:p w14:paraId="17A6F3AB" w14:textId="750B4D87"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Class: </w:t>
      </w:r>
      <w:r w:rsidRPr="00D45129">
        <w:rPr>
          <w:rFonts w:ascii="Arial" w:hAnsi="Arial" w:cs="Arial"/>
          <w:sz w:val="24"/>
          <w:szCs w:val="24"/>
        </w:rPr>
        <w:t>DB-04</w:t>
      </w:r>
    </w:p>
    <w:p w14:paraId="7ADE98CC" w14:textId="24D77351"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Teacher: </w:t>
      </w:r>
      <w:r w:rsidRPr="00D45129">
        <w:rPr>
          <w:rFonts w:ascii="Arial" w:hAnsi="Arial" w:cs="Arial"/>
          <w:sz w:val="24"/>
          <w:szCs w:val="24"/>
        </w:rPr>
        <w:t>Tim Kurvers</w:t>
      </w:r>
    </w:p>
    <w:p w14:paraId="4898B45C" w14:textId="1823FB83"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Version: </w:t>
      </w:r>
      <w:r w:rsidRPr="00D45129">
        <w:rPr>
          <w:rFonts w:ascii="Arial" w:eastAsia="Times New Roman" w:hAnsi="Arial" w:cs="Arial"/>
          <w:color w:val="000000"/>
          <w:kern w:val="0"/>
          <w:sz w:val="24"/>
          <w:szCs w:val="24"/>
          <w:lang w:eastAsia="nl-NL"/>
          <w14:ligatures w14:val="none"/>
        </w:rPr>
        <w:t>1.0</w:t>
      </w:r>
    </w:p>
    <w:p w14:paraId="254BF6C7" w14:textId="7F449041"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Date: </w:t>
      </w:r>
      <w:r w:rsidRPr="00D45129">
        <w:rPr>
          <w:rFonts w:ascii="Arial" w:hAnsi="Arial" w:cs="Arial"/>
          <w:sz w:val="24"/>
          <w:szCs w:val="24"/>
        </w:rPr>
        <w:t>19/01/2024</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6E470376" w14:textId="77777777" w:rsidR="00741944" w:rsidRPr="00D45129" w:rsidRDefault="00741944" w:rsidP="00741944">
          <w:pPr>
            <w:pStyle w:val="Kopvaninhoudsopgave"/>
            <w:spacing w:line="360" w:lineRule="auto"/>
            <w:rPr>
              <w:rFonts w:ascii="Arial" w:hAnsi="Arial" w:cs="Arial"/>
            </w:rPr>
          </w:pPr>
          <w:r w:rsidRPr="00D45129">
            <w:rPr>
              <w:rFonts w:ascii="Arial" w:hAnsi="Arial" w:cs="Arial"/>
            </w:rPr>
            <w:t>Table of contents</w:t>
          </w:r>
        </w:p>
        <w:p w14:paraId="355CB789"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r w:rsidRPr="00D45129">
            <w:rPr>
              <w:rFonts w:ascii="Arial" w:hAnsi="Arial" w:cs="Arial"/>
            </w:rPr>
            <w:fldChar w:fldCharType="begin"/>
          </w:r>
          <w:r w:rsidRPr="00D45129">
            <w:rPr>
              <w:rFonts w:ascii="Arial" w:hAnsi="Arial" w:cs="Arial"/>
            </w:rPr>
            <w:instrText xml:space="preserve"> TOC \o "1-3" \h \z \u </w:instrText>
          </w:r>
          <w:r w:rsidRPr="00D45129">
            <w:rPr>
              <w:rFonts w:ascii="Arial" w:hAnsi="Arial" w:cs="Arial"/>
            </w:rPr>
            <w:fldChar w:fldCharType="separate"/>
          </w:r>
          <w:hyperlink w:anchor="_Toc154240026" w:history="1">
            <w:r w:rsidRPr="00D45129">
              <w:rPr>
                <w:rStyle w:val="Hyperlink"/>
                <w:rFonts w:ascii="Arial" w:hAnsi="Arial" w:cs="Arial"/>
                <w:b/>
                <w:bCs/>
                <w:noProof/>
              </w:rPr>
              <w:t>Introduction</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_Toc154240026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40F9CB60"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hyperlink w:anchor="_Toc154240027" w:history="1">
            <w:r w:rsidRPr="00D45129">
              <w:rPr>
                <w:rStyle w:val="Hyperlink"/>
                <w:rFonts w:ascii="Arial" w:hAnsi="Arial" w:cs="Arial"/>
                <w:b/>
                <w:bCs/>
                <w:noProof/>
              </w:rPr>
              <w:t>Results</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_Toc154240027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49FBFC17"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hyperlink w:anchor="_Toc154240028" w:history="1">
            <w:r w:rsidRPr="00D45129">
              <w:rPr>
                <w:rStyle w:val="Hyperlink"/>
                <w:rFonts w:ascii="Arial" w:hAnsi="Arial" w:cs="Arial"/>
                <w:b/>
                <w:bCs/>
                <w:noProof/>
              </w:rPr>
              <w:t>Resolution</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_Toc154240028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6302CC81"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hyperlink w:anchor="_Toc154240029" w:history="1">
            <w:r w:rsidRPr="00D45129">
              <w:rPr>
                <w:rStyle w:val="Hyperlink"/>
                <w:rFonts w:ascii="Arial" w:hAnsi="Arial" w:cs="Arial"/>
                <w:b/>
                <w:bCs/>
                <w:noProof/>
              </w:rPr>
              <w:t>References</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_Toc154240029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7D6C5C02"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hyperlink w:anchor="_Toc154240030" w:history="1">
            <w:r w:rsidRPr="00D45129">
              <w:rPr>
                <w:rStyle w:val="Hyperlink"/>
                <w:rFonts w:ascii="Arial" w:hAnsi="Arial" w:cs="Arial"/>
                <w:b/>
                <w:bCs/>
                <w:noProof/>
              </w:rPr>
              <w:t>Version History</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_Toc154240030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4112AF30" w14:textId="77777777" w:rsidR="00741944" w:rsidRPr="00D45129" w:rsidRDefault="00741944" w:rsidP="00741944">
          <w:pPr>
            <w:rPr>
              <w:rFonts w:ascii="Arial" w:hAnsi="Arial" w:cs="Arial"/>
            </w:rPr>
          </w:pPr>
          <w:r w:rsidRPr="00D45129">
            <w:rPr>
              <w:rFonts w:ascii="Arial" w:hAnsi="Arial" w:cs="Arial"/>
              <w:b/>
              <w:bCs/>
            </w:rPr>
            <w:fldChar w:fldCharType="end"/>
          </w:r>
        </w:p>
      </w:sdtContent>
    </w:sdt>
    <w:p w14:paraId="04D7A506" w14:textId="77777777" w:rsidR="00741944" w:rsidRPr="00D45129" w:rsidRDefault="00741944" w:rsidP="00741944">
      <w:pPr>
        <w:rPr>
          <w:rFonts w:ascii="Arial" w:hAnsi="Arial" w:cs="Arial"/>
          <w:sz w:val="24"/>
          <w:szCs w:val="24"/>
        </w:rPr>
      </w:pPr>
      <w:r w:rsidRPr="00D45129">
        <w:rPr>
          <w:rFonts w:ascii="Arial" w:hAnsi="Arial" w:cs="Arial"/>
          <w:sz w:val="24"/>
          <w:szCs w:val="24"/>
        </w:rPr>
        <w:br w:type="page"/>
      </w:r>
    </w:p>
    <w:p w14:paraId="5FE28FD3" w14:textId="77777777" w:rsidR="00741944" w:rsidRPr="00D45129" w:rsidRDefault="00741944" w:rsidP="00741944">
      <w:pPr>
        <w:pStyle w:val="Kop1"/>
        <w:spacing w:before="0" w:line="720" w:lineRule="auto"/>
        <w:jc w:val="center"/>
        <w:rPr>
          <w:rFonts w:ascii="Arial" w:hAnsi="Arial" w:cs="Arial"/>
          <w:b/>
          <w:bCs/>
        </w:rPr>
      </w:pPr>
      <w:bookmarkStart w:id="0" w:name="_Toc154240026"/>
      <w:r w:rsidRPr="00D45129">
        <w:rPr>
          <w:rFonts w:ascii="Arial" w:hAnsi="Arial" w:cs="Arial"/>
          <w:b/>
          <w:bCs/>
        </w:rPr>
        <w:lastRenderedPageBreak/>
        <w:t>Introduction</w:t>
      </w:r>
      <w:bookmarkEnd w:id="0"/>
    </w:p>
    <w:p w14:paraId="406B2651" w14:textId="285307A8" w:rsidR="00741944" w:rsidRPr="00D45129" w:rsidRDefault="00741944" w:rsidP="00741944">
      <w:pPr>
        <w:rPr>
          <w:rFonts w:ascii="Arial" w:hAnsi="Arial" w:cs="Arial"/>
        </w:rPr>
      </w:pPr>
      <w:r w:rsidRPr="00D45129">
        <w:rPr>
          <w:rFonts w:ascii="Arial" w:hAnsi="Arial" w:cs="Arial"/>
        </w:rPr>
        <w:t>This document serves as a guide for outlining and executing the testing procedures for GamifyWork. It encompasses the test strategy, elucidating the rationale behind specific tests and the intended outcomes. Following the strategy, User Acceptance Tests (UATs) will be enumerated. It's important to note that this document is dedicated to detailing the types of tests to be conducted and is not intended for documenting test results.</w:t>
      </w:r>
    </w:p>
    <w:p w14:paraId="1344BCDE" w14:textId="77777777" w:rsidR="008A1049" w:rsidRPr="00D45129" w:rsidRDefault="008A1049" w:rsidP="008A1049">
      <w:pPr>
        <w:rPr>
          <w:rFonts w:ascii="Arial" w:hAnsi="Arial" w:cs="Arial"/>
        </w:rPr>
      </w:pPr>
    </w:p>
    <w:p w14:paraId="4F0E4147" w14:textId="05BFF228" w:rsidR="008A1049" w:rsidRPr="00D45129" w:rsidRDefault="008A1049" w:rsidP="008A1049">
      <w:pPr>
        <w:pStyle w:val="Kop2"/>
        <w:spacing w:after="240"/>
        <w:rPr>
          <w:rFonts w:ascii="Arial" w:hAnsi="Arial" w:cs="Arial"/>
        </w:rPr>
      </w:pPr>
      <w:r w:rsidRPr="00D45129">
        <w:rPr>
          <w:rFonts w:ascii="Arial" w:hAnsi="Arial" w:cs="Arial"/>
        </w:rPr>
        <w:t>Test Environment</w:t>
      </w:r>
    </w:p>
    <w:p w14:paraId="05A9832B" w14:textId="70EB1635" w:rsidR="008A1049" w:rsidRPr="00D45129" w:rsidRDefault="008A1049" w:rsidP="008A1049">
      <w:pPr>
        <w:rPr>
          <w:rFonts w:ascii="Arial" w:hAnsi="Arial" w:cs="Arial"/>
        </w:rPr>
      </w:pPr>
      <w:r w:rsidRPr="00D45129">
        <w:rPr>
          <w:rFonts w:ascii="Arial" w:hAnsi="Arial" w:cs="Arial"/>
        </w:rPr>
        <w:t>For GamifyWork, the chosen technology stack will be .NET 6.0. Anticipating the project's expansion, I have opted for a MySQL database, as it offers efficient data management capabilities. The backend will be developed using C# with ASP.NET, complemented by a frontend built on the React framework. Version control will be facilitated through GitHub, and the CI/CD pipeline will be managed using GitHub Actions.</w:t>
      </w:r>
    </w:p>
    <w:p w14:paraId="201ABCAF" w14:textId="77777777" w:rsidR="008A1049" w:rsidRPr="00D45129" w:rsidRDefault="008A1049" w:rsidP="00741944">
      <w:pPr>
        <w:rPr>
          <w:rFonts w:ascii="Arial" w:hAnsi="Arial" w:cs="Arial"/>
        </w:rPr>
      </w:pPr>
    </w:p>
    <w:p w14:paraId="3B44AC2A" w14:textId="695A149E" w:rsidR="008A1049" w:rsidRPr="00D45129" w:rsidRDefault="008A1049" w:rsidP="008A1049">
      <w:pPr>
        <w:pStyle w:val="Kop2"/>
        <w:spacing w:after="240"/>
        <w:rPr>
          <w:rFonts w:ascii="Arial" w:hAnsi="Arial" w:cs="Arial"/>
        </w:rPr>
      </w:pPr>
      <w:r w:rsidRPr="00D45129">
        <w:rPr>
          <w:rFonts w:ascii="Arial" w:hAnsi="Arial" w:cs="Arial"/>
        </w:rPr>
        <w:t>Test strategy</w:t>
      </w:r>
    </w:p>
    <w:p w14:paraId="548D9C9A" w14:textId="3FD5E0F8" w:rsidR="008A1049" w:rsidRPr="00D45129" w:rsidRDefault="008A1049" w:rsidP="008A1049">
      <w:pPr>
        <w:spacing w:after="0"/>
        <w:rPr>
          <w:rFonts w:ascii="Arial" w:hAnsi="Arial" w:cs="Arial"/>
          <w:b/>
          <w:bCs/>
        </w:rPr>
      </w:pPr>
      <w:r w:rsidRPr="00D45129">
        <w:rPr>
          <w:rFonts w:ascii="Arial" w:hAnsi="Arial" w:cs="Arial"/>
          <w:b/>
          <w:bCs/>
        </w:rPr>
        <w:t>Unit Test</w:t>
      </w:r>
    </w:p>
    <w:p w14:paraId="1F1DAD11" w14:textId="7A0BFC40" w:rsidR="008A1049" w:rsidRPr="00D45129" w:rsidRDefault="008A1049" w:rsidP="008A1049">
      <w:pPr>
        <w:rPr>
          <w:rFonts w:ascii="Arial" w:hAnsi="Arial" w:cs="Arial"/>
        </w:rPr>
      </w:pPr>
      <w:r w:rsidRPr="00D45129">
        <w:rPr>
          <w:rFonts w:ascii="Arial" w:hAnsi="Arial" w:cs="Arial"/>
        </w:rPr>
        <w:t>Unit tests will be continuously executed to assess the functionality of specific features or modules in the code. These tests, integrated into the CI pipeline, run automatically on each GIT push to verify that small code segments operate as intended. Employing Mockito, dependencies are mocked to isolate the code being tested, ensuring precision in evaluating individual components.</w:t>
      </w:r>
    </w:p>
    <w:p w14:paraId="50851CEC" w14:textId="38D92208" w:rsidR="008A1049" w:rsidRPr="00D45129" w:rsidRDefault="008A1049" w:rsidP="008A1049">
      <w:pPr>
        <w:spacing w:after="0"/>
        <w:rPr>
          <w:rFonts w:ascii="Arial" w:hAnsi="Arial" w:cs="Arial"/>
          <w:b/>
          <w:bCs/>
        </w:rPr>
      </w:pPr>
      <w:r w:rsidRPr="00D45129">
        <w:rPr>
          <w:rFonts w:ascii="Arial" w:hAnsi="Arial" w:cs="Arial"/>
          <w:b/>
          <w:bCs/>
        </w:rPr>
        <w:t>Integration Test</w:t>
      </w:r>
    </w:p>
    <w:p w14:paraId="06CEC6C4" w14:textId="79D4FCC1" w:rsidR="008A1049" w:rsidRPr="00D45129" w:rsidRDefault="008A1049" w:rsidP="008A1049">
      <w:pPr>
        <w:rPr>
          <w:rFonts w:ascii="Arial" w:hAnsi="Arial" w:cs="Arial"/>
        </w:rPr>
      </w:pPr>
      <w:r w:rsidRPr="00D45129">
        <w:rPr>
          <w:rFonts w:ascii="Arial" w:hAnsi="Arial" w:cs="Arial"/>
        </w:rPr>
        <w:t>Integration tests amalgamate the small units tested in unit testing to guarantee the seamless functioning of new and updated features within the overall system. These tests, executed by the CI pipeline, ascertain that these changes integrate appropriately with the application.</w:t>
      </w:r>
    </w:p>
    <w:p w14:paraId="773BE96E" w14:textId="718AA9D3" w:rsidR="008A1049" w:rsidRPr="00D45129" w:rsidRDefault="008A1049" w:rsidP="008A1049">
      <w:pPr>
        <w:spacing w:after="0"/>
        <w:rPr>
          <w:rFonts w:ascii="Arial" w:hAnsi="Arial" w:cs="Arial"/>
          <w:b/>
          <w:bCs/>
        </w:rPr>
      </w:pPr>
      <w:r w:rsidRPr="00D45129">
        <w:rPr>
          <w:rFonts w:ascii="Arial" w:hAnsi="Arial" w:cs="Arial"/>
          <w:b/>
          <w:bCs/>
        </w:rPr>
        <w:t>Acceptance Test</w:t>
      </w:r>
    </w:p>
    <w:p w14:paraId="0493A1C5" w14:textId="47855F49" w:rsidR="008A1049" w:rsidRPr="00D45129" w:rsidRDefault="008A1049" w:rsidP="008A1049">
      <w:pPr>
        <w:rPr>
          <w:rFonts w:ascii="Arial" w:hAnsi="Arial" w:cs="Arial"/>
        </w:rPr>
      </w:pPr>
      <w:r w:rsidRPr="00D45129">
        <w:rPr>
          <w:rFonts w:ascii="Arial" w:hAnsi="Arial" w:cs="Arial"/>
        </w:rPr>
        <w:t xml:space="preserve">Acceptance tests, exclusively manual, are designed to validate that all acceptance criteria outlined in the backlog are met. Each test includes details such as the user story, preconditions (if applicable), test date (if needed), and the expected result. Successful execution of these tests, aligning with expected results, ensures the </w:t>
      </w:r>
      <w:r w:rsidRPr="00D45129">
        <w:rPr>
          <w:rFonts w:ascii="Arial" w:hAnsi="Arial" w:cs="Arial"/>
        </w:rPr>
        <w:t>fulfilment</w:t>
      </w:r>
      <w:r w:rsidRPr="00D45129">
        <w:rPr>
          <w:rFonts w:ascii="Arial" w:hAnsi="Arial" w:cs="Arial"/>
        </w:rPr>
        <w:t xml:space="preserve"> of all acceptance criteria.</w:t>
      </w:r>
    </w:p>
    <w:p w14:paraId="2EB1A748" w14:textId="46A7118D" w:rsidR="008A1049" w:rsidRPr="00D45129" w:rsidRDefault="008A1049" w:rsidP="008A1049">
      <w:pPr>
        <w:spacing w:after="0"/>
        <w:rPr>
          <w:rFonts w:ascii="Arial" w:hAnsi="Arial" w:cs="Arial"/>
          <w:b/>
          <w:bCs/>
        </w:rPr>
      </w:pPr>
      <w:r w:rsidRPr="00D45129">
        <w:rPr>
          <w:rFonts w:ascii="Arial" w:hAnsi="Arial" w:cs="Arial"/>
          <w:b/>
          <w:bCs/>
        </w:rPr>
        <w:t>End-to-End Test</w:t>
      </w:r>
    </w:p>
    <w:p w14:paraId="2CB108E0" w14:textId="7B44EF56" w:rsidR="008A1049" w:rsidRPr="00D45129" w:rsidRDefault="008A1049" w:rsidP="008A1049">
      <w:pPr>
        <w:rPr>
          <w:rFonts w:ascii="Arial" w:hAnsi="Arial" w:cs="Arial"/>
        </w:rPr>
      </w:pPr>
      <w:r w:rsidRPr="00D45129">
        <w:rPr>
          <w:rFonts w:ascii="Arial" w:hAnsi="Arial" w:cs="Arial"/>
        </w:rPr>
        <w:t xml:space="preserve">End-to-end tests, automated via the pipeline, evaluate the application's functionality from start to finish. </w:t>
      </w:r>
      <w:r w:rsidRPr="00D45129">
        <w:rPr>
          <w:rFonts w:ascii="Arial" w:hAnsi="Arial" w:cs="Arial"/>
        </w:rPr>
        <w:t>Like</w:t>
      </w:r>
      <w:r w:rsidRPr="00D45129">
        <w:rPr>
          <w:rFonts w:ascii="Arial" w:hAnsi="Arial" w:cs="Arial"/>
        </w:rPr>
        <w:t xml:space="preserve"> user acceptance testing, these tests scrutinize the entire application after successful system testing. Using Cypress as the testing tool, end-to-end tests validate the integration of frontend and backend components, providing a comprehensive assessment of the application's performance.</w:t>
      </w:r>
    </w:p>
    <w:p w14:paraId="57AC5D47" w14:textId="5CF0521B" w:rsidR="008A1049" w:rsidRPr="00D45129" w:rsidRDefault="008A1049" w:rsidP="008A1049">
      <w:pPr>
        <w:rPr>
          <w:rFonts w:ascii="Arial" w:hAnsi="Arial" w:cs="Arial"/>
        </w:rPr>
      </w:pPr>
      <w:r w:rsidRPr="00D45129">
        <w:rPr>
          <w:rFonts w:ascii="Arial" w:hAnsi="Arial" w:cs="Arial"/>
          <w:b/>
          <w:bCs/>
        </w:rPr>
        <w:t>Utilizing SonarQube for Static Code Analysis</w:t>
      </w:r>
      <w:r w:rsidRPr="00D45129">
        <w:rPr>
          <w:rFonts w:ascii="Arial" w:hAnsi="Arial" w:cs="Arial"/>
        </w:rPr>
        <w:br/>
      </w:r>
      <w:r w:rsidRPr="00D45129">
        <w:rPr>
          <w:rFonts w:ascii="Arial" w:hAnsi="Arial" w:cs="Arial"/>
        </w:rPr>
        <w:t>Ensuring Code Quality and Compliance with Standards. Additionally, verifying extensive code coverage through</w:t>
      </w:r>
      <w:r w:rsidRPr="00D45129">
        <w:rPr>
          <w:rFonts w:ascii="Arial" w:hAnsi="Arial" w:cs="Arial"/>
        </w:rPr>
        <w:t xml:space="preserve"> </w:t>
      </w:r>
      <w:r w:rsidRPr="00D45129">
        <w:rPr>
          <w:rFonts w:ascii="Arial" w:hAnsi="Arial" w:cs="Arial"/>
        </w:rPr>
        <w:t>testing.</w:t>
      </w:r>
    </w:p>
    <w:p w14:paraId="1DB2A0F7" w14:textId="77777777" w:rsidR="008A1049" w:rsidRPr="00D45129" w:rsidRDefault="008A1049" w:rsidP="008A1049">
      <w:pPr>
        <w:rPr>
          <w:rFonts w:ascii="Arial" w:hAnsi="Arial" w:cs="Arial"/>
        </w:rPr>
      </w:pPr>
    </w:p>
    <w:p w14:paraId="69A9BB14" w14:textId="77777777" w:rsidR="00741944" w:rsidRPr="00D45129" w:rsidRDefault="00741944" w:rsidP="00741944">
      <w:pPr>
        <w:pStyle w:val="Kop1"/>
        <w:spacing w:line="720" w:lineRule="auto"/>
        <w:jc w:val="center"/>
        <w:rPr>
          <w:rFonts w:ascii="Arial" w:hAnsi="Arial" w:cs="Arial"/>
          <w:b/>
          <w:bCs/>
        </w:rPr>
      </w:pPr>
      <w:bookmarkStart w:id="1" w:name="_Toc154240027"/>
      <w:r w:rsidRPr="00D45129">
        <w:rPr>
          <w:rFonts w:ascii="Arial" w:hAnsi="Arial" w:cs="Arial"/>
          <w:b/>
          <w:bCs/>
        </w:rPr>
        <w:t>Results</w:t>
      </w:r>
      <w:bookmarkEnd w:id="1"/>
    </w:p>
    <w:p w14:paraId="25DEB77A" w14:textId="6CAAEED6" w:rsidR="00287440" w:rsidRPr="00D45129" w:rsidRDefault="00287440" w:rsidP="008C4830">
      <w:pPr>
        <w:pStyle w:val="Kop2"/>
        <w:spacing w:after="240"/>
        <w:rPr>
          <w:rFonts w:ascii="Arial" w:hAnsi="Arial" w:cs="Arial"/>
        </w:rPr>
      </w:pPr>
      <w:r w:rsidRPr="00D45129">
        <w:rPr>
          <w:rFonts w:ascii="Arial" w:hAnsi="Arial" w:cs="Arial"/>
        </w:rPr>
        <w:t>Unit tests</w:t>
      </w:r>
    </w:p>
    <w:p w14:paraId="5240BBE9" w14:textId="77777777" w:rsidR="00287440" w:rsidRPr="00D45129" w:rsidRDefault="00287440" w:rsidP="00287440">
      <w:pPr>
        <w:spacing w:after="0"/>
        <w:rPr>
          <w:rFonts w:ascii="Arial" w:hAnsi="Arial" w:cs="Arial"/>
          <w:b/>
          <w:bCs/>
        </w:rPr>
      </w:pPr>
      <w:r w:rsidRPr="00D45129">
        <w:rPr>
          <w:rFonts w:ascii="Arial" w:hAnsi="Arial" w:cs="Arial"/>
          <w:b/>
          <w:bCs/>
        </w:rPr>
        <w:t>Backend</w:t>
      </w:r>
    </w:p>
    <w:p w14:paraId="796D7965" w14:textId="1E64C29E" w:rsidR="00287440" w:rsidRPr="00D45129" w:rsidRDefault="00287440" w:rsidP="00287440">
      <w:pPr>
        <w:rPr>
          <w:rFonts w:ascii="Arial" w:hAnsi="Arial" w:cs="Arial"/>
        </w:rPr>
      </w:pPr>
      <w:r w:rsidRPr="00D45129">
        <w:rPr>
          <w:rFonts w:ascii="Arial" w:hAnsi="Arial" w:cs="Arial"/>
        </w:rPr>
        <w:t>Unit testing in the backend involves the examination of individual components or functions to ensure they operate as intended. This process comprises both the "happy flow," where the system performs under normal conditions, and the "sad flow," which evaluates how the system handles unexpected or erroneous scenarios.</w:t>
      </w:r>
    </w:p>
    <w:p w14:paraId="0E8942E0" w14:textId="1A8ADEC6" w:rsidR="00287440" w:rsidRPr="00D45129" w:rsidRDefault="00287440" w:rsidP="00287440">
      <w:pPr>
        <w:rPr>
          <w:rFonts w:ascii="Arial" w:hAnsi="Arial" w:cs="Arial"/>
        </w:rPr>
      </w:pPr>
      <w:r w:rsidRPr="00D45129">
        <w:rPr>
          <w:rFonts w:ascii="Arial" w:hAnsi="Arial" w:cs="Arial"/>
        </w:rPr>
        <w:t>In the happy flow, unit tests assess the expected behavior of backend functionalities when input data is correct, and the system is functioning optimally. This validation ensures that core features and modules perform their designated tasks accurately, contributing to the overall reliability of the backend.</w:t>
      </w:r>
    </w:p>
    <w:p w14:paraId="566504EF" w14:textId="5C910E52" w:rsidR="00287440" w:rsidRPr="00D45129" w:rsidRDefault="00287440" w:rsidP="00287440">
      <w:pPr>
        <w:rPr>
          <w:rFonts w:ascii="Arial" w:hAnsi="Arial" w:cs="Arial"/>
        </w:rPr>
      </w:pPr>
      <w:r w:rsidRPr="00D45129">
        <w:rPr>
          <w:rFonts w:ascii="Arial" w:hAnsi="Arial" w:cs="Arial"/>
        </w:rPr>
        <w:t>Conversely, the sad flow focuses on testing the backend's resilience and error-handling capabilities. Unit tests in the sad flow simulate various adverse conditions, such as incorrect inputs, unexpected data, or system failures. The objective is to verify that the backend gracefully handles such scenarios, providing meaningful error messages and maintaining stability even in challenging circumstances.</w:t>
      </w:r>
    </w:p>
    <w:p w14:paraId="77CF3E11" w14:textId="4A4EA1D4" w:rsidR="00287440" w:rsidRPr="00D45129" w:rsidRDefault="00287440" w:rsidP="00287440">
      <w:pPr>
        <w:rPr>
          <w:rFonts w:ascii="Arial" w:hAnsi="Arial" w:cs="Arial"/>
        </w:rPr>
      </w:pPr>
      <w:r w:rsidRPr="00D45129">
        <w:rPr>
          <w:rFonts w:ascii="Arial" w:hAnsi="Arial" w:cs="Arial"/>
        </w:rPr>
        <w:t>By thoroughly testing both the happy and sad flows, backend unit testing helps identify and rectify potential issues early in the development process, enhancing the robustness and dependability of the overall backend system.</w:t>
      </w:r>
      <w:r w:rsidRPr="00D45129">
        <w:rPr>
          <w:rFonts w:ascii="Arial" w:hAnsi="Arial" w:cs="Arial"/>
        </w:rPr>
        <w:t xml:space="preserve"> </w:t>
      </w:r>
      <w:r w:rsidRPr="00D45129">
        <w:rPr>
          <w:rFonts w:ascii="Arial" w:hAnsi="Arial" w:cs="Arial"/>
        </w:rPr>
        <w:t>Below are the images depicting the backend unit tests.</w:t>
      </w:r>
    </w:p>
    <w:p w14:paraId="789319CA" w14:textId="3E515BEF" w:rsidR="00287440" w:rsidRPr="00D45129" w:rsidRDefault="00287440" w:rsidP="00287440">
      <w:pPr>
        <w:rPr>
          <w:rFonts w:ascii="Arial" w:hAnsi="Arial" w:cs="Arial"/>
          <w:b/>
          <w:bCs/>
        </w:rPr>
      </w:pPr>
      <w:r w:rsidRPr="00D45129">
        <w:rPr>
          <w:rFonts w:ascii="Arial" w:hAnsi="Arial" w:cs="Arial"/>
        </w:rPr>
        <w:lastRenderedPageBreak/>
        <w:drawing>
          <wp:inline distT="0" distB="0" distL="0" distR="0" wp14:anchorId="2155FF13" wp14:editId="120BC191">
            <wp:extent cx="5760720" cy="4205605"/>
            <wp:effectExtent l="0" t="0" r="0" b="4445"/>
            <wp:docPr id="13583553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5318" name=""/>
                    <pic:cNvPicPr/>
                  </pic:nvPicPr>
                  <pic:blipFill>
                    <a:blip r:embed="rId5"/>
                    <a:stretch>
                      <a:fillRect/>
                    </a:stretch>
                  </pic:blipFill>
                  <pic:spPr>
                    <a:xfrm>
                      <a:off x="0" y="0"/>
                      <a:ext cx="5760720" cy="4205605"/>
                    </a:xfrm>
                    <a:prstGeom prst="rect">
                      <a:avLst/>
                    </a:prstGeom>
                  </pic:spPr>
                </pic:pic>
              </a:graphicData>
            </a:graphic>
          </wp:inline>
        </w:drawing>
      </w:r>
    </w:p>
    <w:p w14:paraId="4652E079" w14:textId="29F35F13" w:rsidR="00287440" w:rsidRPr="00D45129" w:rsidRDefault="00287440" w:rsidP="00287440">
      <w:pPr>
        <w:rPr>
          <w:rFonts w:ascii="Arial" w:hAnsi="Arial" w:cs="Arial"/>
          <w:b/>
          <w:bCs/>
        </w:rPr>
      </w:pPr>
      <w:r w:rsidRPr="00D45129">
        <w:rPr>
          <w:rFonts w:ascii="Arial" w:hAnsi="Arial" w:cs="Arial"/>
        </w:rPr>
        <w:drawing>
          <wp:inline distT="0" distB="0" distL="0" distR="0" wp14:anchorId="46FCCC53" wp14:editId="0E1DD7FB">
            <wp:extent cx="5760720" cy="4381500"/>
            <wp:effectExtent l="0" t="0" r="0" b="0"/>
            <wp:docPr id="4172565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56578" name=""/>
                    <pic:cNvPicPr/>
                  </pic:nvPicPr>
                  <pic:blipFill>
                    <a:blip r:embed="rId6"/>
                    <a:stretch>
                      <a:fillRect/>
                    </a:stretch>
                  </pic:blipFill>
                  <pic:spPr>
                    <a:xfrm>
                      <a:off x="0" y="0"/>
                      <a:ext cx="5760720" cy="4381500"/>
                    </a:xfrm>
                    <a:prstGeom prst="rect">
                      <a:avLst/>
                    </a:prstGeom>
                  </pic:spPr>
                </pic:pic>
              </a:graphicData>
            </a:graphic>
          </wp:inline>
        </w:drawing>
      </w:r>
    </w:p>
    <w:p w14:paraId="50AA74F3" w14:textId="77777777" w:rsidR="00287440" w:rsidRPr="00D45129" w:rsidRDefault="00287440" w:rsidP="00287440">
      <w:pPr>
        <w:rPr>
          <w:rFonts w:ascii="Arial" w:hAnsi="Arial" w:cs="Arial"/>
          <w:b/>
          <w:bCs/>
        </w:rPr>
      </w:pPr>
    </w:p>
    <w:p w14:paraId="70A48296" w14:textId="31991F21" w:rsidR="00287440" w:rsidRPr="00D45129" w:rsidRDefault="00287440" w:rsidP="00287440">
      <w:pPr>
        <w:spacing w:after="0"/>
        <w:rPr>
          <w:rFonts w:ascii="Arial" w:hAnsi="Arial" w:cs="Arial"/>
          <w:b/>
          <w:bCs/>
        </w:rPr>
      </w:pPr>
      <w:r w:rsidRPr="00D45129">
        <w:rPr>
          <w:rFonts w:ascii="Arial" w:hAnsi="Arial" w:cs="Arial"/>
          <w:b/>
          <w:bCs/>
        </w:rPr>
        <w:t>Frontend</w:t>
      </w:r>
    </w:p>
    <w:p w14:paraId="4A142905" w14:textId="3CDBF520" w:rsidR="00287440" w:rsidRPr="00D45129" w:rsidRDefault="00287440" w:rsidP="00287440">
      <w:pPr>
        <w:rPr>
          <w:rFonts w:ascii="Arial" w:hAnsi="Arial" w:cs="Arial"/>
        </w:rPr>
      </w:pPr>
      <w:r w:rsidRPr="00D45129">
        <w:rPr>
          <w:rFonts w:ascii="Arial" w:hAnsi="Arial" w:cs="Arial"/>
        </w:rPr>
        <w:t xml:space="preserve">Frontend testing focuses on validating the functionality and user interface of the application from the end user's perspective. </w:t>
      </w:r>
      <w:r w:rsidRPr="00D45129">
        <w:rPr>
          <w:rFonts w:ascii="Arial" w:hAnsi="Arial" w:cs="Arial"/>
        </w:rPr>
        <w:t>Vitest</w:t>
      </w:r>
      <w:r w:rsidRPr="00D45129">
        <w:rPr>
          <w:rFonts w:ascii="Arial" w:hAnsi="Arial" w:cs="Arial"/>
        </w:rPr>
        <w:t>, a popular testing framework, is employed to conduct these tests efficiently.</w:t>
      </w:r>
    </w:p>
    <w:p w14:paraId="17F118AE" w14:textId="4978D4CD" w:rsidR="00287440" w:rsidRPr="00D45129" w:rsidRDefault="00287440" w:rsidP="00287440">
      <w:pPr>
        <w:rPr>
          <w:rFonts w:ascii="Arial" w:hAnsi="Arial" w:cs="Arial"/>
        </w:rPr>
      </w:pPr>
      <w:r w:rsidRPr="00D45129">
        <w:rPr>
          <w:rFonts w:ascii="Arial" w:hAnsi="Arial" w:cs="Arial"/>
        </w:rPr>
        <w:t>Vitest</w:t>
      </w:r>
      <w:r w:rsidRPr="00D45129">
        <w:rPr>
          <w:rFonts w:ascii="Arial" w:hAnsi="Arial" w:cs="Arial"/>
        </w:rPr>
        <w:t xml:space="preserve"> </w:t>
      </w:r>
      <w:r w:rsidRPr="00D45129">
        <w:rPr>
          <w:rFonts w:ascii="Arial" w:hAnsi="Arial" w:cs="Arial"/>
        </w:rPr>
        <w:t>allows developers to automate the testing of various frontend components, ensuring that user interactions, visual elements, and overall user experience align with the intended design. By incorporating Vitest</w:t>
      </w:r>
      <w:r w:rsidRPr="00D45129">
        <w:rPr>
          <w:rFonts w:ascii="Arial" w:hAnsi="Arial" w:cs="Arial"/>
        </w:rPr>
        <w:t xml:space="preserve"> </w:t>
      </w:r>
      <w:r w:rsidRPr="00D45129">
        <w:rPr>
          <w:rFonts w:ascii="Arial" w:hAnsi="Arial" w:cs="Arial"/>
        </w:rPr>
        <w:t>into the testing process, developers can create automated scripts to simulate user actions and assess how the frontend responds under different scenarios.</w:t>
      </w:r>
    </w:p>
    <w:p w14:paraId="613DAD37" w14:textId="7B9D0766" w:rsidR="00287440" w:rsidRPr="00D45129" w:rsidRDefault="00287440" w:rsidP="00287440">
      <w:pPr>
        <w:rPr>
          <w:rFonts w:ascii="Arial" w:hAnsi="Arial" w:cs="Arial"/>
        </w:rPr>
      </w:pPr>
      <w:r w:rsidRPr="00D45129">
        <w:rPr>
          <w:rFonts w:ascii="Arial" w:hAnsi="Arial" w:cs="Arial"/>
        </w:rPr>
        <w:t>These frontend tests play a crucial role in identifying and rectifying issues related to user interface elements, responsiveness, and overall usability. Ensuring a seamless and error-free frontend experience is essential for delivering a high-quality application to end users. The inclusion of Vitest</w:t>
      </w:r>
      <w:r w:rsidRPr="00D45129">
        <w:rPr>
          <w:rFonts w:ascii="Arial" w:hAnsi="Arial" w:cs="Arial"/>
        </w:rPr>
        <w:t xml:space="preserve"> </w:t>
      </w:r>
      <w:r w:rsidRPr="00D45129">
        <w:rPr>
          <w:rFonts w:ascii="Arial" w:hAnsi="Arial" w:cs="Arial"/>
        </w:rPr>
        <w:t>streamlines the testing process, providing developers with a reliable tool to enhance the frontend's performance and user satisfaction.</w:t>
      </w:r>
    </w:p>
    <w:p w14:paraId="3787C752" w14:textId="020C1711" w:rsidR="00287440" w:rsidRPr="00D45129" w:rsidRDefault="00287440" w:rsidP="00287440">
      <w:pPr>
        <w:rPr>
          <w:rFonts w:ascii="Arial" w:hAnsi="Arial" w:cs="Arial"/>
        </w:rPr>
      </w:pPr>
      <w:r w:rsidRPr="00D45129">
        <w:rPr>
          <w:rFonts w:ascii="Arial" w:hAnsi="Arial" w:cs="Arial"/>
        </w:rPr>
        <w:drawing>
          <wp:inline distT="0" distB="0" distL="0" distR="0" wp14:anchorId="24DDAA77" wp14:editId="67DB417A">
            <wp:extent cx="5760720" cy="1949450"/>
            <wp:effectExtent l="0" t="0" r="0" b="0"/>
            <wp:docPr id="3534829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82954" name=""/>
                    <pic:cNvPicPr/>
                  </pic:nvPicPr>
                  <pic:blipFill>
                    <a:blip r:embed="rId7"/>
                    <a:stretch>
                      <a:fillRect/>
                    </a:stretch>
                  </pic:blipFill>
                  <pic:spPr>
                    <a:xfrm>
                      <a:off x="0" y="0"/>
                      <a:ext cx="5760720" cy="1949450"/>
                    </a:xfrm>
                    <a:prstGeom prst="rect">
                      <a:avLst/>
                    </a:prstGeom>
                  </pic:spPr>
                </pic:pic>
              </a:graphicData>
            </a:graphic>
          </wp:inline>
        </w:drawing>
      </w:r>
    </w:p>
    <w:p w14:paraId="5E59FDD8" w14:textId="77777777" w:rsidR="00287440" w:rsidRPr="00D45129" w:rsidRDefault="00287440" w:rsidP="00287440">
      <w:pPr>
        <w:rPr>
          <w:rFonts w:ascii="Arial" w:hAnsi="Arial" w:cs="Arial"/>
        </w:rPr>
      </w:pPr>
    </w:p>
    <w:p w14:paraId="178900E2" w14:textId="1E224D29" w:rsidR="00741944" w:rsidRPr="00D45129" w:rsidRDefault="00E85CF7" w:rsidP="00E85CF7">
      <w:pPr>
        <w:pStyle w:val="Kop2"/>
        <w:spacing w:after="240"/>
        <w:rPr>
          <w:rFonts w:ascii="Arial" w:hAnsi="Arial" w:cs="Arial"/>
        </w:rPr>
      </w:pPr>
      <w:r w:rsidRPr="00D45129">
        <w:rPr>
          <w:rFonts w:ascii="Arial" w:hAnsi="Arial" w:cs="Arial"/>
        </w:rPr>
        <w:t>Integration tests</w:t>
      </w:r>
    </w:p>
    <w:p w14:paraId="172B1771" w14:textId="135110B8" w:rsidR="008C4830" w:rsidRPr="00D45129" w:rsidRDefault="008C4830" w:rsidP="008C4830">
      <w:pPr>
        <w:rPr>
          <w:rFonts w:ascii="Arial" w:hAnsi="Arial" w:cs="Arial"/>
        </w:rPr>
      </w:pPr>
      <w:r w:rsidRPr="00D45129">
        <w:rPr>
          <w:rFonts w:ascii="Arial" w:hAnsi="Arial" w:cs="Arial"/>
        </w:rPr>
        <w:t xml:space="preserve">Integration testing in the frontend focuses on evaluating the collaborative </w:t>
      </w:r>
      <w:r w:rsidRPr="00D45129">
        <w:rPr>
          <w:rFonts w:ascii="Arial" w:hAnsi="Arial" w:cs="Arial"/>
        </w:rPr>
        <w:t>behaviour</w:t>
      </w:r>
      <w:r w:rsidRPr="00D45129">
        <w:rPr>
          <w:rFonts w:ascii="Arial" w:hAnsi="Arial" w:cs="Arial"/>
        </w:rPr>
        <w:t xml:space="preserve"> and seamless interaction among various components within the user interface. These tests are designed to ensure that different modules, services, and data sources integrate effectively, contributing to a cohesive and reliable frontend application.</w:t>
      </w:r>
    </w:p>
    <w:tbl>
      <w:tblPr>
        <w:tblStyle w:val="Tabelraster"/>
        <w:tblW w:w="9073" w:type="dxa"/>
        <w:tblLook w:val="0420" w:firstRow="1" w:lastRow="0" w:firstColumn="0" w:lastColumn="0" w:noHBand="0" w:noVBand="1"/>
      </w:tblPr>
      <w:tblGrid>
        <w:gridCol w:w="2268"/>
        <w:gridCol w:w="2268"/>
        <w:gridCol w:w="2268"/>
        <w:gridCol w:w="2269"/>
      </w:tblGrid>
      <w:tr w:rsidR="00BD5E9A" w:rsidRPr="00D45129" w14:paraId="0569A1C4" w14:textId="77777777" w:rsidTr="00BD5E9A">
        <w:trPr>
          <w:trHeight w:val="305"/>
        </w:trPr>
        <w:tc>
          <w:tcPr>
            <w:tcW w:w="2268" w:type="dxa"/>
            <w:shd w:val="clear" w:color="auto" w:fill="B4C6E7" w:themeFill="accent1" w:themeFillTint="66"/>
          </w:tcPr>
          <w:p w14:paraId="3389591A" w14:textId="630A33C3" w:rsidR="00BD5E9A" w:rsidRPr="00D45129" w:rsidRDefault="00BD5E9A" w:rsidP="00BD5E9A">
            <w:pPr>
              <w:rPr>
                <w:rFonts w:ascii="Arial" w:hAnsi="Arial" w:cs="Arial"/>
                <w:b/>
                <w:bCs/>
              </w:rPr>
            </w:pPr>
            <w:r w:rsidRPr="00D45129">
              <w:rPr>
                <w:rFonts w:ascii="Arial" w:hAnsi="Arial" w:cs="Arial"/>
                <w:b/>
                <w:bCs/>
              </w:rPr>
              <w:t>ID</w:t>
            </w:r>
          </w:p>
        </w:tc>
        <w:tc>
          <w:tcPr>
            <w:tcW w:w="2268" w:type="dxa"/>
            <w:shd w:val="clear" w:color="auto" w:fill="B4C6E7" w:themeFill="accent1" w:themeFillTint="66"/>
          </w:tcPr>
          <w:p w14:paraId="372BFEDB" w14:textId="0377864A" w:rsidR="00BD5E9A" w:rsidRPr="00D45129" w:rsidRDefault="00BD5E9A" w:rsidP="00BD5E9A">
            <w:pPr>
              <w:rPr>
                <w:rFonts w:ascii="Arial" w:hAnsi="Arial" w:cs="Arial"/>
                <w:b/>
                <w:bCs/>
              </w:rPr>
            </w:pPr>
            <w:r w:rsidRPr="00D45129">
              <w:rPr>
                <w:rFonts w:ascii="Arial" w:hAnsi="Arial" w:cs="Arial"/>
                <w:b/>
                <w:bCs/>
              </w:rPr>
              <w:t>Description</w:t>
            </w:r>
          </w:p>
        </w:tc>
        <w:tc>
          <w:tcPr>
            <w:tcW w:w="2268" w:type="dxa"/>
            <w:shd w:val="clear" w:color="auto" w:fill="B4C6E7" w:themeFill="accent1" w:themeFillTint="66"/>
          </w:tcPr>
          <w:p w14:paraId="2DDCEB2E" w14:textId="5F68FD20" w:rsidR="00BD5E9A" w:rsidRPr="00D45129" w:rsidRDefault="00BD5E9A" w:rsidP="00BD5E9A">
            <w:pPr>
              <w:rPr>
                <w:rFonts w:ascii="Arial" w:hAnsi="Arial" w:cs="Arial"/>
                <w:b/>
                <w:bCs/>
              </w:rPr>
            </w:pPr>
            <w:r w:rsidRPr="00D45129">
              <w:rPr>
                <w:rFonts w:ascii="Arial" w:hAnsi="Arial" w:cs="Arial"/>
                <w:b/>
                <w:bCs/>
              </w:rPr>
              <w:t>Preconditions</w:t>
            </w:r>
          </w:p>
        </w:tc>
        <w:tc>
          <w:tcPr>
            <w:tcW w:w="2269" w:type="dxa"/>
            <w:shd w:val="clear" w:color="auto" w:fill="B4C6E7" w:themeFill="accent1" w:themeFillTint="66"/>
          </w:tcPr>
          <w:p w14:paraId="4ECC0F09" w14:textId="5D86D8FE" w:rsidR="00BD5E9A" w:rsidRPr="00D45129" w:rsidRDefault="00BD5E9A" w:rsidP="00BD5E9A">
            <w:pPr>
              <w:rPr>
                <w:rFonts w:ascii="Arial" w:hAnsi="Arial" w:cs="Arial"/>
                <w:b/>
                <w:bCs/>
              </w:rPr>
            </w:pPr>
            <w:r w:rsidRPr="00D45129">
              <w:rPr>
                <w:rFonts w:ascii="Arial" w:hAnsi="Arial" w:cs="Arial"/>
                <w:b/>
                <w:bCs/>
              </w:rPr>
              <w:t>Expected Result</w:t>
            </w:r>
          </w:p>
        </w:tc>
      </w:tr>
      <w:tr w:rsidR="00BD5E9A" w:rsidRPr="00D45129" w14:paraId="43F657F8" w14:textId="77777777" w:rsidTr="00BD5E9A">
        <w:trPr>
          <w:trHeight w:val="305"/>
        </w:trPr>
        <w:tc>
          <w:tcPr>
            <w:tcW w:w="2268" w:type="dxa"/>
          </w:tcPr>
          <w:p w14:paraId="406F9958" w14:textId="431ACF1E" w:rsidR="00BD5E9A" w:rsidRPr="00D45129" w:rsidRDefault="00BD5E9A" w:rsidP="00BD5E9A">
            <w:pPr>
              <w:rPr>
                <w:rFonts w:ascii="Arial" w:hAnsi="Arial" w:cs="Arial"/>
              </w:rPr>
            </w:pPr>
            <w:r w:rsidRPr="00D45129">
              <w:rPr>
                <w:rFonts w:ascii="Arial" w:hAnsi="Arial" w:cs="Arial"/>
              </w:rPr>
              <w:t>TC-01</w:t>
            </w:r>
          </w:p>
        </w:tc>
        <w:tc>
          <w:tcPr>
            <w:tcW w:w="2268" w:type="dxa"/>
          </w:tcPr>
          <w:p w14:paraId="145AA734" w14:textId="488BDABC" w:rsidR="00BD5E9A" w:rsidRPr="00D45129" w:rsidRDefault="00BD5E9A" w:rsidP="00BD5E9A">
            <w:pPr>
              <w:rPr>
                <w:rFonts w:ascii="Arial" w:hAnsi="Arial" w:cs="Arial"/>
              </w:rPr>
            </w:pPr>
            <w:r w:rsidRPr="00D45129">
              <w:rPr>
                <w:rFonts w:ascii="Arial" w:hAnsi="Arial" w:cs="Arial"/>
              </w:rPr>
              <w:t>Render loading state</w:t>
            </w:r>
          </w:p>
        </w:tc>
        <w:tc>
          <w:tcPr>
            <w:tcW w:w="2268" w:type="dxa"/>
          </w:tcPr>
          <w:p w14:paraId="74CD2E62" w14:textId="56CCF1C7" w:rsidR="00BD5E9A" w:rsidRPr="00D45129" w:rsidRDefault="00BD5E9A" w:rsidP="00BD5E9A">
            <w:pPr>
              <w:rPr>
                <w:rFonts w:ascii="Arial" w:hAnsi="Arial" w:cs="Arial"/>
              </w:rPr>
            </w:pPr>
            <w:r w:rsidRPr="00D45129">
              <w:rPr>
                <w:rFonts w:ascii="Arial" w:hAnsi="Arial" w:cs="Arial"/>
              </w:rPr>
              <w:t>useFetch hook returns loading state.</w:t>
            </w:r>
          </w:p>
        </w:tc>
        <w:tc>
          <w:tcPr>
            <w:tcW w:w="2269" w:type="dxa"/>
          </w:tcPr>
          <w:p w14:paraId="1204246E" w14:textId="66D82952" w:rsidR="00BD5E9A" w:rsidRPr="00D45129" w:rsidRDefault="00BD5E9A" w:rsidP="00BD5E9A">
            <w:pPr>
              <w:rPr>
                <w:rFonts w:ascii="Arial" w:hAnsi="Arial" w:cs="Arial"/>
              </w:rPr>
            </w:pPr>
            <w:r w:rsidRPr="00D45129">
              <w:rPr>
                <w:rFonts w:ascii="Arial" w:hAnsi="Arial" w:cs="Arial"/>
              </w:rPr>
              <w:t>The homepage should not render anything except a blue screen with the logo blanking. (indicating the loading screen).</w:t>
            </w:r>
          </w:p>
        </w:tc>
      </w:tr>
      <w:tr w:rsidR="00BD5E9A" w:rsidRPr="00D45129" w14:paraId="6B132873" w14:textId="77777777" w:rsidTr="00BD5E9A">
        <w:trPr>
          <w:trHeight w:val="305"/>
        </w:trPr>
        <w:tc>
          <w:tcPr>
            <w:tcW w:w="2268" w:type="dxa"/>
          </w:tcPr>
          <w:p w14:paraId="5C998DEC" w14:textId="7439A361" w:rsidR="00BD5E9A" w:rsidRPr="00D45129" w:rsidRDefault="00BD5E9A" w:rsidP="00BD5E9A">
            <w:pPr>
              <w:rPr>
                <w:rFonts w:ascii="Arial" w:hAnsi="Arial" w:cs="Arial"/>
              </w:rPr>
            </w:pPr>
            <w:r w:rsidRPr="00D45129">
              <w:rPr>
                <w:rFonts w:ascii="Arial" w:hAnsi="Arial" w:cs="Arial"/>
              </w:rPr>
              <w:t>TC-02</w:t>
            </w:r>
          </w:p>
        </w:tc>
        <w:tc>
          <w:tcPr>
            <w:tcW w:w="2268" w:type="dxa"/>
          </w:tcPr>
          <w:p w14:paraId="09E685DB" w14:textId="55CBC393" w:rsidR="00BD5E9A" w:rsidRPr="00D45129" w:rsidRDefault="00BD5E9A" w:rsidP="00BD5E9A">
            <w:pPr>
              <w:rPr>
                <w:rFonts w:ascii="Arial" w:hAnsi="Arial" w:cs="Arial"/>
              </w:rPr>
            </w:pPr>
            <w:r w:rsidRPr="00D45129">
              <w:rPr>
                <w:rFonts w:ascii="Arial" w:hAnsi="Arial" w:cs="Arial"/>
              </w:rPr>
              <w:t>Render error state</w:t>
            </w:r>
          </w:p>
        </w:tc>
        <w:tc>
          <w:tcPr>
            <w:tcW w:w="2268" w:type="dxa"/>
          </w:tcPr>
          <w:p w14:paraId="6BA9E458" w14:textId="54047069" w:rsidR="00BD5E9A" w:rsidRPr="00D45129" w:rsidRDefault="00BD5E9A" w:rsidP="00BD5E9A">
            <w:pPr>
              <w:rPr>
                <w:rFonts w:ascii="Arial" w:hAnsi="Arial" w:cs="Arial"/>
              </w:rPr>
            </w:pPr>
            <w:r w:rsidRPr="00D45129">
              <w:rPr>
                <w:rFonts w:ascii="Arial" w:hAnsi="Arial" w:cs="Arial"/>
              </w:rPr>
              <w:t xml:space="preserve">useFetch hook returns </w:t>
            </w:r>
            <w:r w:rsidRPr="00D45129">
              <w:rPr>
                <w:rFonts w:ascii="Arial" w:hAnsi="Arial" w:cs="Arial"/>
              </w:rPr>
              <w:t>error.</w:t>
            </w:r>
          </w:p>
        </w:tc>
        <w:tc>
          <w:tcPr>
            <w:tcW w:w="2269" w:type="dxa"/>
          </w:tcPr>
          <w:p w14:paraId="65724021" w14:textId="1A6B7AE2" w:rsidR="00BD5E9A" w:rsidRPr="00D45129" w:rsidRDefault="00BD5E9A" w:rsidP="00BD5E9A">
            <w:pPr>
              <w:rPr>
                <w:rFonts w:ascii="Arial" w:hAnsi="Arial" w:cs="Arial"/>
              </w:rPr>
            </w:pPr>
            <w:r w:rsidRPr="00D45129">
              <w:rPr>
                <w:rFonts w:ascii="Arial" w:hAnsi="Arial" w:cs="Arial"/>
              </w:rPr>
              <w:t>The homepage should render an error component with in that the error message returned from the hook.</w:t>
            </w:r>
          </w:p>
        </w:tc>
      </w:tr>
      <w:tr w:rsidR="00BD5E9A" w:rsidRPr="00D45129" w14:paraId="34F2FEBC" w14:textId="77777777" w:rsidTr="00BD5E9A">
        <w:trPr>
          <w:trHeight w:val="305"/>
        </w:trPr>
        <w:tc>
          <w:tcPr>
            <w:tcW w:w="2268" w:type="dxa"/>
          </w:tcPr>
          <w:p w14:paraId="5903A449" w14:textId="654630BE" w:rsidR="00BD5E9A" w:rsidRPr="00D45129" w:rsidRDefault="00BD5E9A" w:rsidP="00BD5E9A">
            <w:pPr>
              <w:rPr>
                <w:rFonts w:ascii="Arial" w:hAnsi="Arial" w:cs="Arial"/>
              </w:rPr>
            </w:pPr>
            <w:r w:rsidRPr="00D45129">
              <w:rPr>
                <w:rFonts w:ascii="Arial" w:hAnsi="Arial" w:cs="Arial"/>
              </w:rPr>
              <w:lastRenderedPageBreak/>
              <w:t>TC-03</w:t>
            </w:r>
          </w:p>
        </w:tc>
        <w:tc>
          <w:tcPr>
            <w:tcW w:w="2268" w:type="dxa"/>
          </w:tcPr>
          <w:p w14:paraId="7BC25C8F" w14:textId="3AE0B8F5" w:rsidR="00BD5E9A" w:rsidRPr="00D45129" w:rsidRDefault="00BD5E9A" w:rsidP="00BD5E9A">
            <w:pPr>
              <w:rPr>
                <w:rFonts w:ascii="Arial" w:hAnsi="Arial" w:cs="Arial"/>
              </w:rPr>
            </w:pPr>
            <w:r w:rsidRPr="00D45129">
              <w:rPr>
                <w:rFonts w:ascii="Arial" w:hAnsi="Arial" w:cs="Arial"/>
              </w:rPr>
              <w:t>Render Tasks and rewards</w:t>
            </w:r>
          </w:p>
        </w:tc>
        <w:tc>
          <w:tcPr>
            <w:tcW w:w="2268" w:type="dxa"/>
          </w:tcPr>
          <w:p w14:paraId="6A65C432" w14:textId="256D4754" w:rsidR="00BD5E9A" w:rsidRPr="00D45129" w:rsidRDefault="00BD5E9A" w:rsidP="00BD5E9A">
            <w:pPr>
              <w:rPr>
                <w:rFonts w:ascii="Arial" w:hAnsi="Arial" w:cs="Arial"/>
              </w:rPr>
            </w:pPr>
            <w:r w:rsidRPr="00D45129">
              <w:rPr>
                <w:rFonts w:ascii="Arial" w:hAnsi="Arial" w:cs="Arial"/>
              </w:rPr>
              <w:t xml:space="preserve">useFetch hook returns </w:t>
            </w:r>
            <w:r w:rsidRPr="00D45129">
              <w:rPr>
                <w:rFonts w:ascii="Arial" w:hAnsi="Arial" w:cs="Arial"/>
              </w:rPr>
              <w:t>tasks and rewards</w:t>
            </w:r>
          </w:p>
        </w:tc>
        <w:tc>
          <w:tcPr>
            <w:tcW w:w="2269" w:type="dxa"/>
          </w:tcPr>
          <w:p w14:paraId="61632E45" w14:textId="4266535C" w:rsidR="00BD5E9A" w:rsidRPr="00D45129" w:rsidRDefault="00BD5E9A" w:rsidP="00BD5E9A">
            <w:pPr>
              <w:rPr>
                <w:rFonts w:ascii="Arial" w:hAnsi="Arial" w:cs="Arial"/>
              </w:rPr>
            </w:pPr>
            <w:r w:rsidRPr="00D45129">
              <w:rPr>
                <w:rFonts w:ascii="Arial" w:hAnsi="Arial" w:cs="Arial"/>
              </w:rPr>
              <w:t xml:space="preserve">The homepage should correctly </w:t>
            </w:r>
            <w:r w:rsidR="008C4830" w:rsidRPr="00D45129">
              <w:rPr>
                <w:rFonts w:ascii="Arial" w:hAnsi="Arial" w:cs="Arial"/>
              </w:rPr>
              <w:t>render</w:t>
            </w:r>
            <w:r w:rsidRPr="00D45129">
              <w:rPr>
                <w:rFonts w:ascii="Arial" w:hAnsi="Arial" w:cs="Arial"/>
              </w:rPr>
              <w:t xml:space="preserve"> the fetched tasks and rewards</w:t>
            </w:r>
          </w:p>
        </w:tc>
      </w:tr>
    </w:tbl>
    <w:p w14:paraId="346DB8B2" w14:textId="77777777" w:rsidR="00BD5E9A" w:rsidRPr="00D45129" w:rsidRDefault="00BD5E9A" w:rsidP="00BD5E9A">
      <w:pPr>
        <w:rPr>
          <w:rFonts w:ascii="Arial" w:hAnsi="Arial" w:cs="Arial"/>
        </w:rPr>
      </w:pPr>
    </w:p>
    <w:p w14:paraId="6546A876" w14:textId="3936B081" w:rsidR="008C4830" w:rsidRDefault="008C4830" w:rsidP="008C4830">
      <w:pPr>
        <w:pStyle w:val="Kop2"/>
        <w:spacing w:after="240"/>
        <w:rPr>
          <w:rFonts w:ascii="Arial" w:hAnsi="Arial" w:cs="Arial"/>
        </w:rPr>
      </w:pPr>
      <w:r w:rsidRPr="00D45129">
        <w:rPr>
          <w:rFonts w:ascii="Arial" w:hAnsi="Arial" w:cs="Arial"/>
        </w:rPr>
        <w:t>Acceptance tests</w:t>
      </w:r>
    </w:p>
    <w:p w14:paraId="1E1857E3" w14:textId="5B8E66C7" w:rsidR="0044790E" w:rsidRPr="003C19D8" w:rsidRDefault="003C19D8" w:rsidP="0044790E">
      <w:pPr>
        <w:rPr>
          <w:rFonts w:ascii="Arial" w:hAnsi="Arial" w:cs="Arial"/>
        </w:rPr>
      </w:pPr>
      <w:r w:rsidRPr="003C19D8">
        <w:rPr>
          <w:rFonts w:ascii="Arial" w:hAnsi="Arial" w:cs="Arial"/>
        </w:rPr>
        <w:t xml:space="preserve">Acceptance tests are a set of systematic evaluations designed to ensure that a software application meets the specified requirements and satisfies user expectations. These tests focus on verifying that the application functions correctly and delivers the intended user experience. In the provided context of GamifyWork, each acceptance test corresponds to a specific user story, detailing the expected </w:t>
      </w:r>
      <w:r w:rsidR="00440DF3" w:rsidRPr="003C19D8">
        <w:rPr>
          <w:rFonts w:ascii="Arial" w:hAnsi="Arial" w:cs="Arial"/>
        </w:rPr>
        <w:t>behaviour</w:t>
      </w:r>
      <w:r w:rsidRPr="003C19D8">
        <w:rPr>
          <w:rFonts w:ascii="Arial" w:hAnsi="Arial" w:cs="Arial"/>
        </w:rPr>
        <w:t>, preconditions, and test data. By executing these tests, developers can validate that the software aligns with user needs, promoting reliability and functionality across various features, from task management to social interactions within the application.</w:t>
      </w:r>
    </w:p>
    <w:tbl>
      <w:tblPr>
        <w:tblStyle w:val="Tabelraster"/>
        <w:tblW w:w="0" w:type="auto"/>
        <w:tblLook w:val="04A0" w:firstRow="1" w:lastRow="0" w:firstColumn="1" w:lastColumn="0" w:noHBand="0" w:noVBand="1"/>
      </w:tblPr>
      <w:tblGrid>
        <w:gridCol w:w="1812"/>
        <w:gridCol w:w="1812"/>
        <w:gridCol w:w="1812"/>
        <w:gridCol w:w="1813"/>
        <w:gridCol w:w="1813"/>
      </w:tblGrid>
      <w:tr w:rsidR="00CC30AE" w14:paraId="1598C158" w14:textId="77777777" w:rsidTr="00C34D1A">
        <w:tc>
          <w:tcPr>
            <w:tcW w:w="1812" w:type="dxa"/>
            <w:shd w:val="clear" w:color="auto" w:fill="B4C6E7" w:themeFill="accent1" w:themeFillTint="66"/>
          </w:tcPr>
          <w:p w14:paraId="08EA4E54" w14:textId="67263802" w:rsidR="00CC30AE" w:rsidRPr="00C34D1A" w:rsidRDefault="00C34D1A" w:rsidP="008C4830">
            <w:pPr>
              <w:rPr>
                <w:rFonts w:ascii="Arial" w:hAnsi="Arial" w:cs="Arial"/>
                <w:b/>
                <w:bCs/>
              </w:rPr>
            </w:pPr>
            <w:r>
              <w:rPr>
                <w:rFonts w:ascii="Arial" w:hAnsi="Arial" w:cs="Arial"/>
                <w:b/>
                <w:bCs/>
              </w:rPr>
              <w:t>ID</w:t>
            </w:r>
          </w:p>
        </w:tc>
        <w:tc>
          <w:tcPr>
            <w:tcW w:w="1812" w:type="dxa"/>
            <w:shd w:val="clear" w:color="auto" w:fill="B4C6E7" w:themeFill="accent1" w:themeFillTint="66"/>
          </w:tcPr>
          <w:p w14:paraId="1FCB9AF9" w14:textId="062F781F" w:rsidR="00CC30AE" w:rsidRPr="00C34D1A" w:rsidRDefault="00C34D1A" w:rsidP="008C4830">
            <w:pPr>
              <w:rPr>
                <w:rFonts w:ascii="Arial" w:hAnsi="Arial" w:cs="Arial"/>
                <w:b/>
                <w:bCs/>
              </w:rPr>
            </w:pPr>
            <w:r>
              <w:rPr>
                <w:rFonts w:ascii="Arial" w:hAnsi="Arial" w:cs="Arial"/>
                <w:b/>
                <w:bCs/>
              </w:rPr>
              <w:t>User story</w:t>
            </w:r>
          </w:p>
        </w:tc>
        <w:tc>
          <w:tcPr>
            <w:tcW w:w="1812" w:type="dxa"/>
            <w:shd w:val="clear" w:color="auto" w:fill="B4C6E7" w:themeFill="accent1" w:themeFillTint="66"/>
          </w:tcPr>
          <w:p w14:paraId="61050D9C" w14:textId="4456BBAE" w:rsidR="00CC30AE" w:rsidRPr="00C34D1A" w:rsidRDefault="00C34D1A" w:rsidP="008C4830">
            <w:pPr>
              <w:rPr>
                <w:rFonts w:ascii="Arial" w:hAnsi="Arial" w:cs="Arial"/>
                <w:b/>
                <w:bCs/>
              </w:rPr>
            </w:pPr>
            <w:r>
              <w:rPr>
                <w:rFonts w:ascii="Arial" w:hAnsi="Arial" w:cs="Arial"/>
                <w:b/>
                <w:bCs/>
              </w:rPr>
              <w:t>Preconditions</w:t>
            </w:r>
          </w:p>
        </w:tc>
        <w:tc>
          <w:tcPr>
            <w:tcW w:w="1813" w:type="dxa"/>
            <w:shd w:val="clear" w:color="auto" w:fill="B4C6E7" w:themeFill="accent1" w:themeFillTint="66"/>
          </w:tcPr>
          <w:p w14:paraId="19E7FAA2" w14:textId="7926D481" w:rsidR="00CC30AE" w:rsidRPr="00C34D1A" w:rsidRDefault="00C34D1A" w:rsidP="008C4830">
            <w:pPr>
              <w:rPr>
                <w:rFonts w:ascii="Arial" w:hAnsi="Arial" w:cs="Arial"/>
                <w:b/>
                <w:bCs/>
              </w:rPr>
            </w:pPr>
            <w:r>
              <w:rPr>
                <w:rFonts w:ascii="Arial" w:hAnsi="Arial" w:cs="Arial"/>
                <w:b/>
                <w:bCs/>
              </w:rPr>
              <w:t>Test data</w:t>
            </w:r>
          </w:p>
        </w:tc>
        <w:tc>
          <w:tcPr>
            <w:tcW w:w="1813" w:type="dxa"/>
            <w:shd w:val="clear" w:color="auto" w:fill="B4C6E7" w:themeFill="accent1" w:themeFillTint="66"/>
          </w:tcPr>
          <w:p w14:paraId="7386CDF9" w14:textId="49662F11" w:rsidR="00CC30AE" w:rsidRPr="00C34D1A" w:rsidRDefault="00C34D1A" w:rsidP="008C4830">
            <w:pPr>
              <w:rPr>
                <w:rFonts w:ascii="Arial" w:hAnsi="Arial" w:cs="Arial"/>
                <w:b/>
                <w:bCs/>
              </w:rPr>
            </w:pPr>
            <w:r>
              <w:rPr>
                <w:rFonts w:ascii="Arial" w:hAnsi="Arial" w:cs="Arial"/>
                <w:b/>
                <w:bCs/>
              </w:rPr>
              <w:t>Expected result</w:t>
            </w:r>
          </w:p>
        </w:tc>
      </w:tr>
      <w:tr w:rsidR="00CC30AE" w14:paraId="7E65B89A" w14:textId="77777777" w:rsidTr="00CC30AE">
        <w:tc>
          <w:tcPr>
            <w:tcW w:w="1812" w:type="dxa"/>
          </w:tcPr>
          <w:p w14:paraId="203E186C" w14:textId="3F00B719" w:rsidR="00CC30AE" w:rsidRDefault="00C34D1A" w:rsidP="008C4830">
            <w:pPr>
              <w:rPr>
                <w:rFonts w:ascii="Arial" w:hAnsi="Arial" w:cs="Arial"/>
              </w:rPr>
            </w:pPr>
            <w:r w:rsidRPr="00C34D1A">
              <w:rPr>
                <w:rFonts w:ascii="Arial" w:hAnsi="Arial" w:cs="Arial"/>
              </w:rPr>
              <w:t>AT-01</w:t>
            </w:r>
          </w:p>
        </w:tc>
        <w:tc>
          <w:tcPr>
            <w:tcW w:w="1812" w:type="dxa"/>
          </w:tcPr>
          <w:p w14:paraId="093BBDB5" w14:textId="4020029E" w:rsidR="00CC30AE" w:rsidRDefault="00714E4E" w:rsidP="008C4830">
            <w:pPr>
              <w:rPr>
                <w:rFonts w:ascii="Arial" w:hAnsi="Arial" w:cs="Arial"/>
              </w:rPr>
            </w:pPr>
            <w:r>
              <w:rPr>
                <w:rFonts w:ascii="Arial" w:hAnsi="Arial" w:cs="Arial"/>
              </w:rPr>
              <w:t>View tasks in homepage</w:t>
            </w:r>
          </w:p>
        </w:tc>
        <w:tc>
          <w:tcPr>
            <w:tcW w:w="1812" w:type="dxa"/>
          </w:tcPr>
          <w:p w14:paraId="53E96D65" w14:textId="76258D52" w:rsidR="00CC30AE" w:rsidRDefault="00714E4E" w:rsidP="008C4830">
            <w:pPr>
              <w:rPr>
                <w:rFonts w:ascii="Arial" w:hAnsi="Arial" w:cs="Arial"/>
              </w:rPr>
            </w:pPr>
            <w:r>
              <w:rPr>
                <w:rFonts w:ascii="Arial" w:hAnsi="Arial" w:cs="Arial"/>
              </w:rPr>
              <w:t>User is logged in</w:t>
            </w:r>
          </w:p>
        </w:tc>
        <w:tc>
          <w:tcPr>
            <w:tcW w:w="1813" w:type="dxa"/>
          </w:tcPr>
          <w:p w14:paraId="3D168EB6" w14:textId="614DA056" w:rsidR="00CC30AE" w:rsidRDefault="00714E4E" w:rsidP="008C4830">
            <w:pPr>
              <w:rPr>
                <w:rFonts w:ascii="Arial" w:hAnsi="Arial" w:cs="Arial"/>
              </w:rPr>
            </w:pPr>
            <w:r>
              <w:rPr>
                <w:rFonts w:ascii="Arial" w:hAnsi="Arial" w:cs="Arial"/>
              </w:rPr>
              <w:t>-</w:t>
            </w:r>
          </w:p>
        </w:tc>
        <w:tc>
          <w:tcPr>
            <w:tcW w:w="1813" w:type="dxa"/>
          </w:tcPr>
          <w:p w14:paraId="256DBFD9" w14:textId="71B1E171" w:rsidR="00CC30AE" w:rsidRPr="00714E4E" w:rsidRDefault="00714E4E" w:rsidP="008C4830">
            <w:pPr>
              <w:rPr>
                <w:rFonts w:ascii="Arial" w:hAnsi="Arial" w:cs="Arial"/>
                <w:lang w:val="en-US"/>
              </w:rPr>
            </w:pPr>
            <w:r>
              <w:rPr>
                <w:rFonts w:ascii="Arial" w:hAnsi="Arial" w:cs="Arial"/>
              </w:rPr>
              <w:t xml:space="preserve">The homepage </w:t>
            </w:r>
            <w:r w:rsidRPr="00714E4E">
              <w:rPr>
                <w:rFonts w:ascii="Arial" w:hAnsi="Arial" w:cs="Arial"/>
                <w:lang w:val="en-US"/>
              </w:rPr>
              <w:t xml:space="preserve">displays </w:t>
            </w:r>
            <w:r>
              <w:rPr>
                <w:rFonts w:ascii="Arial" w:hAnsi="Arial" w:cs="Arial"/>
                <w:lang w:val="en-US"/>
              </w:rPr>
              <w:t>a</w:t>
            </w:r>
            <w:r w:rsidRPr="00714E4E">
              <w:rPr>
                <w:rFonts w:ascii="Arial" w:hAnsi="Arial" w:cs="Arial"/>
                <w:lang w:val="en-US"/>
              </w:rPr>
              <w:t xml:space="preserve"> list of tasks</w:t>
            </w:r>
            <w:r>
              <w:rPr>
                <w:rFonts w:ascii="Arial" w:hAnsi="Arial" w:cs="Arial"/>
                <w:lang w:val="en-US"/>
              </w:rPr>
              <w:t>,</w:t>
            </w:r>
            <w:r w:rsidRPr="00714E4E">
              <w:rPr>
                <w:rFonts w:ascii="Arial" w:hAnsi="Arial" w:cs="Arial"/>
                <w:lang w:val="en-US"/>
              </w:rPr>
              <w:t xml:space="preserve"> </w:t>
            </w:r>
            <w:r>
              <w:rPr>
                <w:rFonts w:ascii="Arial" w:hAnsi="Arial" w:cs="Arial"/>
                <w:lang w:val="en-US"/>
              </w:rPr>
              <w:t>categorizing</w:t>
            </w:r>
            <w:r w:rsidRPr="00714E4E">
              <w:rPr>
                <w:rFonts w:ascii="Arial" w:hAnsi="Arial" w:cs="Arial"/>
                <w:lang w:val="en-US"/>
              </w:rPr>
              <w:t xml:space="preserve"> them as to</w:t>
            </w:r>
            <w:r>
              <w:rPr>
                <w:rFonts w:ascii="Arial" w:hAnsi="Arial" w:cs="Arial"/>
                <w:lang w:val="en-US"/>
              </w:rPr>
              <w:t>-</w:t>
            </w:r>
            <w:r w:rsidRPr="00714E4E">
              <w:rPr>
                <w:rFonts w:ascii="Arial" w:hAnsi="Arial" w:cs="Arial"/>
                <w:lang w:val="en-US"/>
              </w:rPr>
              <w:t xml:space="preserve">dos recurring </w:t>
            </w:r>
            <w:r>
              <w:rPr>
                <w:rFonts w:ascii="Arial" w:hAnsi="Arial" w:cs="Arial"/>
                <w:lang w:val="en-US"/>
              </w:rPr>
              <w:t>tasks</w:t>
            </w:r>
            <w:r w:rsidRPr="00714E4E">
              <w:rPr>
                <w:rFonts w:ascii="Arial" w:hAnsi="Arial" w:cs="Arial"/>
                <w:lang w:val="en-US"/>
              </w:rPr>
              <w:t xml:space="preserve"> and reward</w:t>
            </w:r>
            <w:r>
              <w:rPr>
                <w:rFonts w:ascii="Arial" w:hAnsi="Arial" w:cs="Arial"/>
                <w:lang w:val="en-US"/>
              </w:rPr>
              <w:t>s. U</w:t>
            </w:r>
            <w:r w:rsidRPr="00714E4E">
              <w:rPr>
                <w:rFonts w:ascii="Arial" w:hAnsi="Arial" w:cs="Arial"/>
                <w:lang w:val="en-US"/>
              </w:rPr>
              <w:t xml:space="preserve">ser can filter tasks </w:t>
            </w:r>
            <w:r>
              <w:rPr>
                <w:rFonts w:ascii="Arial" w:hAnsi="Arial" w:cs="Arial"/>
                <w:lang w:val="en-US"/>
              </w:rPr>
              <w:t>by</w:t>
            </w:r>
            <w:r w:rsidRPr="00714E4E">
              <w:rPr>
                <w:rFonts w:ascii="Arial" w:hAnsi="Arial" w:cs="Arial"/>
                <w:lang w:val="en-US"/>
              </w:rPr>
              <w:t xml:space="preserve"> </w:t>
            </w:r>
            <w:r>
              <w:rPr>
                <w:rFonts w:ascii="Arial" w:hAnsi="Arial" w:cs="Arial"/>
                <w:lang w:val="en-US"/>
              </w:rPr>
              <w:t>“</w:t>
            </w:r>
            <w:r w:rsidRPr="00714E4E">
              <w:rPr>
                <w:rFonts w:ascii="Arial" w:hAnsi="Arial" w:cs="Arial"/>
                <w:lang w:val="en-US"/>
              </w:rPr>
              <w:t>completed</w:t>
            </w:r>
            <w:r>
              <w:rPr>
                <w:rFonts w:ascii="Arial" w:hAnsi="Arial" w:cs="Arial"/>
                <w:lang w:val="en-US"/>
              </w:rPr>
              <w:t>”, “</w:t>
            </w:r>
            <w:r w:rsidRPr="00714E4E">
              <w:rPr>
                <w:rFonts w:ascii="Arial" w:hAnsi="Arial" w:cs="Arial"/>
                <w:lang w:val="en-US"/>
              </w:rPr>
              <w:t>Active</w:t>
            </w:r>
            <w:r>
              <w:rPr>
                <w:rFonts w:ascii="Arial" w:hAnsi="Arial" w:cs="Arial"/>
                <w:lang w:val="en-US"/>
              </w:rPr>
              <w:t>”</w:t>
            </w:r>
            <w:r w:rsidRPr="00714E4E">
              <w:rPr>
                <w:rFonts w:ascii="Arial" w:hAnsi="Arial" w:cs="Arial"/>
                <w:lang w:val="en-US"/>
              </w:rPr>
              <w:t xml:space="preserve"> an</w:t>
            </w:r>
            <w:r>
              <w:rPr>
                <w:rFonts w:ascii="Arial" w:hAnsi="Arial" w:cs="Arial"/>
                <w:lang w:val="en-US"/>
              </w:rPr>
              <w:t>d “All”.</w:t>
            </w:r>
          </w:p>
        </w:tc>
      </w:tr>
      <w:tr w:rsidR="00714E4E" w14:paraId="394F9698" w14:textId="77777777" w:rsidTr="00CC30AE">
        <w:tc>
          <w:tcPr>
            <w:tcW w:w="1812" w:type="dxa"/>
          </w:tcPr>
          <w:p w14:paraId="1F67E4CF" w14:textId="2C5DD025" w:rsidR="00714E4E" w:rsidRDefault="00714E4E" w:rsidP="00714E4E">
            <w:pPr>
              <w:rPr>
                <w:rFonts w:ascii="Arial" w:hAnsi="Arial" w:cs="Arial"/>
              </w:rPr>
            </w:pPr>
            <w:r w:rsidRPr="00C34D1A">
              <w:rPr>
                <w:rFonts w:ascii="Arial" w:hAnsi="Arial" w:cs="Arial"/>
              </w:rPr>
              <w:t>AT-0</w:t>
            </w:r>
            <w:r>
              <w:rPr>
                <w:rFonts w:ascii="Arial" w:hAnsi="Arial" w:cs="Arial"/>
              </w:rPr>
              <w:t>2</w:t>
            </w:r>
          </w:p>
        </w:tc>
        <w:tc>
          <w:tcPr>
            <w:tcW w:w="1812" w:type="dxa"/>
          </w:tcPr>
          <w:p w14:paraId="6FC18C39" w14:textId="77B10BD4" w:rsidR="00714E4E" w:rsidRDefault="00714E4E" w:rsidP="00714E4E">
            <w:pPr>
              <w:rPr>
                <w:rFonts w:ascii="Arial" w:hAnsi="Arial" w:cs="Arial"/>
              </w:rPr>
            </w:pPr>
            <w:r>
              <w:rPr>
                <w:rFonts w:ascii="Arial" w:hAnsi="Arial" w:cs="Arial"/>
              </w:rPr>
              <w:t>Create tasks</w:t>
            </w:r>
          </w:p>
        </w:tc>
        <w:tc>
          <w:tcPr>
            <w:tcW w:w="1812" w:type="dxa"/>
          </w:tcPr>
          <w:p w14:paraId="6F2D5B4B" w14:textId="278EFE0B" w:rsidR="00714E4E" w:rsidRDefault="00714E4E" w:rsidP="00714E4E">
            <w:pPr>
              <w:rPr>
                <w:rFonts w:ascii="Arial" w:hAnsi="Arial" w:cs="Arial"/>
              </w:rPr>
            </w:pPr>
            <w:r>
              <w:rPr>
                <w:rFonts w:ascii="Arial" w:hAnsi="Arial" w:cs="Arial"/>
              </w:rPr>
              <w:t>User is logged in</w:t>
            </w:r>
          </w:p>
        </w:tc>
        <w:tc>
          <w:tcPr>
            <w:tcW w:w="1813" w:type="dxa"/>
          </w:tcPr>
          <w:p w14:paraId="3A143E5D" w14:textId="3A96337D" w:rsidR="00714E4E" w:rsidRDefault="00714E4E" w:rsidP="00714E4E">
            <w:pPr>
              <w:rPr>
                <w:rFonts w:ascii="Arial" w:hAnsi="Arial" w:cs="Arial"/>
              </w:rPr>
            </w:pPr>
            <w:r>
              <w:rPr>
                <w:rFonts w:ascii="Arial" w:hAnsi="Arial" w:cs="Arial"/>
              </w:rPr>
              <w:t>Task title with a maximum of 50 characters.</w:t>
            </w:r>
          </w:p>
        </w:tc>
        <w:tc>
          <w:tcPr>
            <w:tcW w:w="1813" w:type="dxa"/>
          </w:tcPr>
          <w:p w14:paraId="35A941D7" w14:textId="17A9FBC3" w:rsidR="00714E4E" w:rsidRDefault="00714E4E" w:rsidP="00714E4E">
            <w:pPr>
              <w:rPr>
                <w:rFonts w:ascii="Arial" w:hAnsi="Arial" w:cs="Arial"/>
              </w:rPr>
            </w:pPr>
            <w:r w:rsidRPr="00714E4E">
              <w:rPr>
                <w:rFonts w:ascii="Arial" w:hAnsi="Arial" w:cs="Arial"/>
              </w:rPr>
              <w:t>Users can create tasks categorized as "daily tasks" and "to-do". Recurring tasks can be set up even after marking as completed.</w:t>
            </w:r>
          </w:p>
        </w:tc>
      </w:tr>
      <w:tr w:rsidR="00714E4E" w14:paraId="7D21CBAD" w14:textId="77777777" w:rsidTr="00CC30AE">
        <w:tc>
          <w:tcPr>
            <w:tcW w:w="1812" w:type="dxa"/>
          </w:tcPr>
          <w:p w14:paraId="3D51159E" w14:textId="70D4E12A" w:rsidR="00714E4E" w:rsidRDefault="00714E4E" w:rsidP="00714E4E">
            <w:pPr>
              <w:rPr>
                <w:rFonts w:ascii="Arial" w:hAnsi="Arial" w:cs="Arial"/>
              </w:rPr>
            </w:pPr>
            <w:r w:rsidRPr="00C34D1A">
              <w:rPr>
                <w:rFonts w:ascii="Arial" w:hAnsi="Arial" w:cs="Arial"/>
              </w:rPr>
              <w:t>AT-0</w:t>
            </w:r>
            <w:r>
              <w:rPr>
                <w:rFonts w:ascii="Arial" w:hAnsi="Arial" w:cs="Arial"/>
              </w:rPr>
              <w:t>3</w:t>
            </w:r>
          </w:p>
        </w:tc>
        <w:tc>
          <w:tcPr>
            <w:tcW w:w="1812" w:type="dxa"/>
          </w:tcPr>
          <w:p w14:paraId="6AB7246A" w14:textId="19A15A26" w:rsidR="00714E4E" w:rsidRDefault="00714E4E" w:rsidP="00714E4E">
            <w:pPr>
              <w:rPr>
                <w:rFonts w:ascii="Arial" w:hAnsi="Arial" w:cs="Arial"/>
              </w:rPr>
            </w:pPr>
            <w:r>
              <w:rPr>
                <w:rFonts w:ascii="Arial" w:hAnsi="Arial" w:cs="Arial"/>
              </w:rPr>
              <w:t>Mark tasks</w:t>
            </w:r>
          </w:p>
        </w:tc>
        <w:tc>
          <w:tcPr>
            <w:tcW w:w="1812" w:type="dxa"/>
          </w:tcPr>
          <w:p w14:paraId="0EFCE46E" w14:textId="25036DA1" w:rsidR="00714E4E" w:rsidRDefault="00714E4E" w:rsidP="00714E4E">
            <w:pPr>
              <w:rPr>
                <w:rFonts w:ascii="Arial" w:hAnsi="Arial" w:cs="Arial"/>
              </w:rPr>
            </w:pPr>
            <w:r>
              <w:rPr>
                <w:rFonts w:ascii="Arial" w:hAnsi="Arial" w:cs="Arial"/>
              </w:rPr>
              <w:t>User is logged in</w:t>
            </w:r>
          </w:p>
        </w:tc>
        <w:tc>
          <w:tcPr>
            <w:tcW w:w="1813" w:type="dxa"/>
          </w:tcPr>
          <w:p w14:paraId="16D41559" w14:textId="5E0C1914" w:rsidR="00714E4E" w:rsidRDefault="00714E4E" w:rsidP="00714E4E">
            <w:pPr>
              <w:rPr>
                <w:rFonts w:ascii="Arial" w:hAnsi="Arial" w:cs="Arial"/>
              </w:rPr>
            </w:pPr>
            <w:r>
              <w:rPr>
                <w:rFonts w:ascii="Arial" w:hAnsi="Arial" w:cs="Arial"/>
              </w:rPr>
              <w:t>-</w:t>
            </w:r>
          </w:p>
        </w:tc>
        <w:tc>
          <w:tcPr>
            <w:tcW w:w="1813" w:type="dxa"/>
          </w:tcPr>
          <w:p w14:paraId="6143B273" w14:textId="31A57956" w:rsidR="00714E4E" w:rsidRDefault="00714E4E" w:rsidP="00714E4E">
            <w:pPr>
              <w:rPr>
                <w:rFonts w:ascii="Arial" w:hAnsi="Arial" w:cs="Arial"/>
              </w:rPr>
            </w:pPr>
            <w:r w:rsidRPr="00714E4E">
              <w:rPr>
                <w:rFonts w:ascii="Arial" w:hAnsi="Arial" w:cs="Arial"/>
              </w:rPr>
              <w:t>Users can click on a task to mark it as completed. Visible action, like a checkbox, associated with each task.</w:t>
            </w:r>
          </w:p>
        </w:tc>
      </w:tr>
      <w:tr w:rsidR="00714E4E" w14:paraId="3392CEEA" w14:textId="77777777" w:rsidTr="00CC30AE">
        <w:tc>
          <w:tcPr>
            <w:tcW w:w="1812" w:type="dxa"/>
          </w:tcPr>
          <w:p w14:paraId="148FAD40" w14:textId="6F843D07" w:rsidR="00714E4E" w:rsidRDefault="00714E4E" w:rsidP="00714E4E">
            <w:pPr>
              <w:rPr>
                <w:rFonts w:ascii="Arial" w:hAnsi="Arial" w:cs="Arial"/>
              </w:rPr>
            </w:pPr>
            <w:r w:rsidRPr="00C34D1A">
              <w:rPr>
                <w:rFonts w:ascii="Arial" w:hAnsi="Arial" w:cs="Arial"/>
              </w:rPr>
              <w:t>AT-0</w:t>
            </w:r>
            <w:r>
              <w:rPr>
                <w:rFonts w:ascii="Arial" w:hAnsi="Arial" w:cs="Arial"/>
              </w:rPr>
              <w:t>4</w:t>
            </w:r>
          </w:p>
        </w:tc>
        <w:tc>
          <w:tcPr>
            <w:tcW w:w="1812" w:type="dxa"/>
          </w:tcPr>
          <w:p w14:paraId="66F63E66" w14:textId="70949E65" w:rsidR="00714E4E" w:rsidRDefault="00714E4E" w:rsidP="00714E4E">
            <w:pPr>
              <w:rPr>
                <w:rFonts w:ascii="Arial" w:hAnsi="Arial" w:cs="Arial"/>
              </w:rPr>
            </w:pPr>
            <w:r>
              <w:rPr>
                <w:rFonts w:ascii="Arial" w:hAnsi="Arial" w:cs="Arial"/>
              </w:rPr>
              <w:t>Recurring tasks</w:t>
            </w:r>
          </w:p>
        </w:tc>
        <w:tc>
          <w:tcPr>
            <w:tcW w:w="1812" w:type="dxa"/>
          </w:tcPr>
          <w:p w14:paraId="0FC4BA35" w14:textId="602A30D1" w:rsidR="00714E4E" w:rsidRDefault="00714E4E" w:rsidP="00714E4E">
            <w:pPr>
              <w:rPr>
                <w:rFonts w:ascii="Arial" w:hAnsi="Arial" w:cs="Arial"/>
              </w:rPr>
            </w:pPr>
            <w:r>
              <w:rPr>
                <w:rFonts w:ascii="Arial" w:hAnsi="Arial" w:cs="Arial"/>
              </w:rPr>
              <w:t>User is logged in</w:t>
            </w:r>
          </w:p>
        </w:tc>
        <w:tc>
          <w:tcPr>
            <w:tcW w:w="1813" w:type="dxa"/>
          </w:tcPr>
          <w:p w14:paraId="09282CFE" w14:textId="108D7C9C" w:rsidR="00714E4E" w:rsidRDefault="00714E4E" w:rsidP="00714E4E">
            <w:pPr>
              <w:rPr>
                <w:rFonts w:ascii="Arial" w:hAnsi="Arial" w:cs="Arial"/>
              </w:rPr>
            </w:pPr>
            <w:r>
              <w:rPr>
                <w:rFonts w:ascii="Arial" w:hAnsi="Arial" w:cs="Arial"/>
              </w:rPr>
              <w:t>-</w:t>
            </w:r>
          </w:p>
        </w:tc>
        <w:tc>
          <w:tcPr>
            <w:tcW w:w="1813" w:type="dxa"/>
          </w:tcPr>
          <w:p w14:paraId="6552C66A" w14:textId="6EFD8E8E" w:rsidR="00714E4E" w:rsidRDefault="00714E4E" w:rsidP="00714E4E">
            <w:pPr>
              <w:rPr>
                <w:rFonts w:ascii="Arial" w:hAnsi="Arial" w:cs="Arial"/>
              </w:rPr>
            </w:pPr>
            <w:r>
              <w:rPr>
                <w:rFonts w:ascii="Arial" w:hAnsi="Arial" w:cs="Arial"/>
              </w:rPr>
              <w:t xml:space="preserve">After a user has marked a recurring task, it will be unmarked after </w:t>
            </w:r>
            <w:r>
              <w:rPr>
                <w:rFonts w:ascii="Arial" w:hAnsi="Arial" w:cs="Arial"/>
              </w:rPr>
              <w:lastRenderedPageBreak/>
              <w:t>the period set of the task.</w:t>
            </w:r>
          </w:p>
        </w:tc>
      </w:tr>
      <w:tr w:rsidR="00714E4E" w14:paraId="6B59464F" w14:textId="77777777" w:rsidTr="00CC30AE">
        <w:tc>
          <w:tcPr>
            <w:tcW w:w="1812" w:type="dxa"/>
          </w:tcPr>
          <w:p w14:paraId="2218AAE5" w14:textId="349E781A" w:rsidR="00714E4E" w:rsidRDefault="00714E4E" w:rsidP="00714E4E">
            <w:pPr>
              <w:rPr>
                <w:rFonts w:ascii="Arial" w:hAnsi="Arial" w:cs="Arial"/>
              </w:rPr>
            </w:pPr>
            <w:r w:rsidRPr="00C34D1A">
              <w:rPr>
                <w:rFonts w:ascii="Arial" w:hAnsi="Arial" w:cs="Arial"/>
              </w:rPr>
              <w:lastRenderedPageBreak/>
              <w:t>AT-0</w:t>
            </w:r>
            <w:r>
              <w:rPr>
                <w:rFonts w:ascii="Arial" w:hAnsi="Arial" w:cs="Arial"/>
              </w:rPr>
              <w:t>5</w:t>
            </w:r>
          </w:p>
        </w:tc>
        <w:tc>
          <w:tcPr>
            <w:tcW w:w="1812" w:type="dxa"/>
          </w:tcPr>
          <w:p w14:paraId="2760DC66" w14:textId="6F97F468" w:rsidR="00714E4E" w:rsidRDefault="00714E4E" w:rsidP="00714E4E">
            <w:pPr>
              <w:rPr>
                <w:rFonts w:ascii="Arial" w:hAnsi="Arial" w:cs="Arial"/>
              </w:rPr>
            </w:pPr>
            <w:r>
              <w:rPr>
                <w:rFonts w:ascii="Arial" w:hAnsi="Arial" w:cs="Arial"/>
              </w:rPr>
              <w:t>Create account</w:t>
            </w:r>
          </w:p>
        </w:tc>
        <w:tc>
          <w:tcPr>
            <w:tcW w:w="1812" w:type="dxa"/>
          </w:tcPr>
          <w:p w14:paraId="49F3FA4A" w14:textId="5419FE8C" w:rsidR="00714E4E" w:rsidRDefault="00714E4E" w:rsidP="00714E4E">
            <w:pPr>
              <w:rPr>
                <w:rFonts w:ascii="Arial" w:hAnsi="Arial" w:cs="Arial"/>
              </w:rPr>
            </w:pPr>
            <w:r>
              <w:rPr>
                <w:rFonts w:ascii="Arial" w:hAnsi="Arial" w:cs="Arial"/>
              </w:rPr>
              <w:t>User is not registered</w:t>
            </w:r>
          </w:p>
        </w:tc>
        <w:tc>
          <w:tcPr>
            <w:tcW w:w="1813" w:type="dxa"/>
          </w:tcPr>
          <w:p w14:paraId="2FD5BC6E" w14:textId="33164D20" w:rsidR="00714E4E" w:rsidRDefault="00714E4E" w:rsidP="00714E4E">
            <w:pPr>
              <w:rPr>
                <w:rFonts w:ascii="Arial" w:hAnsi="Arial" w:cs="Arial"/>
              </w:rPr>
            </w:pPr>
            <w:r w:rsidRPr="00714E4E">
              <w:rPr>
                <w:rFonts w:ascii="Arial" w:hAnsi="Arial" w:cs="Arial"/>
              </w:rPr>
              <w:t>User registration details (username, email, password).</w:t>
            </w:r>
          </w:p>
        </w:tc>
        <w:tc>
          <w:tcPr>
            <w:tcW w:w="1813" w:type="dxa"/>
          </w:tcPr>
          <w:p w14:paraId="35AA8FBE" w14:textId="794961DA" w:rsidR="00714E4E" w:rsidRDefault="00714E4E" w:rsidP="00714E4E">
            <w:pPr>
              <w:rPr>
                <w:rFonts w:ascii="Arial" w:hAnsi="Arial" w:cs="Arial"/>
              </w:rPr>
            </w:pPr>
            <w:r w:rsidRPr="00714E4E">
              <w:rPr>
                <w:rFonts w:ascii="Arial" w:hAnsi="Arial" w:cs="Arial"/>
              </w:rPr>
              <w:t>Users can successfully register an account with valid credentials</w:t>
            </w:r>
            <w:r>
              <w:rPr>
                <w:rFonts w:ascii="Arial" w:hAnsi="Arial" w:cs="Arial"/>
              </w:rPr>
              <w:t>.</w:t>
            </w:r>
          </w:p>
        </w:tc>
      </w:tr>
      <w:tr w:rsidR="00927E42" w14:paraId="7793D6B5" w14:textId="77777777" w:rsidTr="00927E42">
        <w:tc>
          <w:tcPr>
            <w:tcW w:w="1812" w:type="dxa"/>
          </w:tcPr>
          <w:p w14:paraId="354CE6F5" w14:textId="360DE1E5" w:rsidR="00927E42" w:rsidRDefault="00927E42" w:rsidP="00D414E7">
            <w:pPr>
              <w:rPr>
                <w:rFonts w:ascii="Arial" w:hAnsi="Arial" w:cs="Arial"/>
              </w:rPr>
            </w:pPr>
            <w:r w:rsidRPr="00C34D1A">
              <w:rPr>
                <w:rFonts w:ascii="Arial" w:hAnsi="Arial" w:cs="Arial"/>
              </w:rPr>
              <w:t>AT-0</w:t>
            </w:r>
            <w:r>
              <w:rPr>
                <w:rFonts w:ascii="Arial" w:hAnsi="Arial" w:cs="Arial"/>
              </w:rPr>
              <w:t>6</w:t>
            </w:r>
          </w:p>
        </w:tc>
        <w:tc>
          <w:tcPr>
            <w:tcW w:w="1812" w:type="dxa"/>
          </w:tcPr>
          <w:p w14:paraId="62451CBE" w14:textId="3312D595" w:rsidR="00927E42" w:rsidRDefault="00927E42" w:rsidP="00D414E7">
            <w:pPr>
              <w:rPr>
                <w:rFonts w:ascii="Arial" w:hAnsi="Arial" w:cs="Arial"/>
              </w:rPr>
            </w:pPr>
            <w:r>
              <w:rPr>
                <w:rFonts w:ascii="Arial" w:hAnsi="Arial" w:cs="Arial"/>
              </w:rPr>
              <w:t>Chat with other users</w:t>
            </w:r>
          </w:p>
        </w:tc>
        <w:tc>
          <w:tcPr>
            <w:tcW w:w="1812" w:type="dxa"/>
          </w:tcPr>
          <w:p w14:paraId="106C99C4" w14:textId="3A2DB6EF" w:rsidR="00927E42" w:rsidRDefault="00927E42" w:rsidP="00D414E7">
            <w:pPr>
              <w:rPr>
                <w:rFonts w:ascii="Arial" w:hAnsi="Arial" w:cs="Arial"/>
              </w:rPr>
            </w:pPr>
            <w:r>
              <w:rPr>
                <w:rFonts w:ascii="Arial" w:hAnsi="Arial" w:cs="Arial"/>
              </w:rPr>
              <w:t>Usesr is logged in</w:t>
            </w:r>
          </w:p>
        </w:tc>
        <w:tc>
          <w:tcPr>
            <w:tcW w:w="1813" w:type="dxa"/>
          </w:tcPr>
          <w:p w14:paraId="3153A788" w14:textId="1546E1A9" w:rsidR="00927E42" w:rsidRDefault="00927E42" w:rsidP="00D414E7">
            <w:pPr>
              <w:rPr>
                <w:rFonts w:ascii="Arial" w:hAnsi="Arial" w:cs="Arial"/>
              </w:rPr>
            </w:pPr>
            <w:r>
              <w:rPr>
                <w:rFonts w:ascii="Arial" w:hAnsi="Arial" w:cs="Arial"/>
              </w:rPr>
              <w:t>-</w:t>
            </w:r>
          </w:p>
        </w:tc>
        <w:tc>
          <w:tcPr>
            <w:tcW w:w="1813" w:type="dxa"/>
          </w:tcPr>
          <w:p w14:paraId="714ED024" w14:textId="340DFECA" w:rsidR="00927E42" w:rsidRDefault="00927E42" w:rsidP="00D414E7">
            <w:pPr>
              <w:rPr>
                <w:rFonts w:ascii="Arial" w:hAnsi="Arial" w:cs="Arial"/>
              </w:rPr>
            </w:pPr>
            <w:r w:rsidRPr="00927E42">
              <w:rPr>
                <w:rFonts w:ascii="Arial" w:hAnsi="Arial" w:cs="Arial"/>
              </w:rPr>
              <w:t>Users can send and receive messages to/from friends within the application. The chat interface allows for a real-time conversation with other users.</w:t>
            </w:r>
          </w:p>
        </w:tc>
      </w:tr>
    </w:tbl>
    <w:p w14:paraId="182537AF" w14:textId="77777777" w:rsidR="00BD5E9A" w:rsidRDefault="00BD5E9A" w:rsidP="00BD5E9A">
      <w:pPr>
        <w:rPr>
          <w:rFonts w:ascii="Arial" w:hAnsi="Arial" w:cs="Arial"/>
        </w:rPr>
      </w:pPr>
    </w:p>
    <w:p w14:paraId="0DEAE90F" w14:textId="77777777" w:rsidR="00CA0F1D" w:rsidRDefault="00CA0F1D" w:rsidP="00BD5E9A">
      <w:pPr>
        <w:rPr>
          <w:rFonts w:ascii="Arial" w:hAnsi="Arial" w:cs="Arial"/>
        </w:rPr>
      </w:pPr>
    </w:p>
    <w:p w14:paraId="0C583C49" w14:textId="72D1E2BB" w:rsidR="00CA0F1D" w:rsidRDefault="00CA0F1D" w:rsidP="00CA0F1D">
      <w:pPr>
        <w:pStyle w:val="Kop2"/>
        <w:spacing w:after="240"/>
      </w:pPr>
      <w:r>
        <w:t>End-to-End tests</w:t>
      </w:r>
    </w:p>
    <w:p w14:paraId="0CBCB043" w14:textId="78F40D1A" w:rsidR="00CA0F1D" w:rsidRDefault="00CA0F1D" w:rsidP="00CA0F1D">
      <w:r>
        <w:t>End-to-end (E2E) testing is a comprehensive testing approach that evaluates the entire application workflow from start to finish, ensuring that all components and interactions work seamlessly together. This type of testing aims to simulate real user scenarios and identify potential issues that might arise in a production environment.</w:t>
      </w:r>
    </w:p>
    <w:p w14:paraId="3CE6705E" w14:textId="3DC2BCCD" w:rsidR="00CA0F1D" w:rsidRDefault="00CA0F1D" w:rsidP="00CA0F1D">
      <w:r>
        <w:t>Cypress is a popular end-to-end testing framework known for its simplicity and efficiency. It allows developers to write tests using JavaScript or TypeScript, providing a robust testing environment for web applications. Cypress enables the creation of tests that interact with the application's frontend, mimicking user actions and validating expected outcomes.</w:t>
      </w:r>
    </w:p>
    <w:p w14:paraId="487E6F12" w14:textId="77777777" w:rsidR="00CA0F1D" w:rsidRDefault="00CA0F1D" w:rsidP="00CA0F1D"/>
    <w:p w14:paraId="546DAAA4" w14:textId="27D35DFC" w:rsidR="00CA0F1D" w:rsidRPr="00CA0F1D" w:rsidRDefault="00974349" w:rsidP="00CA0F1D">
      <w:r w:rsidRPr="00974349">
        <w:lastRenderedPageBreak/>
        <w:drawing>
          <wp:inline distT="0" distB="0" distL="0" distR="0" wp14:anchorId="4EF309D0" wp14:editId="5CCC624D">
            <wp:extent cx="3791479" cy="2200582"/>
            <wp:effectExtent l="0" t="0" r="0" b="9525"/>
            <wp:docPr id="5235568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6896" name=""/>
                    <pic:cNvPicPr/>
                  </pic:nvPicPr>
                  <pic:blipFill>
                    <a:blip r:embed="rId8"/>
                    <a:stretch>
                      <a:fillRect/>
                    </a:stretch>
                  </pic:blipFill>
                  <pic:spPr>
                    <a:xfrm>
                      <a:off x="0" y="0"/>
                      <a:ext cx="3791479" cy="2200582"/>
                    </a:xfrm>
                    <a:prstGeom prst="rect">
                      <a:avLst/>
                    </a:prstGeom>
                  </pic:spPr>
                </pic:pic>
              </a:graphicData>
            </a:graphic>
          </wp:inline>
        </w:drawing>
      </w:r>
      <w:r>
        <w:t xml:space="preserve"> </w:t>
      </w:r>
      <w:r w:rsidRPr="00974349">
        <w:drawing>
          <wp:inline distT="0" distB="0" distL="0" distR="0" wp14:anchorId="72C95AD8" wp14:editId="31AF098E">
            <wp:extent cx="3553321" cy="3029373"/>
            <wp:effectExtent l="0" t="0" r="9525" b="0"/>
            <wp:docPr id="14114975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585" name=""/>
                    <pic:cNvPicPr/>
                  </pic:nvPicPr>
                  <pic:blipFill>
                    <a:blip r:embed="rId9"/>
                    <a:stretch>
                      <a:fillRect/>
                    </a:stretch>
                  </pic:blipFill>
                  <pic:spPr>
                    <a:xfrm>
                      <a:off x="0" y="0"/>
                      <a:ext cx="3553321" cy="3029373"/>
                    </a:xfrm>
                    <a:prstGeom prst="rect">
                      <a:avLst/>
                    </a:prstGeom>
                  </pic:spPr>
                </pic:pic>
              </a:graphicData>
            </a:graphic>
          </wp:inline>
        </w:drawing>
      </w:r>
    </w:p>
    <w:p w14:paraId="60AC5F4E" w14:textId="77777777" w:rsidR="00741944" w:rsidRPr="00D45129" w:rsidRDefault="00741944" w:rsidP="00741944">
      <w:pPr>
        <w:rPr>
          <w:rFonts w:ascii="Arial" w:hAnsi="Arial" w:cs="Arial"/>
        </w:rPr>
      </w:pPr>
    </w:p>
    <w:p w14:paraId="4FD12F4E" w14:textId="77777777" w:rsidR="00741944" w:rsidRPr="00D45129" w:rsidRDefault="00741944" w:rsidP="00741944">
      <w:pPr>
        <w:pStyle w:val="Kop1"/>
        <w:spacing w:line="360" w:lineRule="auto"/>
        <w:jc w:val="center"/>
        <w:rPr>
          <w:rFonts w:ascii="Arial" w:hAnsi="Arial" w:cs="Arial"/>
          <w:b/>
          <w:bCs/>
        </w:rPr>
      </w:pPr>
      <w:bookmarkStart w:id="2" w:name="_Toc154240030"/>
      <w:r w:rsidRPr="00D45129">
        <w:rPr>
          <w:rFonts w:ascii="Arial" w:hAnsi="Arial" w:cs="Arial"/>
          <w:b/>
          <w:bCs/>
        </w:rPr>
        <w:t>Version History</w:t>
      </w:r>
      <w:bookmarkEnd w:id="2"/>
    </w:p>
    <w:p w14:paraId="27109E27" w14:textId="77777777" w:rsidR="00741944" w:rsidRPr="00D45129" w:rsidRDefault="00741944" w:rsidP="00741944">
      <w:pPr>
        <w:rPr>
          <w:rFonts w:ascii="Arial" w:hAnsi="Arial" w:cs="Arial"/>
        </w:rPr>
      </w:pPr>
    </w:p>
    <w:tbl>
      <w:tblPr>
        <w:tblStyle w:val="Tabelraster"/>
        <w:tblW w:w="0" w:type="auto"/>
        <w:tblLook w:val="04A0" w:firstRow="1" w:lastRow="0" w:firstColumn="1" w:lastColumn="0" w:noHBand="0" w:noVBand="1"/>
      </w:tblPr>
      <w:tblGrid>
        <w:gridCol w:w="4531"/>
        <w:gridCol w:w="4531"/>
      </w:tblGrid>
      <w:tr w:rsidR="00741944" w:rsidRPr="00D45129" w14:paraId="6742881D" w14:textId="77777777" w:rsidTr="00D414E7">
        <w:tc>
          <w:tcPr>
            <w:tcW w:w="4531" w:type="dxa"/>
            <w:shd w:val="clear" w:color="auto" w:fill="B4C6E7" w:themeFill="accent1" w:themeFillTint="66"/>
          </w:tcPr>
          <w:p w14:paraId="438FF757" w14:textId="77777777" w:rsidR="00741944" w:rsidRPr="00D45129" w:rsidRDefault="00741944" w:rsidP="00D414E7">
            <w:pPr>
              <w:spacing w:line="360" w:lineRule="auto"/>
              <w:jc w:val="center"/>
              <w:rPr>
                <w:rFonts w:ascii="Arial" w:hAnsi="Arial" w:cs="Arial"/>
                <w:b/>
                <w:bCs/>
                <w:sz w:val="24"/>
                <w:szCs w:val="24"/>
              </w:rPr>
            </w:pPr>
            <w:r w:rsidRPr="00D45129">
              <w:rPr>
                <w:rFonts w:ascii="Arial" w:hAnsi="Arial" w:cs="Arial"/>
                <w:b/>
                <w:bCs/>
                <w:sz w:val="24"/>
                <w:szCs w:val="24"/>
              </w:rPr>
              <w:t>When?</w:t>
            </w:r>
          </w:p>
        </w:tc>
        <w:tc>
          <w:tcPr>
            <w:tcW w:w="4531" w:type="dxa"/>
            <w:shd w:val="clear" w:color="auto" w:fill="B4C6E7" w:themeFill="accent1" w:themeFillTint="66"/>
          </w:tcPr>
          <w:p w14:paraId="05108ECA" w14:textId="77777777" w:rsidR="00741944" w:rsidRPr="00D45129" w:rsidRDefault="00741944" w:rsidP="00D414E7">
            <w:pPr>
              <w:spacing w:line="360" w:lineRule="auto"/>
              <w:jc w:val="center"/>
              <w:rPr>
                <w:rFonts w:ascii="Arial" w:hAnsi="Arial" w:cs="Arial"/>
                <w:b/>
                <w:bCs/>
              </w:rPr>
            </w:pPr>
            <w:r w:rsidRPr="00D45129">
              <w:rPr>
                <w:rFonts w:ascii="Arial" w:hAnsi="Arial" w:cs="Arial"/>
                <w:b/>
                <w:bCs/>
                <w:sz w:val="24"/>
                <w:szCs w:val="24"/>
              </w:rPr>
              <w:t>What?</w:t>
            </w:r>
          </w:p>
        </w:tc>
      </w:tr>
      <w:tr w:rsidR="00741944" w:rsidRPr="00D45129" w14:paraId="4095B3B9" w14:textId="77777777" w:rsidTr="00974349">
        <w:tc>
          <w:tcPr>
            <w:tcW w:w="4531" w:type="dxa"/>
            <w:shd w:val="clear" w:color="auto" w:fill="auto"/>
          </w:tcPr>
          <w:p w14:paraId="7E6CAB3B" w14:textId="02EA8D75" w:rsidR="00741944" w:rsidRPr="00974349" w:rsidRDefault="00974349" w:rsidP="00D414E7">
            <w:pPr>
              <w:spacing w:line="360" w:lineRule="auto"/>
              <w:jc w:val="center"/>
              <w:rPr>
                <w:rFonts w:ascii="Arial" w:hAnsi="Arial" w:cs="Arial"/>
                <w:sz w:val="24"/>
                <w:szCs w:val="24"/>
              </w:rPr>
            </w:pPr>
            <w:r>
              <w:rPr>
                <w:rFonts w:ascii="Arial" w:hAnsi="Arial" w:cs="Arial"/>
                <w:sz w:val="24"/>
                <w:szCs w:val="24"/>
              </w:rPr>
              <w:t>17/01/2024</w:t>
            </w:r>
          </w:p>
        </w:tc>
        <w:tc>
          <w:tcPr>
            <w:tcW w:w="4531" w:type="dxa"/>
            <w:shd w:val="clear" w:color="auto" w:fill="auto"/>
          </w:tcPr>
          <w:p w14:paraId="29F1E973" w14:textId="43CD57FE" w:rsidR="00974349" w:rsidRPr="00974349" w:rsidRDefault="00974349" w:rsidP="00974349">
            <w:pPr>
              <w:spacing w:line="360" w:lineRule="auto"/>
              <w:jc w:val="center"/>
              <w:rPr>
                <w:rFonts w:ascii="Arial" w:hAnsi="Arial" w:cs="Arial"/>
                <w:sz w:val="24"/>
                <w:szCs w:val="24"/>
              </w:rPr>
            </w:pPr>
            <w:r>
              <w:rPr>
                <w:rFonts w:ascii="Arial" w:hAnsi="Arial" w:cs="Arial"/>
                <w:sz w:val="24"/>
                <w:szCs w:val="24"/>
              </w:rPr>
              <w:t>Start, unit and integration tests</w:t>
            </w:r>
          </w:p>
        </w:tc>
      </w:tr>
      <w:tr w:rsidR="00974349" w:rsidRPr="00D45129" w14:paraId="7AC0FA75" w14:textId="77777777" w:rsidTr="00D414E7">
        <w:tc>
          <w:tcPr>
            <w:tcW w:w="4531" w:type="dxa"/>
            <w:tcBorders>
              <w:bottom w:val="single" w:sz="4" w:space="0" w:color="auto"/>
            </w:tcBorders>
            <w:shd w:val="clear" w:color="auto" w:fill="auto"/>
          </w:tcPr>
          <w:p w14:paraId="3073C2AE" w14:textId="2055E96A" w:rsidR="00974349" w:rsidRDefault="00974349" w:rsidP="00D414E7">
            <w:pPr>
              <w:spacing w:line="360" w:lineRule="auto"/>
              <w:jc w:val="center"/>
              <w:rPr>
                <w:rFonts w:ascii="Arial" w:hAnsi="Arial" w:cs="Arial"/>
                <w:sz w:val="24"/>
                <w:szCs w:val="24"/>
              </w:rPr>
            </w:pPr>
            <w:r>
              <w:rPr>
                <w:rFonts w:ascii="Arial" w:hAnsi="Arial" w:cs="Arial"/>
                <w:sz w:val="24"/>
                <w:szCs w:val="24"/>
              </w:rPr>
              <w:t>18/01/2024</w:t>
            </w:r>
          </w:p>
        </w:tc>
        <w:tc>
          <w:tcPr>
            <w:tcW w:w="4531" w:type="dxa"/>
            <w:shd w:val="clear" w:color="auto" w:fill="auto"/>
          </w:tcPr>
          <w:p w14:paraId="64004E19" w14:textId="537D5E78" w:rsidR="00974349" w:rsidRDefault="00974349" w:rsidP="00974349">
            <w:pPr>
              <w:spacing w:line="360" w:lineRule="auto"/>
              <w:jc w:val="center"/>
              <w:rPr>
                <w:rFonts w:ascii="Arial" w:hAnsi="Arial" w:cs="Arial"/>
                <w:sz w:val="24"/>
                <w:szCs w:val="24"/>
              </w:rPr>
            </w:pPr>
            <w:r>
              <w:rPr>
                <w:rFonts w:ascii="Arial" w:hAnsi="Arial" w:cs="Arial"/>
                <w:sz w:val="24"/>
                <w:szCs w:val="24"/>
              </w:rPr>
              <w:t>Added acceptance end E-2-E tests</w:t>
            </w:r>
          </w:p>
        </w:tc>
      </w:tr>
    </w:tbl>
    <w:p w14:paraId="4A1C9CF8" w14:textId="77777777" w:rsidR="00741944" w:rsidRPr="00D45129" w:rsidRDefault="00741944" w:rsidP="00741944">
      <w:pPr>
        <w:rPr>
          <w:rFonts w:ascii="Arial" w:hAnsi="Arial" w:cs="Arial"/>
        </w:rPr>
      </w:pPr>
    </w:p>
    <w:p w14:paraId="46BEAAFD" w14:textId="77777777" w:rsidR="00741944" w:rsidRPr="00D45129" w:rsidRDefault="00741944" w:rsidP="00741944">
      <w:pPr>
        <w:rPr>
          <w:rFonts w:ascii="Arial" w:hAnsi="Arial" w:cs="Arial"/>
        </w:rPr>
      </w:pPr>
    </w:p>
    <w:p w14:paraId="289D1C2A" w14:textId="77777777" w:rsidR="00852591" w:rsidRPr="00D45129" w:rsidRDefault="00852591">
      <w:pPr>
        <w:rPr>
          <w:rFonts w:ascii="Arial" w:hAnsi="Arial" w:cs="Arial"/>
        </w:rPr>
      </w:pPr>
    </w:p>
    <w:sectPr w:rsidR="00852591" w:rsidRPr="00D45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31"/>
    <w:rsid w:val="000C1382"/>
    <w:rsid w:val="00287440"/>
    <w:rsid w:val="003C19D8"/>
    <w:rsid w:val="00440DF3"/>
    <w:rsid w:val="0044790E"/>
    <w:rsid w:val="004D0831"/>
    <w:rsid w:val="00547813"/>
    <w:rsid w:val="0068007C"/>
    <w:rsid w:val="00714E4E"/>
    <w:rsid w:val="00741944"/>
    <w:rsid w:val="00852591"/>
    <w:rsid w:val="008A1049"/>
    <w:rsid w:val="008C4830"/>
    <w:rsid w:val="00927E42"/>
    <w:rsid w:val="00974349"/>
    <w:rsid w:val="00BD5E9A"/>
    <w:rsid w:val="00C34D1A"/>
    <w:rsid w:val="00CA0F1D"/>
    <w:rsid w:val="00CC30AE"/>
    <w:rsid w:val="00D45129"/>
    <w:rsid w:val="00E85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C385"/>
  <w15:chartTrackingRefBased/>
  <w15:docId w15:val="{DED9C039-21EF-42AE-8DDB-2295CF07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944"/>
    <w:rPr>
      <w:lang w:val="en-GB"/>
    </w:rPr>
  </w:style>
  <w:style w:type="paragraph" w:styleId="Kop1">
    <w:name w:val="heading 1"/>
    <w:basedOn w:val="Standaard"/>
    <w:next w:val="Standaard"/>
    <w:link w:val="Kop1Char"/>
    <w:uiPriority w:val="9"/>
    <w:qFormat/>
    <w:rsid w:val="00741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1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1944"/>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74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41944"/>
    <w:pPr>
      <w:outlineLvl w:val="9"/>
    </w:pPr>
    <w:rPr>
      <w:kern w:val="0"/>
      <w:lang w:eastAsia="nl-NL"/>
      <w14:ligatures w14:val="none"/>
    </w:rPr>
  </w:style>
  <w:style w:type="paragraph" w:styleId="Inhopg1">
    <w:name w:val="toc 1"/>
    <w:basedOn w:val="Standaard"/>
    <w:next w:val="Standaard"/>
    <w:autoRedefine/>
    <w:uiPriority w:val="39"/>
    <w:unhideWhenUsed/>
    <w:rsid w:val="00741944"/>
    <w:pPr>
      <w:spacing w:after="100"/>
    </w:pPr>
  </w:style>
  <w:style w:type="character" w:styleId="Hyperlink">
    <w:name w:val="Hyperlink"/>
    <w:basedOn w:val="Standaardalinea-lettertype"/>
    <w:uiPriority w:val="99"/>
    <w:unhideWhenUsed/>
    <w:rsid w:val="00741944"/>
    <w:rPr>
      <w:color w:val="0563C1" w:themeColor="hyperlink"/>
      <w:u w:val="single"/>
    </w:rPr>
  </w:style>
  <w:style w:type="character" w:customStyle="1" w:styleId="Kop2Char">
    <w:name w:val="Kop 2 Char"/>
    <w:basedOn w:val="Standaardalinea-lettertype"/>
    <w:link w:val="Kop2"/>
    <w:uiPriority w:val="9"/>
    <w:rsid w:val="008A1049"/>
    <w:rPr>
      <w:rFonts w:asciiTheme="majorHAnsi" w:eastAsiaTheme="majorEastAsia" w:hAnsiTheme="majorHAnsi" w:cstheme="majorBidi"/>
      <w:color w:val="2F5496" w:themeColor="accent1" w:themeShade="BF"/>
      <w:sz w:val="26"/>
      <w:szCs w:val="26"/>
      <w:lang w:val="en-GB"/>
    </w:rPr>
  </w:style>
  <w:style w:type="table" w:styleId="Tabelrasterlicht">
    <w:name w:val="Grid Table Light"/>
    <w:basedOn w:val="Standaardtabel"/>
    <w:uiPriority w:val="40"/>
    <w:rsid w:val="00BD5E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rsid w:val="00BD5E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BD5E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BD5E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1881">
      <w:bodyDiv w:val="1"/>
      <w:marLeft w:val="0"/>
      <w:marRight w:val="0"/>
      <w:marTop w:val="0"/>
      <w:marBottom w:val="0"/>
      <w:divBdr>
        <w:top w:val="none" w:sz="0" w:space="0" w:color="auto"/>
        <w:left w:val="none" w:sz="0" w:space="0" w:color="auto"/>
        <w:bottom w:val="none" w:sz="0" w:space="0" w:color="auto"/>
        <w:right w:val="none" w:sz="0" w:space="0" w:color="auto"/>
      </w:divBdr>
    </w:div>
    <w:div w:id="18189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1390</Words>
  <Characters>7648</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Weel,Rowan R.W. van der</dc:creator>
  <cp:keywords/>
  <dc:description/>
  <cp:lastModifiedBy>Weel,Rowan R.W. van der</cp:lastModifiedBy>
  <cp:revision>4</cp:revision>
  <dcterms:created xsi:type="dcterms:W3CDTF">2024-01-17T10:06:00Z</dcterms:created>
  <dcterms:modified xsi:type="dcterms:W3CDTF">2024-01-17T14:51:00Z</dcterms:modified>
</cp:coreProperties>
</file>