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w:t>
      </w:r>
      <w:proofErr w:type="spellStart"/>
      <w:r>
        <w:rPr>
          <w:lang w:val="en-US"/>
        </w:rPr>
        <w:t>MonoBehaviour</w:t>
      </w:r>
      <w:proofErr w:type="spellEnd"/>
      <w:r>
        <w:rPr>
          <w:lang w:val="en-US"/>
        </w:rPr>
        <w:t xml:space="preserve"> framework. These </w:t>
      </w:r>
      <w:proofErr w:type="spellStart"/>
      <w:r>
        <w:rPr>
          <w:lang w:val="en-US"/>
        </w:rPr>
        <w:t>MonoBehavious</w:t>
      </w:r>
      <w:proofErr w:type="spellEnd"/>
      <w:r>
        <w:rPr>
          <w:lang w:val="en-US"/>
        </w:rPr>
        <w:t xml:space="preserve"> classes are sometimes too hard to instantiate since they are so coupled to their environment. We should use </w:t>
      </w:r>
      <w:proofErr w:type="spellStart"/>
      <w:r>
        <w:rPr>
          <w:lang w:val="en-US"/>
        </w:rPr>
        <w:t>Monobehaviours</w:t>
      </w:r>
      <w:proofErr w:type="spellEnd"/>
      <w:r>
        <w:rPr>
          <w:lang w:val="en-US"/>
        </w:rPr>
        <w:t xml:space="preserve">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17003E14"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324493AB" w14:textId="77777777" w:rsidR="002106C9" w:rsidRDefault="002106C9"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2106C9"/>
    <w:rsid w:val="00353102"/>
    <w:rsid w:val="003E49F2"/>
    <w:rsid w:val="00721AA2"/>
    <w:rsid w:val="007323A1"/>
    <w:rsid w:val="008A0975"/>
    <w:rsid w:val="009B4A45"/>
    <w:rsid w:val="00BB0189"/>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2</cp:revision>
  <dcterms:created xsi:type="dcterms:W3CDTF">2021-10-18T09:02:00Z</dcterms:created>
  <dcterms:modified xsi:type="dcterms:W3CDTF">2021-10-18T09:02:00Z</dcterms:modified>
</cp:coreProperties>
</file>