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67A574F" w:rsidP="779A9AC4" w:rsidRDefault="567A574F" w14:paraId="34FCF72E" w14:textId="2B722B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67A574F">
        <w:rPr/>
        <w:t>F</w:t>
      </w:r>
      <w:r w:rsidR="6E52FBAD">
        <w:rPr/>
        <w:t>eatures</w:t>
      </w:r>
      <w:r w:rsidR="567A574F">
        <w:rPr/>
        <w:t>:</w:t>
      </w:r>
    </w:p>
    <w:p w:rsidR="567A574F" w:rsidP="779A9AC4" w:rsidRDefault="567A574F" w14:paraId="024A6F00" w14:textId="60536497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</w:pPr>
      <w:r w:rsidR="567A574F">
        <w:rPr/>
        <w:t>1.</w:t>
      </w:r>
      <w:r w:rsidR="194C9839">
        <w:rPr/>
        <w:t xml:space="preserve"> </w:t>
      </w:r>
      <w:r w:rsidR="567A574F">
        <w:rPr/>
        <w:t>De ACM kan door een tunnel rijden.</w:t>
      </w:r>
    </w:p>
    <w:p w:rsidR="567A574F" w:rsidP="779A9AC4" w:rsidRDefault="567A574F" w14:paraId="512E87F4" w14:textId="5D16CF5C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2.</w:t>
      </w:r>
      <w:r w:rsidR="25E90A53">
        <w:rPr/>
        <w:t xml:space="preserve"> </w:t>
      </w:r>
      <w:r w:rsidR="567A574F">
        <w:rPr/>
        <w:t>De ACM moet op een accu rijden.</w:t>
      </w:r>
    </w:p>
    <w:p w:rsidR="567A574F" w:rsidP="779A9AC4" w:rsidRDefault="567A574F" w14:paraId="7242B299" w14:textId="2C601A96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3.</w:t>
      </w:r>
      <w:r w:rsidR="30095FB4">
        <w:rPr/>
        <w:t xml:space="preserve"> </w:t>
      </w:r>
      <w:r w:rsidR="567A574F">
        <w:rPr/>
        <w:t>De ACM kan in een parkeervak op het haventerrein parkeren.</w:t>
      </w:r>
    </w:p>
    <w:p w:rsidR="567A574F" w:rsidP="779A9AC4" w:rsidRDefault="567A574F" w14:paraId="48AC1C40" w14:textId="29CFF325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4.</w:t>
      </w:r>
      <w:r w:rsidR="79741FAA">
        <w:rPr/>
        <w:t xml:space="preserve"> </w:t>
      </w:r>
      <w:r w:rsidR="567A574F">
        <w:rPr/>
        <w:t>De ACM kan over heuvels rijden.</w:t>
      </w:r>
    </w:p>
    <w:p w:rsidR="567A574F" w:rsidP="779A9AC4" w:rsidRDefault="567A574F" w14:paraId="6D53881F" w14:textId="14748D42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5.</w:t>
      </w:r>
      <w:r w:rsidR="79741FAA">
        <w:rPr/>
        <w:t xml:space="preserve"> </w:t>
      </w:r>
      <w:r w:rsidR="567A574F">
        <w:rPr/>
        <w:t>De ACM kan binnen vijf</w:t>
      </w:r>
      <w:r w:rsidR="4FB7D20F">
        <w:rPr/>
        <w:t xml:space="preserve"> </w:t>
      </w:r>
      <w:r w:rsidR="567A574F">
        <w:rPr/>
        <w:t>minuten de containers naar de bestemming op het haventerrein brengen.</w:t>
      </w:r>
    </w:p>
    <w:p w:rsidR="567A574F" w:rsidP="779A9AC4" w:rsidRDefault="567A574F" w14:paraId="44DA2A40" w14:textId="46C0A071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6.</w:t>
      </w:r>
      <w:r w:rsidR="16434DDE">
        <w:rPr/>
        <w:t xml:space="preserve"> </w:t>
      </w:r>
      <w:r w:rsidR="567A574F">
        <w:rPr/>
        <w:t>De ACM kan na een val van maximaal 50 mm verder rijden.</w:t>
      </w:r>
    </w:p>
    <w:p w:rsidR="567A574F" w:rsidP="779A9AC4" w:rsidRDefault="567A574F" w14:paraId="07E2F808" w14:textId="47EE24DC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7.</w:t>
      </w:r>
      <w:r w:rsidR="16434DDE">
        <w:rPr/>
        <w:t xml:space="preserve"> </w:t>
      </w:r>
      <w:r w:rsidR="567A574F">
        <w:rPr/>
        <w:t>De ACM kan binnen de lijnen van het rijvlak rijden.</w:t>
      </w:r>
    </w:p>
    <w:p w:rsidR="567A574F" w:rsidP="779A9AC4" w:rsidRDefault="567A574F" w14:paraId="0A879BD2" w14:textId="75A750AB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8.</w:t>
      </w:r>
      <w:r w:rsidR="16434DDE">
        <w:rPr/>
        <w:t xml:space="preserve"> </w:t>
      </w:r>
      <w:r w:rsidR="567A574F">
        <w:rPr/>
        <w:t>De ACM kan obstakels ontwijken.</w:t>
      </w:r>
    </w:p>
    <w:p w:rsidR="567A574F" w:rsidP="779A9AC4" w:rsidRDefault="567A574F" w14:paraId="24D6C8CC" w14:textId="138789CA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9.</w:t>
      </w:r>
      <w:r w:rsidR="40D716DC">
        <w:rPr/>
        <w:t xml:space="preserve"> </w:t>
      </w:r>
      <w:r w:rsidR="567A574F">
        <w:rPr/>
        <w:t>De ACM kan bij de kade(afgrond) keren.</w:t>
      </w:r>
    </w:p>
    <w:p w:rsidR="567A574F" w:rsidP="779A9AC4" w:rsidRDefault="567A574F" w14:paraId="6C1C760C" w14:textId="4AE25D8D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10</w:t>
      </w:r>
      <w:r w:rsidR="567A574F">
        <w:rPr/>
        <w:t>.</w:t>
      </w:r>
      <w:r w:rsidR="51937519">
        <w:rPr/>
        <w:t xml:space="preserve"> </w:t>
      </w:r>
      <w:r w:rsidR="567A574F">
        <w:rPr/>
        <w:t>De ACM kan 2</w:t>
      </w:r>
      <w:r w:rsidR="1696696F">
        <w:rPr/>
        <w:t xml:space="preserve"> </w:t>
      </w:r>
      <w:r w:rsidR="567A574F">
        <w:rPr/>
        <w:t>containers</w:t>
      </w:r>
      <w:r w:rsidR="46637C8A">
        <w:rPr/>
        <w:t xml:space="preserve"> </w:t>
      </w:r>
      <w:r w:rsidR="567A574F">
        <w:rPr/>
        <w:t>van 60</w:t>
      </w:r>
      <w:r w:rsidR="15F070C0">
        <w:rPr/>
        <w:t xml:space="preserve"> </w:t>
      </w:r>
      <w:r w:rsidR="567A574F">
        <w:rPr/>
        <w:t>bij 30 bij 30 mm vervoeren.</w:t>
      </w:r>
    </w:p>
    <w:p w:rsidR="779A9AC4" w:rsidP="2C430B38" w:rsidRDefault="779A9AC4" w14:paraId="4EC2C25D" w14:textId="13E7D19B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</w:pPr>
      <w:r w:rsidR="567A574F">
        <w:rPr/>
        <w:t>11.</w:t>
      </w:r>
      <w:r w:rsidR="07699377">
        <w:rPr/>
        <w:t xml:space="preserve"> </w:t>
      </w:r>
      <w:r w:rsidR="567A574F">
        <w:rPr/>
        <w:t xml:space="preserve">De ACM kan magnetische punten op het terrein detecteren als </w:t>
      </w:r>
      <w:r w:rsidR="567A574F">
        <w:rPr/>
        <w:t>herke</w:t>
      </w:r>
      <w:r w:rsidR="7A0E8407">
        <w:rPr/>
        <w:t>n</w:t>
      </w:r>
      <w:r w:rsidR="567A574F">
        <w:rPr/>
        <w:t>ningspunten</w:t>
      </w:r>
      <w:r w:rsidR="567A574F">
        <w:rPr/>
        <w:t>.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2115"/>
        <w:gridCol w:w="1575"/>
        <w:gridCol w:w="2070"/>
        <w:gridCol w:w="3256"/>
      </w:tblGrid>
      <w:tr w:rsidR="779A9AC4" w:rsidTr="2C430B38" w14:paraId="35BDB7C1">
        <w:tc>
          <w:tcPr>
            <w:tcW w:w="2115" w:type="dxa"/>
            <w:tcMar/>
          </w:tcPr>
          <w:p w:rsidR="779A9AC4" w:rsidP="779A9AC4" w:rsidRDefault="779A9AC4" w14:paraId="0EB71BD1" w14:textId="5ACA10F5">
            <w:pPr>
              <w:pStyle w:val="Normal"/>
            </w:pPr>
            <w:r w:rsidR="779A9AC4">
              <w:rPr/>
              <w:t>Situatie</w:t>
            </w:r>
          </w:p>
        </w:tc>
        <w:tc>
          <w:tcPr>
            <w:tcW w:w="1575" w:type="dxa"/>
            <w:tcMar/>
          </w:tcPr>
          <w:p w:rsidR="779A9AC4" w:rsidP="779A9AC4" w:rsidRDefault="779A9AC4" w14:paraId="585C831C" w14:textId="73B5B138">
            <w:pPr>
              <w:pStyle w:val="Normal"/>
            </w:pPr>
            <w:r w:rsidR="779A9AC4">
              <w:rPr/>
              <w:t>Features</w:t>
            </w:r>
          </w:p>
        </w:tc>
        <w:tc>
          <w:tcPr>
            <w:tcW w:w="2070" w:type="dxa"/>
            <w:tcMar/>
          </w:tcPr>
          <w:p w:rsidR="779A9AC4" w:rsidP="779A9AC4" w:rsidRDefault="779A9AC4" w14:paraId="7867B2CC" w14:textId="15ABBF9E">
            <w:pPr>
              <w:pStyle w:val="Normal"/>
            </w:pPr>
            <w:r w:rsidR="779A9AC4">
              <w:rPr/>
              <w:t>Kwaliteitseisen</w:t>
            </w:r>
          </w:p>
        </w:tc>
        <w:tc>
          <w:tcPr>
            <w:tcW w:w="3256" w:type="dxa"/>
            <w:tcMar/>
          </w:tcPr>
          <w:p w:rsidR="779A9AC4" w:rsidP="779A9AC4" w:rsidRDefault="779A9AC4" w14:paraId="09A80D8D" w14:textId="113A5430">
            <w:pPr>
              <w:pStyle w:val="Normal"/>
            </w:pPr>
            <w:r w:rsidR="779A9AC4">
              <w:rPr/>
              <w:t>Taken</w:t>
            </w:r>
          </w:p>
        </w:tc>
      </w:tr>
      <w:tr w:rsidR="779A9AC4" w:rsidTr="2C430B38" w14:paraId="18CB84CF">
        <w:tc>
          <w:tcPr>
            <w:tcW w:w="2115" w:type="dxa"/>
            <w:tcMar/>
          </w:tcPr>
          <w:p w:rsidR="4C6D8F76" w:rsidP="779A9AC4" w:rsidRDefault="4C6D8F76" w14:paraId="18AD1D1B" w14:textId="17BB31FC">
            <w:pPr>
              <w:pStyle w:val="Normal"/>
              <w:bidi w:val="0"/>
            </w:pPr>
            <w:r w:rsidR="7147566F">
              <w:rPr/>
              <w:t>Door een tunnel rijden.</w:t>
            </w:r>
          </w:p>
        </w:tc>
        <w:tc>
          <w:tcPr>
            <w:tcW w:w="1575" w:type="dxa"/>
            <w:tcMar/>
          </w:tcPr>
          <w:p w:rsidR="45B7B6F3" w:rsidP="779A9AC4" w:rsidRDefault="45B7B6F3" w14:paraId="0A90B29C" w14:textId="0CAEFB09">
            <w:pPr>
              <w:pStyle w:val="Normal"/>
            </w:pPr>
            <w:r w:rsidR="45B7B6F3">
              <w:rPr/>
              <w:t xml:space="preserve">1, </w:t>
            </w:r>
            <w:r w:rsidR="1C7D72B0">
              <w:rPr/>
              <w:t>2</w:t>
            </w:r>
            <w:r w:rsidR="566A5BC7">
              <w:rPr/>
              <w:t>, 7, 10</w:t>
            </w:r>
          </w:p>
        </w:tc>
        <w:tc>
          <w:tcPr>
            <w:tcW w:w="2070" w:type="dxa"/>
            <w:tcMar/>
          </w:tcPr>
          <w:p w:rsidR="779A9AC4" w:rsidP="609BB7B6" w:rsidRDefault="779A9AC4" w14:paraId="40A78FF9" w14:textId="6E3760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50929B">
              <w:rPr/>
              <w:t>De sensoren werken</w:t>
            </w:r>
            <w:r w:rsidR="11F577CD">
              <w:rPr/>
              <w:t xml:space="preserve"> en </w:t>
            </w:r>
            <w:r w:rsidR="3BB1981B">
              <w:rPr/>
              <w:t>geven d</w:t>
            </w:r>
            <w:r w:rsidR="11F577CD">
              <w:rPr/>
              <w:t>e juiste signalen d</w:t>
            </w:r>
            <w:r w:rsidR="336990AA">
              <w:rPr/>
              <w:t>oor</w:t>
            </w:r>
            <w:r w:rsidR="11F577CD">
              <w:rPr/>
              <w:t>.</w:t>
            </w:r>
          </w:p>
        </w:tc>
        <w:tc>
          <w:tcPr>
            <w:tcW w:w="3256" w:type="dxa"/>
            <w:tcMar/>
          </w:tcPr>
          <w:p w:rsidR="779A9AC4" w:rsidP="779A9AC4" w:rsidRDefault="779A9AC4" w14:paraId="6DA98EFA" w14:textId="32EBCA09">
            <w:pPr>
              <w:pStyle w:val="Normal"/>
            </w:pPr>
            <w:r w:rsidR="1E00504D">
              <w:rPr/>
              <w:t xml:space="preserve">Uitzoeken welke sensoren geschikt zijn om </w:t>
            </w:r>
            <w:r w:rsidR="18C256DB">
              <w:rPr/>
              <w:t>de ACM niet tegen de tunnelmuren aan te laten stoten. Uitzoeken wat de beste plek is om de sensoren te plaatsen. De sensoren plaatsen en programmeren.</w:t>
            </w:r>
          </w:p>
        </w:tc>
      </w:tr>
      <w:tr w:rsidR="779A9AC4" w:rsidTr="2C430B38" w14:paraId="26CB540B">
        <w:tc>
          <w:tcPr>
            <w:tcW w:w="2115" w:type="dxa"/>
            <w:tcMar/>
          </w:tcPr>
          <w:p w:rsidR="12A339DB" w:rsidP="2C430B38" w:rsidRDefault="12A339DB" w14:paraId="243F0FE2" w14:textId="366EAC1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222FE638">
              <w:rPr/>
              <w:t>In een parkeervak parkeren.</w:t>
            </w:r>
          </w:p>
          <w:p w:rsidR="12A339DB" w:rsidP="779A9AC4" w:rsidRDefault="12A339DB" w14:paraId="7BA6FCF4" w14:textId="69FA0943">
            <w:pPr>
              <w:pStyle w:val="Normal"/>
            </w:pPr>
          </w:p>
        </w:tc>
        <w:tc>
          <w:tcPr>
            <w:tcW w:w="1575" w:type="dxa"/>
            <w:tcMar/>
          </w:tcPr>
          <w:p w:rsidR="0A3D9AE3" w:rsidP="779A9AC4" w:rsidRDefault="0A3D9AE3" w14:paraId="011A639F" w14:textId="2613CCCD">
            <w:pPr>
              <w:pStyle w:val="Normal"/>
            </w:pPr>
            <w:r w:rsidR="0A3D9AE3">
              <w:rPr/>
              <w:t xml:space="preserve">3, </w:t>
            </w:r>
            <w:r w:rsidR="3C2364C4">
              <w:rPr/>
              <w:t>7, 11</w:t>
            </w:r>
          </w:p>
        </w:tc>
        <w:tc>
          <w:tcPr>
            <w:tcW w:w="2070" w:type="dxa"/>
            <w:tcMar/>
          </w:tcPr>
          <w:p w:rsidR="779A9AC4" w:rsidP="779A9AC4" w:rsidRDefault="779A9AC4" w14:paraId="2957FF04" w14:textId="20FE9D9D">
            <w:pPr>
              <w:pStyle w:val="Normal"/>
            </w:pPr>
            <w:r w:rsidR="16AD784F">
              <w:rPr/>
              <w:t xml:space="preserve">De ACM </w:t>
            </w:r>
            <w:r w:rsidR="633C2949">
              <w:rPr/>
              <w:t>heeft een g</w:t>
            </w:r>
            <w:r w:rsidR="41C0363A">
              <w:rPr/>
              <w:t>oede connectie met wifi</w:t>
            </w:r>
            <w:r w:rsidR="509A5CFE">
              <w:rPr/>
              <w:t>.</w:t>
            </w:r>
          </w:p>
        </w:tc>
        <w:tc>
          <w:tcPr>
            <w:tcW w:w="3256" w:type="dxa"/>
            <w:tcMar/>
          </w:tcPr>
          <w:p w:rsidR="779A9AC4" w:rsidP="779A9AC4" w:rsidRDefault="779A9AC4" w14:paraId="56B054CA" w14:textId="5B72C781">
            <w:pPr>
              <w:pStyle w:val="Normal"/>
            </w:pPr>
            <w:r w:rsidR="564A90D6">
              <w:rPr/>
              <w:t xml:space="preserve">Uitzoeken hoe de </w:t>
            </w:r>
            <w:r w:rsidR="791FD03B">
              <w:rPr/>
              <w:t xml:space="preserve">ACM via wifi op afstand bestuurd kan worden. </w:t>
            </w:r>
            <w:r w:rsidR="1030C5B8">
              <w:rPr/>
              <w:t>Het programmeren van de verbinden via wifi.</w:t>
            </w:r>
          </w:p>
        </w:tc>
      </w:tr>
      <w:tr w:rsidR="779A9AC4" w:rsidTr="2C430B38" w14:paraId="5C41BC0E">
        <w:tc>
          <w:tcPr>
            <w:tcW w:w="2115" w:type="dxa"/>
            <w:tcMar/>
          </w:tcPr>
          <w:p w:rsidR="12A339DB" w:rsidP="779A9AC4" w:rsidRDefault="12A339DB" w14:paraId="053811B1" w14:textId="026E55B8">
            <w:pPr>
              <w:pStyle w:val="Normal"/>
              <w:bidi w:val="0"/>
            </w:pPr>
            <w:r w:rsidR="2D443F1E">
              <w:rPr/>
              <w:t>Een helling oprijden.</w:t>
            </w:r>
          </w:p>
        </w:tc>
        <w:tc>
          <w:tcPr>
            <w:tcW w:w="1575" w:type="dxa"/>
            <w:tcMar/>
          </w:tcPr>
          <w:p w:rsidR="022202C8" w:rsidP="779A9AC4" w:rsidRDefault="022202C8" w14:paraId="531343C8" w14:textId="6D0FEAC9">
            <w:pPr>
              <w:pStyle w:val="Normal"/>
            </w:pPr>
            <w:r w:rsidR="022202C8">
              <w:rPr/>
              <w:t xml:space="preserve">4, </w:t>
            </w:r>
            <w:r w:rsidR="53B4262A">
              <w:rPr/>
              <w:t>7, 9, 10</w:t>
            </w:r>
          </w:p>
        </w:tc>
        <w:tc>
          <w:tcPr>
            <w:tcW w:w="2070" w:type="dxa"/>
            <w:tcMar/>
          </w:tcPr>
          <w:p w:rsidR="779A9AC4" w:rsidP="779A9AC4" w:rsidRDefault="779A9AC4" w14:paraId="14462A61" w14:textId="7BC650E3">
            <w:pPr>
              <w:pStyle w:val="Normal"/>
            </w:pPr>
            <w:r w:rsidR="624189C4">
              <w:rPr/>
              <w:t xml:space="preserve">De motor </w:t>
            </w:r>
            <w:r w:rsidR="1BB33A3E">
              <w:rPr/>
              <w:t xml:space="preserve">is </w:t>
            </w:r>
            <w:r w:rsidR="624189C4">
              <w:rPr/>
              <w:t>sterk genoeg z</w:t>
            </w:r>
            <w:r w:rsidR="36E4EE55">
              <w:rPr/>
              <w:t>odat d</w:t>
            </w:r>
            <w:r w:rsidR="624189C4">
              <w:rPr/>
              <w:t>e ACM een helling van 15% op kan rijden.</w:t>
            </w:r>
          </w:p>
        </w:tc>
        <w:tc>
          <w:tcPr>
            <w:tcW w:w="3256" w:type="dxa"/>
            <w:tcMar/>
          </w:tcPr>
          <w:p w:rsidR="779A9AC4" w:rsidP="779A9AC4" w:rsidRDefault="779A9AC4" w14:paraId="29DFEC03" w14:textId="0BF5E4A4">
            <w:pPr>
              <w:pStyle w:val="Normal"/>
            </w:pPr>
            <w:r w:rsidR="5B7D435A">
              <w:rPr/>
              <w:t xml:space="preserve">Uitzoeken </w:t>
            </w:r>
            <w:r w:rsidR="5D754CFF">
              <w:rPr/>
              <w:t>hoe of de motoren van de A</w:t>
            </w:r>
            <w:r w:rsidR="42D1C883">
              <w:rPr/>
              <w:t>CM sterk genoeg zijn om een helling op te rijden. Uitzoeken wat de beste plaats is om de motoren te plaatsen. De motoren plaatsen en programmeren.</w:t>
            </w:r>
          </w:p>
        </w:tc>
      </w:tr>
      <w:tr w:rsidR="779A9AC4" w:rsidTr="2C430B38" w14:paraId="4A7178EC">
        <w:tc>
          <w:tcPr>
            <w:tcW w:w="2115" w:type="dxa"/>
            <w:tcMar/>
          </w:tcPr>
          <w:p w:rsidR="12A339DB" w:rsidP="779A9AC4" w:rsidRDefault="12A339DB" w14:paraId="11120FCB" w14:textId="231C3001">
            <w:pPr>
              <w:pStyle w:val="Normal"/>
            </w:pPr>
            <w:r w:rsidR="72F28BD0">
              <w:rPr/>
              <w:t>Een val kunnen verduren.</w:t>
            </w:r>
          </w:p>
        </w:tc>
        <w:tc>
          <w:tcPr>
            <w:tcW w:w="1575" w:type="dxa"/>
            <w:tcMar/>
          </w:tcPr>
          <w:p w:rsidR="47F4985A" w:rsidP="779A9AC4" w:rsidRDefault="47F4985A" w14:paraId="386B4613" w14:textId="02000527">
            <w:pPr>
              <w:pStyle w:val="Normal"/>
            </w:pPr>
            <w:r w:rsidR="47F4985A">
              <w:rPr/>
              <w:t>6</w:t>
            </w:r>
          </w:p>
        </w:tc>
        <w:tc>
          <w:tcPr>
            <w:tcW w:w="2070" w:type="dxa"/>
            <w:tcMar/>
          </w:tcPr>
          <w:p w:rsidR="779A9AC4" w:rsidP="779A9AC4" w:rsidRDefault="779A9AC4" w14:paraId="35D50E00" w14:textId="6C182A08">
            <w:pPr>
              <w:pStyle w:val="Normal"/>
            </w:pPr>
            <w:r w:rsidR="2AE7BF78">
              <w:rPr/>
              <w:t>De ACM is s</w:t>
            </w:r>
            <w:r w:rsidR="615FA79C">
              <w:rPr/>
              <w:t>tevig</w:t>
            </w:r>
            <w:r w:rsidR="1B806A73">
              <w:rPr/>
              <w:t xml:space="preserve"> genoeg om een val van 5 cm aan te kunnen.</w:t>
            </w:r>
          </w:p>
        </w:tc>
        <w:tc>
          <w:tcPr>
            <w:tcW w:w="3256" w:type="dxa"/>
            <w:tcMar/>
          </w:tcPr>
          <w:p w:rsidR="779A9AC4" w:rsidP="609BB7B6" w:rsidRDefault="779A9AC4" w14:paraId="651C9F4D" w14:textId="7CBCE0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15FA79C">
              <w:rPr/>
              <w:t>Uitzoeken wat manieren zijn om de ACM stevig te maken. Maken van een stevig frame.</w:t>
            </w:r>
          </w:p>
        </w:tc>
      </w:tr>
      <w:tr w:rsidR="779A9AC4" w:rsidTr="2C430B38" w14:paraId="5B6CA783">
        <w:tc>
          <w:tcPr>
            <w:tcW w:w="2115" w:type="dxa"/>
            <w:tcMar/>
          </w:tcPr>
          <w:p w:rsidR="12A339DB" w:rsidP="779A9AC4" w:rsidRDefault="12A339DB" w14:paraId="6A60458E" w14:textId="410B2DD5">
            <w:pPr>
              <w:pStyle w:val="Normal"/>
            </w:pPr>
            <w:r w:rsidR="2812E423">
              <w:rPr/>
              <w:t>Binnen de lijnen van het rijvlak rijden.</w:t>
            </w:r>
          </w:p>
        </w:tc>
        <w:tc>
          <w:tcPr>
            <w:tcW w:w="1575" w:type="dxa"/>
            <w:tcMar/>
          </w:tcPr>
          <w:p w:rsidR="2BF4FA46" w:rsidP="779A9AC4" w:rsidRDefault="2BF4FA46" w14:paraId="148F6F71" w14:textId="002E0756">
            <w:pPr>
              <w:pStyle w:val="Normal"/>
            </w:pPr>
            <w:r w:rsidR="2BF4FA46">
              <w:rPr/>
              <w:t>7, 10</w:t>
            </w:r>
          </w:p>
        </w:tc>
        <w:tc>
          <w:tcPr>
            <w:tcW w:w="2070" w:type="dxa"/>
            <w:tcMar/>
          </w:tcPr>
          <w:p w:rsidR="779A9AC4" w:rsidP="609BB7B6" w:rsidRDefault="779A9AC4" w14:paraId="2201B809" w14:textId="7F803D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8FB125">
              <w:rPr/>
              <w:t>De sensoren kunnen de lijnen onderscheiden van de grond en gaan niet over de lijn heen.</w:t>
            </w:r>
          </w:p>
        </w:tc>
        <w:tc>
          <w:tcPr>
            <w:tcW w:w="3256" w:type="dxa"/>
            <w:tcMar/>
          </w:tcPr>
          <w:p w:rsidR="779A9AC4" w:rsidP="609BB7B6" w:rsidRDefault="779A9AC4" w14:paraId="705F736D" w14:textId="4A0E468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6AEFA5D">
              <w:rPr/>
              <w:t>Uitzoeken welke sensoren geschikt zijn om de lijnen nauwkeurig te detecteren. Uitzoeken waar de sensoren geplaatst moeten worden. De sensoren monteren en programmeren.</w:t>
            </w:r>
            <w:r w:rsidR="19895AC1">
              <w:rPr/>
              <w:t xml:space="preserve"> </w:t>
            </w:r>
          </w:p>
        </w:tc>
      </w:tr>
      <w:tr w:rsidR="779A9AC4" w:rsidTr="2C430B38" w14:paraId="2502D4F6">
        <w:tc>
          <w:tcPr>
            <w:tcW w:w="2115" w:type="dxa"/>
            <w:tcMar/>
          </w:tcPr>
          <w:p w:rsidR="12A339DB" w:rsidP="779A9AC4" w:rsidRDefault="12A339DB" w14:paraId="0847F558" w14:textId="74CCD4B0">
            <w:pPr>
              <w:pStyle w:val="Normal"/>
              <w:bidi w:val="0"/>
            </w:pPr>
            <w:r w:rsidR="0C96B1B7">
              <w:rPr/>
              <w:t>Een obstakel ontwijken.</w:t>
            </w:r>
          </w:p>
        </w:tc>
        <w:tc>
          <w:tcPr>
            <w:tcW w:w="1575" w:type="dxa"/>
            <w:tcMar/>
          </w:tcPr>
          <w:p w:rsidR="779A9AC4" w:rsidP="779A9AC4" w:rsidRDefault="779A9AC4" w14:paraId="5F3C364B" w14:textId="0DA767C5">
            <w:pPr>
              <w:pStyle w:val="Normal"/>
            </w:pPr>
            <w:r w:rsidR="779A9AC4">
              <w:rPr/>
              <w:t xml:space="preserve">8, </w:t>
            </w:r>
            <w:r w:rsidR="779A9AC4">
              <w:rPr/>
              <w:t>9</w:t>
            </w:r>
          </w:p>
        </w:tc>
        <w:tc>
          <w:tcPr>
            <w:tcW w:w="2070" w:type="dxa"/>
            <w:tcMar/>
          </w:tcPr>
          <w:p w:rsidR="779A9AC4" w:rsidP="779A9AC4" w:rsidRDefault="779A9AC4" w14:paraId="53C58EA8" w14:textId="4C74DDB0">
            <w:pPr>
              <w:pStyle w:val="Normal"/>
            </w:pPr>
            <w:r w:rsidR="2C31AFB1">
              <w:rPr/>
              <w:t>De sensoren</w:t>
            </w:r>
            <w:r w:rsidR="37AEA1B5">
              <w:rPr/>
              <w:t xml:space="preserve"> </w:t>
            </w:r>
            <w:r w:rsidR="3294CC1A">
              <w:rPr/>
              <w:t xml:space="preserve">zijn </w:t>
            </w:r>
            <w:r w:rsidR="37AEA1B5">
              <w:rPr/>
              <w:t xml:space="preserve">nauwkeurig genoeg om een </w:t>
            </w:r>
            <w:r w:rsidR="37AEA1B5">
              <w:rPr/>
              <w:t xml:space="preserve">obstakel 5 cm van </w:t>
            </w:r>
            <w:r w:rsidR="37AEA1B5">
              <w:rPr/>
              <w:t>tevoren</w:t>
            </w:r>
            <w:r w:rsidR="37AEA1B5">
              <w:rPr/>
              <w:t xml:space="preserve"> </w:t>
            </w:r>
            <w:r w:rsidR="20696D32">
              <w:rPr/>
              <w:t>waar te nemen</w:t>
            </w:r>
            <w:r w:rsidR="37AEA1B5">
              <w:rPr/>
              <w:t>.</w:t>
            </w:r>
          </w:p>
        </w:tc>
        <w:tc>
          <w:tcPr>
            <w:tcW w:w="3256" w:type="dxa"/>
            <w:tcMar/>
          </w:tcPr>
          <w:p w:rsidR="779A9AC4" w:rsidP="779A9AC4" w:rsidRDefault="779A9AC4" w14:paraId="0AECE565" w14:textId="7FB6585E">
            <w:pPr>
              <w:pStyle w:val="Normal"/>
            </w:pPr>
            <w:r w:rsidR="602B829C">
              <w:rPr/>
              <w:t>Uitzoeken we</w:t>
            </w:r>
            <w:r w:rsidR="6CF8AF64">
              <w:rPr/>
              <w:t xml:space="preserve">lke </w:t>
            </w:r>
            <w:r w:rsidR="602B829C">
              <w:rPr/>
              <w:t>sensoren geschikt zijn om een object te detecteren. Uitzoeken wat de beste plek is om deze te plaatsen. De sensor plaatsen en progra</w:t>
            </w:r>
            <w:r w:rsidR="580FEA81">
              <w:rPr/>
              <w:t>mmeren.</w:t>
            </w:r>
          </w:p>
        </w:tc>
      </w:tr>
      <w:tr w:rsidR="779A9AC4" w:rsidTr="2C430B38" w14:paraId="32509534">
        <w:tc>
          <w:tcPr>
            <w:tcW w:w="2115" w:type="dxa"/>
            <w:tcMar/>
          </w:tcPr>
          <w:p w:rsidR="12A339DB" w:rsidP="779A9AC4" w:rsidRDefault="12A339DB" w14:paraId="29965ABA" w14:textId="10136F8B">
            <w:pPr>
              <w:pStyle w:val="Normal"/>
              <w:bidi w:val="0"/>
            </w:pPr>
            <w:r w:rsidR="35756CC8">
              <w:rPr/>
              <w:t>Bij de kade/afgrond keren.</w:t>
            </w:r>
          </w:p>
        </w:tc>
        <w:tc>
          <w:tcPr>
            <w:tcW w:w="1575" w:type="dxa"/>
            <w:tcMar/>
          </w:tcPr>
          <w:p w:rsidR="779A9AC4" w:rsidP="779A9AC4" w:rsidRDefault="779A9AC4" w14:paraId="271DC524" w14:textId="12B5705D">
            <w:pPr>
              <w:pStyle w:val="Normal"/>
            </w:pPr>
            <w:r w:rsidR="779A9AC4">
              <w:rPr/>
              <w:t>9</w:t>
            </w:r>
          </w:p>
        </w:tc>
        <w:tc>
          <w:tcPr>
            <w:tcW w:w="2070" w:type="dxa"/>
            <w:tcMar/>
          </w:tcPr>
          <w:p w:rsidR="779A9AC4" w:rsidP="779A9AC4" w:rsidRDefault="779A9AC4" w14:paraId="60927CD3" w14:textId="49C883B0">
            <w:pPr>
              <w:pStyle w:val="Normal"/>
            </w:pPr>
            <w:r w:rsidR="2027877A">
              <w:rPr/>
              <w:t>De sensor moet nauwkeurig genoeg zijn om een afgrond op de cm kan waarnemen</w:t>
            </w:r>
            <w:r w:rsidR="7139B14B">
              <w:rPr/>
              <w:t>.</w:t>
            </w:r>
          </w:p>
        </w:tc>
        <w:tc>
          <w:tcPr>
            <w:tcW w:w="3256" w:type="dxa"/>
            <w:tcMar/>
          </w:tcPr>
          <w:p w:rsidR="779A9AC4" w:rsidP="779A9AC4" w:rsidRDefault="779A9AC4" w14:paraId="0171CD51" w14:textId="29CAA8A9">
            <w:pPr>
              <w:pStyle w:val="Normal"/>
            </w:pPr>
            <w:r w:rsidR="2B70A1A3">
              <w:rPr/>
              <w:t xml:space="preserve">Uitzoeken welke </w:t>
            </w:r>
            <w:r w:rsidR="6357B141">
              <w:rPr/>
              <w:t>sensor geschikt is om een afgrond te detecteren. Uitzoeken wat de beste plaats is om deze te plaatsen. De sensor plaatsen en programmeren.</w:t>
            </w:r>
          </w:p>
        </w:tc>
      </w:tr>
      <w:tr w:rsidR="779A9AC4" w:rsidTr="2C430B38" w14:paraId="3E719EBE">
        <w:tc>
          <w:tcPr>
            <w:tcW w:w="2115" w:type="dxa"/>
            <w:tcMar/>
          </w:tcPr>
          <w:p w:rsidR="12A339DB" w:rsidP="2C430B38" w:rsidRDefault="12A339DB" w14:paraId="0E21FAFD" w14:textId="7732C38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</w:pPr>
            <w:r w:rsidRPr="2C430B38" w:rsidR="03E0D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nl-NL"/>
              </w:rPr>
              <w:t>Twee containers vervoeren.</w:t>
            </w:r>
          </w:p>
        </w:tc>
        <w:tc>
          <w:tcPr>
            <w:tcW w:w="1575" w:type="dxa"/>
            <w:tcMar/>
          </w:tcPr>
          <w:p w:rsidR="779A9AC4" w:rsidP="779A9AC4" w:rsidRDefault="779A9AC4" w14:paraId="383A628F" w14:textId="082E531D">
            <w:pPr>
              <w:pStyle w:val="Normal"/>
            </w:pPr>
            <w:r w:rsidR="779A9AC4">
              <w:rPr/>
              <w:t>5, 10</w:t>
            </w:r>
          </w:p>
        </w:tc>
        <w:tc>
          <w:tcPr>
            <w:tcW w:w="2070" w:type="dxa"/>
            <w:tcMar/>
          </w:tcPr>
          <w:p w:rsidR="779A9AC4" w:rsidP="779A9AC4" w:rsidRDefault="779A9AC4" w14:paraId="610FB0B2" w14:textId="4D42A186">
            <w:pPr>
              <w:pStyle w:val="Normal"/>
            </w:pPr>
            <w:r w:rsidR="1249E51B">
              <w:rPr/>
              <w:t xml:space="preserve">De ACM </w:t>
            </w:r>
            <w:r w:rsidR="177EF981">
              <w:rPr/>
              <w:t xml:space="preserve">is </w:t>
            </w:r>
            <w:r w:rsidR="1249E51B">
              <w:rPr/>
              <w:t xml:space="preserve">groot en stabiel genoeg om 2 </w:t>
            </w:r>
            <w:r w:rsidR="63639CFD">
              <w:rPr/>
              <w:t>containers</w:t>
            </w:r>
            <w:r w:rsidR="1249E51B">
              <w:rPr/>
              <w:t xml:space="preserve"> te vervoeren.</w:t>
            </w:r>
          </w:p>
        </w:tc>
        <w:tc>
          <w:tcPr>
            <w:tcW w:w="3256" w:type="dxa"/>
            <w:tcMar/>
          </w:tcPr>
          <w:p w:rsidR="779A9AC4" w:rsidP="779A9AC4" w:rsidRDefault="779A9AC4" w14:paraId="59D25C30" w14:textId="2715228C">
            <w:pPr>
              <w:pStyle w:val="Normal"/>
            </w:pPr>
            <w:r w:rsidR="0C37138E">
              <w:rPr/>
              <w:t xml:space="preserve">Uitzoeken hoe groot de containers zijn. Uitzoeken hoe </w:t>
            </w:r>
            <w:r w:rsidR="0654AF4C">
              <w:rPr/>
              <w:t xml:space="preserve">deze op de ACM gehouden kunnen worden. </w:t>
            </w:r>
          </w:p>
        </w:tc>
      </w:tr>
      <w:tr w:rsidR="779A9AC4" w:rsidTr="2C430B38" w14:paraId="76E46794">
        <w:tc>
          <w:tcPr>
            <w:tcW w:w="2115" w:type="dxa"/>
            <w:tcMar/>
          </w:tcPr>
          <w:p w:rsidR="12A339DB" w:rsidP="2C430B38" w:rsidRDefault="12A339DB" w14:paraId="72D8CAFF" w14:textId="02BE39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nl-NL"/>
              </w:rPr>
            </w:pPr>
            <w:r w:rsidRPr="2C430B38" w:rsidR="645422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nl-NL"/>
              </w:rPr>
              <w:t>Magnetische herkenningspunten detecteren.</w:t>
            </w:r>
          </w:p>
        </w:tc>
        <w:tc>
          <w:tcPr>
            <w:tcW w:w="1575" w:type="dxa"/>
            <w:tcMar/>
          </w:tcPr>
          <w:p w:rsidR="594BF0A8" w:rsidP="779A9AC4" w:rsidRDefault="594BF0A8" w14:paraId="22701C33" w14:textId="0F71834F">
            <w:pPr>
              <w:pStyle w:val="Normal"/>
            </w:pPr>
            <w:r w:rsidR="594BF0A8">
              <w:rPr/>
              <w:t>11</w:t>
            </w:r>
          </w:p>
        </w:tc>
        <w:tc>
          <w:tcPr>
            <w:tcW w:w="2070" w:type="dxa"/>
            <w:tcMar/>
          </w:tcPr>
          <w:p w:rsidR="779A9AC4" w:rsidP="609BB7B6" w:rsidRDefault="779A9AC4" w14:paraId="4A451AB1" w14:textId="3E6902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BC65E61">
              <w:rPr/>
              <w:t>De gekozen sensor kan het herkenningspunt detecteren.</w:t>
            </w:r>
          </w:p>
        </w:tc>
        <w:tc>
          <w:tcPr>
            <w:tcW w:w="3256" w:type="dxa"/>
            <w:tcMar/>
          </w:tcPr>
          <w:p w:rsidR="779A9AC4" w:rsidP="779A9AC4" w:rsidRDefault="779A9AC4" w14:paraId="6A7E1008" w14:textId="490C5B1D">
            <w:pPr>
              <w:pStyle w:val="Normal"/>
            </w:pPr>
            <w:r w:rsidR="68848C98">
              <w:rPr/>
              <w:t>Uitzoeken welke sensoren geschikt zijn om een magnetisch herkenningspunt te detecteren. Uitzoeken waa</w:t>
            </w:r>
            <w:r w:rsidR="44F2641F">
              <w:rPr/>
              <w:t>r de sensoren geplaatst moeten worden. De sensor monteren en programmeren.</w:t>
            </w:r>
          </w:p>
        </w:tc>
      </w:tr>
      <w:tr w:rsidR="779A9AC4" w:rsidTr="2C430B38" w14:paraId="454DBDA3">
        <w:tc>
          <w:tcPr>
            <w:tcW w:w="2115" w:type="dxa"/>
            <w:tcMar/>
          </w:tcPr>
          <w:p w:rsidR="21D2E9C2" w:rsidP="779A9AC4" w:rsidRDefault="21D2E9C2" w14:paraId="3A8C5A70" w14:textId="1E86F2C2">
            <w:pPr>
              <w:pStyle w:val="Normal"/>
              <w:bidi w:val="0"/>
            </w:pPr>
            <w:r w:rsidR="76EE56E2">
              <w:rPr/>
              <w:t>Een bocht maken.</w:t>
            </w:r>
          </w:p>
        </w:tc>
        <w:tc>
          <w:tcPr>
            <w:tcW w:w="1575" w:type="dxa"/>
            <w:tcMar/>
          </w:tcPr>
          <w:p w:rsidR="503AF346" w:rsidP="779A9AC4" w:rsidRDefault="503AF346" w14:paraId="2CF71C47" w14:textId="7393DB02">
            <w:pPr>
              <w:pStyle w:val="Normal"/>
            </w:pPr>
            <w:r w:rsidR="503AF346">
              <w:rPr/>
              <w:t>7</w:t>
            </w:r>
          </w:p>
        </w:tc>
        <w:tc>
          <w:tcPr>
            <w:tcW w:w="2070" w:type="dxa"/>
            <w:tcMar/>
          </w:tcPr>
          <w:p w:rsidR="779A9AC4" w:rsidP="779A9AC4" w:rsidRDefault="779A9AC4" w14:paraId="3F31822A" w14:textId="61EBCEA4">
            <w:pPr>
              <w:pStyle w:val="Normal"/>
            </w:pPr>
            <w:r w:rsidR="1B3E7F73">
              <w:rPr/>
              <w:t xml:space="preserve">De ACM </w:t>
            </w:r>
            <w:r w:rsidR="6B574D09">
              <w:rPr/>
              <w:t xml:space="preserve">is </w:t>
            </w:r>
            <w:r w:rsidR="1B3E7F73">
              <w:rPr/>
              <w:t xml:space="preserve">manoeuvreerbaar genoeg om bochten van </w:t>
            </w:r>
            <w:r w:rsidR="1B3E7F73">
              <w:rPr/>
              <w:t>minimaal 90 graden te kunnen draaien.</w:t>
            </w:r>
          </w:p>
        </w:tc>
        <w:tc>
          <w:tcPr>
            <w:tcW w:w="3256" w:type="dxa"/>
            <w:tcMar/>
          </w:tcPr>
          <w:p w:rsidR="779A9AC4" w:rsidP="779A9AC4" w:rsidRDefault="779A9AC4" w14:paraId="61FBA4ED" w14:textId="2F2A8ED3">
            <w:pPr>
              <w:pStyle w:val="Normal"/>
            </w:pPr>
            <w:r w:rsidR="67E75E79">
              <w:rPr/>
              <w:t>De ACM moet een manier hebben om van richting te veranderen</w:t>
            </w:r>
            <w:r w:rsidR="6CE53EC6">
              <w:rPr/>
              <w:t>.</w:t>
            </w:r>
          </w:p>
        </w:tc>
      </w:tr>
    </w:tbl>
    <w:p w:rsidR="779A9AC4" w:rsidP="779A9AC4" w:rsidRDefault="779A9AC4" w14:paraId="79BE3B86" w14:textId="412F0ED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7D1A4"/>
    <w:rsid w:val="005E5120"/>
    <w:rsid w:val="00F7F633"/>
    <w:rsid w:val="013B40B5"/>
    <w:rsid w:val="01606E52"/>
    <w:rsid w:val="022202C8"/>
    <w:rsid w:val="02367592"/>
    <w:rsid w:val="027ADA40"/>
    <w:rsid w:val="029E9E1F"/>
    <w:rsid w:val="02CAA47D"/>
    <w:rsid w:val="03A264EF"/>
    <w:rsid w:val="03E0DE3D"/>
    <w:rsid w:val="03E22F9C"/>
    <w:rsid w:val="04D88E61"/>
    <w:rsid w:val="05210FA1"/>
    <w:rsid w:val="0531C243"/>
    <w:rsid w:val="056FA500"/>
    <w:rsid w:val="05A554E3"/>
    <w:rsid w:val="05DFECCF"/>
    <w:rsid w:val="062E3B28"/>
    <w:rsid w:val="0654AF4C"/>
    <w:rsid w:val="06C27DF0"/>
    <w:rsid w:val="06F04450"/>
    <w:rsid w:val="07099F0C"/>
    <w:rsid w:val="0748B394"/>
    <w:rsid w:val="0766B3D8"/>
    <w:rsid w:val="07699377"/>
    <w:rsid w:val="076FC67C"/>
    <w:rsid w:val="07F8499C"/>
    <w:rsid w:val="08068C51"/>
    <w:rsid w:val="0829E153"/>
    <w:rsid w:val="08FE2E93"/>
    <w:rsid w:val="09163500"/>
    <w:rsid w:val="09B7903B"/>
    <w:rsid w:val="09F8566D"/>
    <w:rsid w:val="0A3D9AE3"/>
    <w:rsid w:val="0A484C71"/>
    <w:rsid w:val="0B536882"/>
    <w:rsid w:val="0B7D20DE"/>
    <w:rsid w:val="0BA103C7"/>
    <w:rsid w:val="0C064FED"/>
    <w:rsid w:val="0C37138E"/>
    <w:rsid w:val="0C96B1B7"/>
    <w:rsid w:val="0CFDB536"/>
    <w:rsid w:val="0D08595A"/>
    <w:rsid w:val="0D23ABCB"/>
    <w:rsid w:val="0E015F47"/>
    <w:rsid w:val="0E73C898"/>
    <w:rsid w:val="0F329D90"/>
    <w:rsid w:val="0F3EBAF8"/>
    <w:rsid w:val="1030C5B8"/>
    <w:rsid w:val="107474EA"/>
    <w:rsid w:val="1163AB3E"/>
    <w:rsid w:val="11A7B660"/>
    <w:rsid w:val="11B2A9B7"/>
    <w:rsid w:val="11C2A220"/>
    <w:rsid w:val="11F577CD"/>
    <w:rsid w:val="1249E51B"/>
    <w:rsid w:val="125C8305"/>
    <w:rsid w:val="12A339DB"/>
    <w:rsid w:val="12B630C0"/>
    <w:rsid w:val="1300A473"/>
    <w:rsid w:val="13A13524"/>
    <w:rsid w:val="13BE434B"/>
    <w:rsid w:val="13F85366"/>
    <w:rsid w:val="14B59BF2"/>
    <w:rsid w:val="152EBDB0"/>
    <w:rsid w:val="15737356"/>
    <w:rsid w:val="15F070C0"/>
    <w:rsid w:val="16434DDE"/>
    <w:rsid w:val="166BF130"/>
    <w:rsid w:val="16961343"/>
    <w:rsid w:val="1696696F"/>
    <w:rsid w:val="16AD784F"/>
    <w:rsid w:val="170B890A"/>
    <w:rsid w:val="177EF981"/>
    <w:rsid w:val="17D5721E"/>
    <w:rsid w:val="180104AA"/>
    <w:rsid w:val="18366C93"/>
    <w:rsid w:val="18999765"/>
    <w:rsid w:val="18B256BD"/>
    <w:rsid w:val="18C256DB"/>
    <w:rsid w:val="19134271"/>
    <w:rsid w:val="194C9839"/>
    <w:rsid w:val="19895AC1"/>
    <w:rsid w:val="19ABC787"/>
    <w:rsid w:val="19F64639"/>
    <w:rsid w:val="1A889D6A"/>
    <w:rsid w:val="1A979CF4"/>
    <w:rsid w:val="1AC57456"/>
    <w:rsid w:val="1AEFE8AD"/>
    <w:rsid w:val="1B3E7F73"/>
    <w:rsid w:val="1B806A73"/>
    <w:rsid w:val="1BB33A3E"/>
    <w:rsid w:val="1BFBCBED"/>
    <w:rsid w:val="1C71C4F5"/>
    <w:rsid w:val="1C7D72B0"/>
    <w:rsid w:val="1D9D61EE"/>
    <w:rsid w:val="1DFD1518"/>
    <w:rsid w:val="1DFFC1EF"/>
    <w:rsid w:val="1E00504D"/>
    <w:rsid w:val="1E366500"/>
    <w:rsid w:val="1E679D41"/>
    <w:rsid w:val="1EC0CDB7"/>
    <w:rsid w:val="1ED53E96"/>
    <w:rsid w:val="1FA58000"/>
    <w:rsid w:val="1FC99679"/>
    <w:rsid w:val="1FF8D30B"/>
    <w:rsid w:val="201B090B"/>
    <w:rsid w:val="2027877A"/>
    <w:rsid w:val="20389123"/>
    <w:rsid w:val="20696D32"/>
    <w:rsid w:val="20771256"/>
    <w:rsid w:val="20D1C19A"/>
    <w:rsid w:val="21932C7B"/>
    <w:rsid w:val="21B17104"/>
    <w:rsid w:val="21D2E9C2"/>
    <w:rsid w:val="21D6F47A"/>
    <w:rsid w:val="21FE7341"/>
    <w:rsid w:val="220C044D"/>
    <w:rsid w:val="222FE638"/>
    <w:rsid w:val="22D85B59"/>
    <w:rsid w:val="234D4165"/>
    <w:rsid w:val="23D4492E"/>
    <w:rsid w:val="241280A5"/>
    <w:rsid w:val="24624804"/>
    <w:rsid w:val="24FA3446"/>
    <w:rsid w:val="25185432"/>
    <w:rsid w:val="25E90A53"/>
    <w:rsid w:val="2812E423"/>
    <w:rsid w:val="291B4259"/>
    <w:rsid w:val="29497110"/>
    <w:rsid w:val="2949CB57"/>
    <w:rsid w:val="294D701A"/>
    <w:rsid w:val="29A30F21"/>
    <w:rsid w:val="29D65B9E"/>
    <w:rsid w:val="2AE7BF78"/>
    <w:rsid w:val="2AF3C660"/>
    <w:rsid w:val="2B0C1590"/>
    <w:rsid w:val="2B1A0A48"/>
    <w:rsid w:val="2B589463"/>
    <w:rsid w:val="2B70A1A3"/>
    <w:rsid w:val="2B7DD6C0"/>
    <w:rsid w:val="2B7FA830"/>
    <w:rsid w:val="2BAA5F95"/>
    <w:rsid w:val="2BB632B6"/>
    <w:rsid w:val="2BF4FA46"/>
    <w:rsid w:val="2C31AFB1"/>
    <w:rsid w:val="2C3DBF70"/>
    <w:rsid w:val="2C430B38"/>
    <w:rsid w:val="2C6EA7ED"/>
    <w:rsid w:val="2C8E7088"/>
    <w:rsid w:val="2CCF5DF5"/>
    <w:rsid w:val="2D443F1E"/>
    <w:rsid w:val="2DE79B33"/>
    <w:rsid w:val="2E272AD5"/>
    <w:rsid w:val="2E49448D"/>
    <w:rsid w:val="2EBA4843"/>
    <w:rsid w:val="2F13965C"/>
    <w:rsid w:val="2FAB0BE5"/>
    <w:rsid w:val="30095FB4"/>
    <w:rsid w:val="30F3A26B"/>
    <w:rsid w:val="3119B0C1"/>
    <w:rsid w:val="311CBF67"/>
    <w:rsid w:val="3153597A"/>
    <w:rsid w:val="319027E8"/>
    <w:rsid w:val="3294CC1A"/>
    <w:rsid w:val="32C9844A"/>
    <w:rsid w:val="32FB94C3"/>
    <w:rsid w:val="3317B540"/>
    <w:rsid w:val="336990AA"/>
    <w:rsid w:val="33B0C37B"/>
    <w:rsid w:val="3412A907"/>
    <w:rsid w:val="3477A901"/>
    <w:rsid w:val="3491FF09"/>
    <w:rsid w:val="35756CC8"/>
    <w:rsid w:val="3588DE0E"/>
    <w:rsid w:val="36E4EE55"/>
    <w:rsid w:val="37AEA1B5"/>
    <w:rsid w:val="38676028"/>
    <w:rsid w:val="387303FD"/>
    <w:rsid w:val="38879AE5"/>
    <w:rsid w:val="39342F92"/>
    <w:rsid w:val="3ABA70F0"/>
    <w:rsid w:val="3AF264CE"/>
    <w:rsid w:val="3B5D3C3D"/>
    <w:rsid w:val="3BB1981B"/>
    <w:rsid w:val="3C2364C4"/>
    <w:rsid w:val="3C7C5174"/>
    <w:rsid w:val="3D79326E"/>
    <w:rsid w:val="3E16121D"/>
    <w:rsid w:val="3E513278"/>
    <w:rsid w:val="3F288C18"/>
    <w:rsid w:val="3F85DDD8"/>
    <w:rsid w:val="407607E2"/>
    <w:rsid w:val="40D716DC"/>
    <w:rsid w:val="40E515E7"/>
    <w:rsid w:val="4108C2D8"/>
    <w:rsid w:val="4128DF3D"/>
    <w:rsid w:val="41686DB3"/>
    <w:rsid w:val="41C0363A"/>
    <w:rsid w:val="42A986A7"/>
    <w:rsid w:val="42D1C883"/>
    <w:rsid w:val="4316F302"/>
    <w:rsid w:val="43B2E2FF"/>
    <w:rsid w:val="441CB6A9"/>
    <w:rsid w:val="442F5DD9"/>
    <w:rsid w:val="44F2641F"/>
    <w:rsid w:val="45B629CD"/>
    <w:rsid w:val="45B7B6F3"/>
    <w:rsid w:val="45ED98C5"/>
    <w:rsid w:val="46095057"/>
    <w:rsid w:val="461748D6"/>
    <w:rsid w:val="4653B12A"/>
    <w:rsid w:val="46637C8A"/>
    <w:rsid w:val="46D7FEA3"/>
    <w:rsid w:val="473343EE"/>
    <w:rsid w:val="4754576B"/>
    <w:rsid w:val="47602784"/>
    <w:rsid w:val="47C8AD6C"/>
    <w:rsid w:val="47CACF2A"/>
    <w:rsid w:val="47F4985A"/>
    <w:rsid w:val="47FECEBC"/>
    <w:rsid w:val="48798429"/>
    <w:rsid w:val="49243B0C"/>
    <w:rsid w:val="493BA83B"/>
    <w:rsid w:val="4B551B7E"/>
    <w:rsid w:val="4BA88997"/>
    <w:rsid w:val="4C1C0FDC"/>
    <w:rsid w:val="4C6D8F76"/>
    <w:rsid w:val="4C9FD8E6"/>
    <w:rsid w:val="4CB40674"/>
    <w:rsid w:val="4D3F3872"/>
    <w:rsid w:val="4DA64336"/>
    <w:rsid w:val="4E39E4E9"/>
    <w:rsid w:val="4E8CCD3F"/>
    <w:rsid w:val="4F1F03B1"/>
    <w:rsid w:val="4FB7D20F"/>
    <w:rsid w:val="503AF346"/>
    <w:rsid w:val="509A5CFE"/>
    <w:rsid w:val="5114F4D1"/>
    <w:rsid w:val="512F7F3D"/>
    <w:rsid w:val="51937519"/>
    <w:rsid w:val="52A5EE4C"/>
    <w:rsid w:val="52FDB964"/>
    <w:rsid w:val="53163ECF"/>
    <w:rsid w:val="5350929B"/>
    <w:rsid w:val="53B4262A"/>
    <w:rsid w:val="53C421B2"/>
    <w:rsid w:val="547234DF"/>
    <w:rsid w:val="555EF95C"/>
    <w:rsid w:val="55A67D59"/>
    <w:rsid w:val="564A90D6"/>
    <w:rsid w:val="566A5BC7"/>
    <w:rsid w:val="567A574F"/>
    <w:rsid w:val="56AEFA5D"/>
    <w:rsid w:val="5717C3C7"/>
    <w:rsid w:val="57291D19"/>
    <w:rsid w:val="57A9D5A1"/>
    <w:rsid w:val="57B11B28"/>
    <w:rsid w:val="57D12A87"/>
    <w:rsid w:val="580FEA81"/>
    <w:rsid w:val="5823E810"/>
    <w:rsid w:val="586841B9"/>
    <w:rsid w:val="58969A1E"/>
    <w:rsid w:val="58A0CE0A"/>
    <w:rsid w:val="58AFC27B"/>
    <w:rsid w:val="58C88DB5"/>
    <w:rsid w:val="58E03FEB"/>
    <w:rsid w:val="592BEE21"/>
    <w:rsid w:val="594BF0A8"/>
    <w:rsid w:val="595BC011"/>
    <w:rsid w:val="59A4C386"/>
    <w:rsid w:val="59C8A5E3"/>
    <w:rsid w:val="59E90F93"/>
    <w:rsid w:val="5A7C104C"/>
    <w:rsid w:val="5AB51DBF"/>
    <w:rsid w:val="5AF79072"/>
    <w:rsid w:val="5B7D435A"/>
    <w:rsid w:val="5BB49DEE"/>
    <w:rsid w:val="5BC65E61"/>
    <w:rsid w:val="5BCE3AE0"/>
    <w:rsid w:val="5C1F68AA"/>
    <w:rsid w:val="5C9360D3"/>
    <w:rsid w:val="5D30C3B5"/>
    <w:rsid w:val="5D46EB33"/>
    <w:rsid w:val="5D754CFF"/>
    <w:rsid w:val="5DED22D5"/>
    <w:rsid w:val="5E12A440"/>
    <w:rsid w:val="5E15BBB3"/>
    <w:rsid w:val="5EB9910B"/>
    <w:rsid w:val="5EC52E08"/>
    <w:rsid w:val="5F342EFE"/>
    <w:rsid w:val="5F9DD331"/>
    <w:rsid w:val="602B829C"/>
    <w:rsid w:val="609BB7B6"/>
    <w:rsid w:val="61378F8A"/>
    <w:rsid w:val="615FA79C"/>
    <w:rsid w:val="616F336F"/>
    <w:rsid w:val="619990F4"/>
    <w:rsid w:val="62165F74"/>
    <w:rsid w:val="624189C4"/>
    <w:rsid w:val="62894E0A"/>
    <w:rsid w:val="6302A257"/>
    <w:rsid w:val="633C2949"/>
    <w:rsid w:val="6357B141"/>
    <w:rsid w:val="63639CFD"/>
    <w:rsid w:val="637AE524"/>
    <w:rsid w:val="63DC8F1F"/>
    <w:rsid w:val="63EE77C4"/>
    <w:rsid w:val="641710E0"/>
    <w:rsid w:val="6454224D"/>
    <w:rsid w:val="65685BA7"/>
    <w:rsid w:val="66B5C393"/>
    <w:rsid w:val="66F0AF0E"/>
    <w:rsid w:val="677895CF"/>
    <w:rsid w:val="67E75E79"/>
    <w:rsid w:val="6804B07A"/>
    <w:rsid w:val="68069CD1"/>
    <w:rsid w:val="686A812E"/>
    <w:rsid w:val="68848C98"/>
    <w:rsid w:val="688B8E81"/>
    <w:rsid w:val="6895BAAF"/>
    <w:rsid w:val="6991A847"/>
    <w:rsid w:val="6A15DA69"/>
    <w:rsid w:val="6A9CA91E"/>
    <w:rsid w:val="6B574D09"/>
    <w:rsid w:val="6BC822E4"/>
    <w:rsid w:val="6BDF0027"/>
    <w:rsid w:val="6C257F92"/>
    <w:rsid w:val="6C5BCAF5"/>
    <w:rsid w:val="6C9F1A90"/>
    <w:rsid w:val="6CE53EC6"/>
    <w:rsid w:val="6CF8AF64"/>
    <w:rsid w:val="6D6BE43D"/>
    <w:rsid w:val="6D955A0A"/>
    <w:rsid w:val="6E52FBAD"/>
    <w:rsid w:val="6E5F2ECD"/>
    <w:rsid w:val="6EC3EDE5"/>
    <w:rsid w:val="6F08CCB2"/>
    <w:rsid w:val="6F25A8BD"/>
    <w:rsid w:val="6F312A6B"/>
    <w:rsid w:val="6F88366F"/>
    <w:rsid w:val="6FBB086A"/>
    <w:rsid w:val="6FE6B137"/>
    <w:rsid w:val="700BD460"/>
    <w:rsid w:val="70C1791E"/>
    <w:rsid w:val="70E58037"/>
    <w:rsid w:val="70FB238E"/>
    <w:rsid w:val="7139B14B"/>
    <w:rsid w:val="7147566F"/>
    <w:rsid w:val="719F65FF"/>
    <w:rsid w:val="71A98308"/>
    <w:rsid w:val="72018841"/>
    <w:rsid w:val="72284DEA"/>
    <w:rsid w:val="723A6123"/>
    <w:rsid w:val="725B8DB4"/>
    <w:rsid w:val="72993046"/>
    <w:rsid w:val="72F28BD0"/>
    <w:rsid w:val="73C3D2E0"/>
    <w:rsid w:val="747805C5"/>
    <w:rsid w:val="759EFC85"/>
    <w:rsid w:val="75A0683F"/>
    <w:rsid w:val="75CBFD18"/>
    <w:rsid w:val="75EE38A2"/>
    <w:rsid w:val="768AA371"/>
    <w:rsid w:val="76EE56E2"/>
    <w:rsid w:val="778D7578"/>
    <w:rsid w:val="779A034C"/>
    <w:rsid w:val="779A9AC4"/>
    <w:rsid w:val="791FD03B"/>
    <w:rsid w:val="79741FAA"/>
    <w:rsid w:val="79A47ABE"/>
    <w:rsid w:val="79B7F262"/>
    <w:rsid w:val="79E72215"/>
    <w:rsid w:val="7A0E8407"/>
    <w:rsid w:val="7A669F99"/>
    <w:rsid w:val="7AF7D1A4"/>
    <w:rsid w:val="7BCB1093"/>
    <w:rsid w:val="7BFD4DD4"/>
    <w:rsid w:val="7C8FB125"/>
    <w:rsid w:val="7CA23E5E"/>
    <w:rsid w:val="7DD313E9"/>
    <w:rsid w:val="7DDA70DF"/>
    <w:rsid w:val="7DED7463"/>
    <w:rsid w:val="7E2129BF"/>
    <w:rsid w:val="7E7A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D1A4"/>
  <w15:chartTrackingRefBased/>
  <w15:docId w15:val="{6EE1B9CD-6CFB-4BD8-B8CF-14A42B5065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2021-11-25T13:55:00.0595899Z</dcterms:created>
  <dcterms:modified xsi:type="dcterms:W3CDTF">2022-02-01T11:20:54.6559197Z</dcterms:modified>
  <dc:creator>Rowan van der Zanden (1027332)</dc:creator>
  <lastModifiedBy>Sep van der Biezen (1036483)</lastModifiedBy>
</coreProperties>
</file>