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horzAnchor="margin" w:tblpXSpec="center" w:tblpY="33"/>
        <w:tblW w:w="9731" w:type="dxa"/>
        <w:tblLook w:val="04A0" w:firstRow="1" w:lastRow="0" w:firstColumn="1" w:lastColumn="0" w:noHBand="0" w:noVBand="1"/>
      </w:tblPr>
      <w:tblGrid>
        <w:gridCol w:w="1287"/>
        <w:gridCol w:w="879"/>
        <w:gridCol w:w="1364"/>
        <w:gridCol w:w="881"/>
        <w:gridCol w:w="1245"/>
        <w:gridCol w:w="660"/>
        <w:gridCol w:w="872"/>
        <w:gridCol w:w="855"/>
        <w:gridCol w:w="806"/>
        <w:gridCol w:w="882"/>
      </w:tblGrid>
      <w:tr w:rsidR="008E2B76" w14:paraId="285E8AEC" w14:textId="77777777" w:rsidTr="008E2B76">
        <w:trPr>
          <w:trHeight w:val="416"/>
        </w:trPr>
        <w:tc>
          <w:tcPr>
            <w:tcW w:w="9731" w:type="dxa"/>
            <w:gridSpan w:val="10"/>
            <w:tcBorders>
              <w:top w:val="nil"/>
              <w:left w:val="nil"/>
              <w:bottom w:val="nil"/>
              <w:right w:val="nil"/>
            </w:tcBorders>
          </w:tcPr>
          <w:p w14:paraId="0A959AC1" w14:textId="17172CA4" w:rsidR="008E2B76" w:rsidRPr="00D7208B" w:rsidRDefault="008E2B76" w:rsidP="008E2B76">
            <w:pPr>
              <w:jc w:val="center"/>
              <w:rPr>
                <w:b/>
                <w:bCs/>
              </w:rPr>
            </w:pPr>
            <w:r w:rsidRPr="008E2B76">
              <w:rPr>
                <w:rFonts w:hint="eastAsia"/>
                <w:b/>
                <w:bCs/>
                <w:sz w:val="40"/>
                <w:szCs w:val="44"/>
              </w:rPr>
              <w:t>实</w:t>
            </w:r>
            <w:r w:rsidR="001F2020">
              <w:rPr>
                <w:rFonts w:hint="eastAsia"/>
                <w:b/>
                <w:bCs/>
                <w:sz w:val="40"/>
                <w:szCs w:val="44"/>
              </w:rPr>
              <w:t xml:space="preserve"> </w:t>
            </w:r>
            <w:r w:rsidRPr="008E2B76">
              <w:rPr>
                <w:rFonts w:hint="eastAsia"/>
                <w:b/>
                <w:bCs/>
                <w:sz w:val="40"/>
                <w:szCs w:val="44"/>
              </w:rPr>
              <w:t>验</w:t>
            </w:r>
            <w:r w:rsidR="001F2020">
              <w:rPr>
                <w:rFonts w:hint="eastAsia"/>
                <w:b/>
                <w:bCs/>
                <w:sz w:val="40"/>
                <w:szCs w:val="44"/>
              </w:rPr>
              <w:t xml:space="preserve"> </w:t>
            </w:r>
            <w:r w:rsidRPr="008E2B76">
              <w:rPr>
                <w:rFonts w:hint="eastAsia"/>
                <w:b/>
                <w:bCs/>
                <w:sz w:val="40"/>
                <w:szCs w:val="44"/>
              </w:rPr>
              <w:t>报</w:t>
            </w:r>
            <w:r w:rsidR="001F2020">
              <w:rPr>
                <w:rFonts w:hint="eastAsia"/>
                <w:b/>
                <w:bCs/>
                <w:sz w:val="40"/>
                <w:szCs w:val="44"/>
              </w:rPr>
              <w:t xml:space="preserve"> </w:t>
            </w:r>
            <w:r w:rsidRPr="008E2B76">
              <w:rPr>
                <w:rFonts w:hint="eastAsia"/>
                <w:b/>
                <w:bCs/>
                <w:sz w:val="40"/>
                <w:szCs w:val="44"/>
              </w:rPr>
              <w:t>告</w:t>
            </w:r>
          </w:p>
        </w:tc>
      </w:tr>
      <w:tr w:rsidR="008E2B76" w14:paraId="58E4DED6" w14:textId="77777777" w:rsidTr="008E2B76">
        <w:trPr>
          <w:trHeight w:val="416"/>
        </w:trPr>
        <w:tc>
          <w:tcPr>
            <w:tcW w:w="4411" w:type="dxa"/>
            <w:gridSpan w:val="4"/>
            <w:tcBorders>
              <w:top w:val="nil"/>
              <w:left w:val="nil"/>
              <w:bottom w:val="nil"/>
            </w:tcBorders>
          </w:tcPr>
          <w:p w14:paraId="7320B449" w14:textId="093CC5EF" w:rsidR="008E2B76" w:rsidRPr="00D7208B" w:rsidRDefault="008E2B76" w:rsidP="008E2B76">
            <w:pPr>
              <w:rPr>
                <w:b/>
                <w:bCs/>
              </w:rPr>
            </w:pPr>
            <w:r w:rsidRPr="00D7208B">
              <w:rPr>
                <w:rFonts w:hint="eastAsia"/>
                <w:b/>
                <w:bCs/>
              </w:rPr>
              <w:t>实验日期</w:t>
            </w:r>
            <w:r>
              <w:rPr>
                <w:rFonts w:hint="eastAsia"/>
                <w:b/>
                <w:bCs/>
              </w:rPr>
              <w:t>：2</w:t>
            </w:r>
            <w:r w:rsidRPr="00D7208B">
              <w:rPr>
                <w:b/>
                <w:bCs/>
              </w:rPr>
              <w:t>021</w:t>
            </w:r>
            <w:r w:rsidRPr="00D7208B">
              <w:rPr>
                <w:rFonts w:hint="eastAsia"/>
                <w:b/>
                <w:bCs/>
              </w:rPr>
              <w:t>年</w:t>
            </w:r>
            <w:r w:rsidRPr="00D7208B">
              <w:rPr>
                <w:rFonts w:ascii="楷体" w:eastAsia="楷体" w:hAnsi="楷体" w:hint="eastAsia"/>
                <w:b/>
                <w:bCs/>
                <w:sz w:val="22"/>
                <w:szCs w:val="24"/>
              </w:rPr>
              <w:t>1</w:t>
            </w:r>
            <w:r w:rsidRPr="00D7208B">
              <w:rPr>
                <w:rFonts w:ascii="楷体" w:eastAsia="楷体" w:hAnsi="楷体"/>
                <w:b/>
                <w:bCs/>
                <w:sz w:val="22"/>
                <w:szCs w:val="24"/>
              </w:rPr>
              <w:t>1</w:t>
            </w:r>
            <w:r w:rsidRPr="00D7208B">
              <w:rPr>
                <w:rFonts w:hint="eastAsia"/>
                <w:b/>
                <w:bCs/>
              </w:rPr>
              <w:t>月</w:t>
            </w:r>
            <w:r w:rsidRPr="00D7208B">
              <w:rPr>
                <w:rFonts w:ascii="楷体" w:eastAsia="楷体" w:hAnsi="楷体" w:hint="eastAsia"/>
                <w:b/>
                <w:bCs/>
                <w:sz w:val="22"/>
                <w:szCs w:val="24"/>
              </w:rPr>
              <w:t>3</w:t>
            </w:r>
            <w:r w:rsidRPr="00D7208B">
              <w:rPr>
                <w:rFonts w:hint="eastAsia"/>
                <w:b/>
                <w:bCs/>
              </w:rPr>
              <w:t>日（星期</w:t>
            </w:r>
            <w:r w:rsidRPr="00D7208B">
              <w:rPr>
                <w:rFonts w:ascii="楷体" w:eastAsia="楷体" w:hAnsi="楷体" w:hint="eastAsia"/>
                <w:b/>
                <w:bCs/>
                <w:sz w:val="22"/>
                <w:szCs w:val="24"/>
              </w:rPr>
              <w:t>三）</w:t>
            </w:r>
          </w:p>
        </w:tc>
        <w:tc>
          <w:tcPr>
            <w:tcW w:w="2777" w:type="dxa"/>
            <w:gridSpan w:val="3"/>
            <w:tcBorders>
              <w:top w:val="nil"/>
              <w:bottom w:val="nil"/>
            </w:tcBorders>
          </w:tcPr>
          <w:p w14:paraId="48B15851" w14:textId="7B821CB7" w:rsidR="008E2B76" w:rsidRPr="00D7208B" w:rsidRDefault="008E2B76" w:rsidP="008E2B76">
            <w:pPr>
              <w:rPr>
                <w:rFonts w:ascii="楷体" w:eastAsia="楷体" w:hAnsi="楷体"/>
                <w:b/>
                <w:bCs/>
                <w:sz w:val="22"/>
                <w:szCs w:val="24"/>
              </w:rPr>
            </w:pPr>
            <w:r w:rsidRPr="00D7208B">
              <w:rPr>
                <w:rFonts w:ascii="楷体" w:eastAsia="楷体" w:hAnsi="楷体" w:hint="eastAsia"/>
                <w:b/>
                <w:bCs/>
                <w:sz w:val="22"/>
                <w:szCs w:val="24"/>
              </w:rPr>
              <w:t>实验时间</w:t>
            </w:r>
            <w:r>
              <w:rPr>
                <w:rFonts w:ascii="楷体" w:eastAsia="楷体" w:hAnsi="楷体" w:hint="eastAsia"/>
                <w:b/>
                <w:bCs/>
                <w:sz w:val="22"/>
                <w:szCs w:val="24"/>
              </w:rPr>
              <w:t>：</w:t>
            </w:r>
            <w:r w:rsidRPr="00D7208B">
              <w:rPr>
                <w:rFonts w:ascii="楷体" w:eastAsia="楷体" w:hAnsi="楷体" w:hint="eastAsia"/>
                <w:b/>
                <w:bCs/>
                <w:sz w:val="22"/>
                <w:szCs w:val="24"/>
              </w:rPr>
              <w:t>1</w:t>
            </w:r>
            <w:r w:rsidRPr="00D7208B">
              <w:rPr>
                <w:rFonts w:ascii="楷体" w:eastAsia="楷体" w:hAnsi="楷体"/>
                <w:b/>
                <w:bCs/>
                <w:sz w:val="22"/>
                <w:szCs w:val="24"/>
              </w:rPr>
              <w:t>9</w:t>
            </w:r>
            <w:r w:rsidRPr="00D7208B">
              <w:rPr>
                <w:rFonts w:ascii="楷体" w:eastAsia="楷体" w:hAnsi="楷体" w:hint="eastAsia"/>
                <w:b/>
                <w:bCs/>
                <w:sz w:val="22"/>
                <w:szCs w:val="24"/>
              </w:rPr>
              <w:t>：0</w:t>
            </w:r>
            <w:r w:rsidRPr="00D7208B">
              <w:rPr>
                <w:rFonts w:ascii="楷体" w:eastAsia="楷体" w:hAnsi="楷体"/>
                <w:b/>
                <w:bCs/>
                <w:sz w:val="22"/>
                <w:szCs w:val="24"/>
              </w:rPr>
              <w:t xml:space="preserve">0-21:30  </w:t>
            </w:r>
          </w:p>
        </w:tc>
        <w:tc>
          <w:tcPr>
            <w:tcW w:w="1661" w:type="dxa"/>
            <w:gridSpan w:val="2"/>
            <w:tcBorders>
              <w:top w:val="nil"/>
              <w:bottom w:val="nil"/>
            </w:tcBorders>
          </w:tcPr>
          <w:p w14:paraId="569608BF" w14:textId="49948FD7" w:rsidR="008E2B76" w:rsidRPr="00D7208B" w:rsidRDefault="008E2B76" w:rsidP="008E2B76">
            <w:pPr>
              <w:rPr>
                <w:rFonts w:ascii="楷体" w:eastAsia="楷体" w:hAnsi="楷体"/>
                <w:b/>
                <w:bCs/>
                <w:sz w:val="22"/>
                <w:szCs w:val="24"/>
              </w:rPr>
            </w:pPr>
            <w:r w:rsidRPr="00D7208B">
              <w:rPr>
                <w:rFonts w:ascii="楷体" w:eastAsia="楷体" w:hAnsi="楷体" w:hint="eastAsia"/>
                <w:b/>
                <w:bCs/>
                <w:sz w:val="22"/>
                <w:szCs w:val="24"/>
              </w:rPr>
              <w:t>实验室名称</w:t>
            </w:r>
            <w:r>
              <w:rPr>
                <w:rFonts w:ascii="楷体" w:eastAsia="楷体" w:hAnsi="楷体" w:hint="eastAsia"/>
                <w:b/>
                <w:bCs/>
                <w:sz w:val="22"/>
                <w:szCs w:val="24"/>
              </w:rPr>
              <w:t>：</w:t>
            </w:r>
          </w:p>
        </w:tc>
        <w:tc>
          <w:tcPr>
            <w:tcW w:w="882" w:type="dxa"/>
            <w:tcBorders>
              <w:top w:val="nil"/>
              <w:bottom w:val="nil"/>
              <w:right w:val="nil"/>
            </w:tcBorders>
          </w:tcPr>
          <w:p w14:paraId="54DA61C0" w14:textId="635F1294" w:rsidR="008E2B76" w:rsidRPr="00D7208B" w:rsidRDefault="008E2B76" w:rsidP="008E2B76">
            <w:pPr>
              <w:rPr>
                <w:rFonts w:ascii="楷体" w:eastAsia="楷体" w:hAnsi="楷体"/>
                <w:b/>
                <w:bCs/>
                <w:sz w:val="22"/>
                <w:szCs w:val="24"/>
              </w:rPr>
            </w:pPr>
            <w:r w:rsidRPr="00D7208B">
              <w:rPr>
                <w:rFonts w:ascii="楷体" w:eastAsia="楷体" w:hAnsi="楷体" w:hint="eastAsia"/>
                <w:b/>
                <w:bCs/>
                <w:sz w:val="22"/>
                <w:szCs w:val="24"/>
              </w:rPr>
              <w:t>DSB</w:t>
            </w:r>
            <w:r w:rsidRPr="00D7208B">
              <w:rPr>
                <w:rFonts w:ascii="楷体" w:eastAsia="楷体" w:hAnsi="楷体"/>
                <w:b/>
                <w:bCs/>
                <w:sz w:val="22"/>
                <w:szCs w:val="24"/>
              </w:rPr>
              <w:t>402</w:t>
            </w:r>
          </w:p>
        </w:tc>
      </w:tr>
      <w:tr w:rsidR="008E2B76" w14:paraId="4B60E127" w14:textId="77777777" w:rsidTr="008E2B76">
        <w:trPr>
          <w:trHeight w:val="416"/>
        </w:trPr>
        <w:tc>
          <w:tcPr>
            <w:tcW w:w="1287" w:type="dxa"/>
            <w:tcBorders>
              <w:top w:val="nil"/>
            </w:tcBorders>
          </w:tcPr>
          <w:p w14:paraId="4E044B09" w14:textId="77777777" w:rsidR="008E2B76" w:rsidRPr="00927F9F" w:rsidRDefault="008E2B76" w:rsidP="008E2B76">
            <w:r w:rsidRPr="00927F9F">
              <w:rPr>
                <w:rFonts w:hint="eastAsia"/>
              </w:rPr>
              <w:t>弘深</w:t>
            </w:r>
          </w:p>
        </w:tc>
        <w:tc>
          <w:tcPr>
            <w:tcW w:w="879" w:type="dxa"/>
            <w:tcBorders>
              <w:top w:val="nil"/>
            </w:tcBorders>
          </w:tcPr>
          <w:p w14:paraId="15BF872B" w14:textId="77777777" w:rsidR="008E2B76" w:rsidRPr="00D7208B" w:rsidRDefault="008E2B76" w:rsidP="008E2B76">
            <w:pPr>
              <w:rPr>
                <w:b/>
                <w:bCs/>
              </w:rPr>
            </w:pPr>
            <w:r w:rsidRPr="00D7208B">
              <w:rPr>
                <w:rFonts w:hint="eastAsia"/>
                <w:b/>
                <w:bCs/>
              </w:rPr>
              <w:t>学院</w:t>
            </w:r>
          </w:p>
        </w:tc>
        <w:tc>
          <w:tcPr>
            <w:tcW w:w="1364" w:type="dxa"/>
            <w:tcBorders>
              <w:top w:val="nil"/>
            </w:tcBorders>
          </w:tcPr>
          <w:p w14:paraId="6FB12980" w14:textId="77777777" w:rsidR="008E2B76" w:rsidRPr="00927F9F" w:rsidRDefault="008E2B76" w:rsidP="008E2B76">
            <w:r w:rsidRPr="00927F9F">
              <w:rPr>
                <w:rFonts w:hint="eastAsia"/>
              </w:rPr>
              <w:t>明月</w:t>
            </w:r>
            <w:proofErr w:type="gramStart"/>
            <w:r w:rsidRPr="00927F9F">
              <w:rPr>
                <w:rFonts w:hint="eastAsia"/>
              </w:rPr>
              <w:t>科创班</w:t>
            </w:r>
            <w:proofErr w:type="gramEnd"/>
          </w:p>
        </w:tc>
        <w:tc>
          <w:tcPr>
            <w:tcW w:w="881" w:type="dxa"/>
            <w:tcBorders>
              <w:top w:val="nil"/>
            </w:tcBorders>
          </w:tcPr>
          <w:p w14:paraId="7A920C22" w14:textId="77777777" w:rsidR="008E2B76" w:rsidRDefault="008E2B76" w:rsidP="008E2B76">
            <w:pPr>
              <w:rPr>
                <w:b/>
                <w:bCs/>
              </w:rPr>
            </w:pPr>
            <w:r>
              <w:rPr>
                <w:rFonts w:hint="eastAsia"/>
                <w:b/>
                <w:bCs/>
              </w:rPr>
              <w:t>专业</w:t>
            </w:r>
          </w:p>
        </w:tc>
        <w:tc>
          <w:tcPr>
            <w:tcW w:w="1245" w:type="dxa"/>
            <w:tcBorders>
              <w:top w:val="nil"/>
            </w:tcBorders>
          </w:tcPr>
          <w:p w14:paraId="4FE85F46" w14:textId="77777777" w:rsidR="008E2B76" w:rsidRPr="00D7208B" w:rsidRDefault="008E2B76" w:rsidP="008E2B76">
            <w:pPr>
              <w:rPr>
                <w:b/>
                <w:bCs/>
              </w:rPr>
            </w:pPr>
            <w:r w:rsidRPr="00D7208B">
              <w:rPr>
                <w:rFonts w:hint="eastAsia"/>
                <w:b/>
                <w:bCs/>
              </w:rPr>
              <w:t>2</w:t>
            </w:r>
            <w:r w:rsidRPr="00D7208B">
              <w:rPr>
                <w:b/>
                <w:bCs/>
              </w:rPr>
              <w:t>020</w:t>
            </w:r>
          </w:p>
        </w:tc>
        <w:tc>
          <w:tcPr>
            <w:tcW w:w="660" w:type="dxa"/>
            <w:tcBorders>
              <w:top w:val="nil"/>
            </w:tcBorders>
          </w:tcPr>
          <w:p w14:paraId="209BE210" w14:textId="77777777" w:rsidR="008E2B76" w:rsidRPr="00D7208B" w:rsidRDefault="008E2B76" w:rsidP="008E2B76">
            <w:pPr>
              <w:rPr>
                <w:b/>
                <w:bCs/>
              </w:rPr>
            </w:pPr>
            <w:r w:rsidRPr="00D7208B">
              <w:rPr>
                <w:rFonts w:hint="eastAsia"/>
                <w:b/>
                <w:bCs/>
              </w:rPr>
              <w:t>级</w:t>
            </w:r>
          </w:p>
        </w:tc>
        <w:tc>
          <w:tcPr>
            <w:tcW w:w="872" w:type="dxa"/>
            <w:tcBorders>
              <w:top w:val="nil"/>
            </w:tcBorders>
          </w:tcPr>
          <w:p w14:paraId="173C4D4B" w14:textId="77777777" w:rsidR="008E2B76" w:rsidRPr="00D7208B" w:rsidRDefault="008E2B76" w:rsidP="008E2B76">
            <w:pPr>
              <w:rPr>
                <w:b/>
                <w:bCs/>
              </w:rPr>
            </w:pPr>
            <w:r w:rsidRPr="00D7208B">
              <w:rPr>
                <w:rFonts w:hint="eastAsia"/>
                <w:b/>
                <w:bCs/>
              </w:rPr>
              <w:t>0</w:t>
            </w:r>
            <w:r w:rsidRPr="00D7208B">
              <w:rPr>
                <w:b/>
                <w:bCs/>
              </w:rPr>
              <w:t>1</w:t>
            </w:r>
          </w:p>
        </w:tc>
        <w:tc>
          <w:tcPr>
            <w:tcW w:w="855" w:type="dxa"/>
            <w:tcBorders>
              <w:top w:val="nil"/>
            </w:tcBorders>
          </w:tcPr>
          <w:p w14:paraId="7F6DE2AD" w14:textId="77777777" w:rsidR="008E2B76" w:rsidRPr="00D7208B" w:rsidRDefault="008E2B76" w:rsidP="008E2B76">
            <w:pPr>
              <w:rPr>
                <w:b/>
                <w:bCs/>
              </w:rPr>
            </w:pPr>
            <w:r w:rsidRPr="00D7208B">
              <w:rPr>
                <w:rFonts w:hint="eastAsia"/>
                <w:b/>
                <w:bCs/>
              </w:rPr>
              <w:t>班</w:t>
            </w:r>
          </w:p>
        </w:tc>
        <w:tc>
          <w:tcPr>
            <w:tcW w:w="806" w:type="dxa"/>
            <w:tcBorders>
              <w:top w:val="nil"/>
            </w:tcBorders>
          </w:tcPr>
          <w:p w14:paraId="359DFC09" w14:textId="77777777" w:rsidR="008E2B76" w:rsidRPr="00D7208B" w:rsidRDefault="008E2B76" w:rsidP="008E2B76">
            <w:pPr>
              <w:rPr>
                <w:b/>
                <w:bCs/>
              </w:rPr>
            </w:pPr>
            <w:r w:rsidRPr="00D7208B">
              <w:rPr>
                <w:rFonts w:hint="eastAsia"/>
                <w:b/>
                <w:bCs/>
              </w:rPr>
              <w:t>姓名</w:t>
            </w:r>
          </w:p>
        </w:tc>
        <w:tc>
          <w:tcPr>
            <w:tcW w:w="882" w:type="dxa"/>
            <w:tcBorders>
              <w:top w:val="nil"/>
            </w:tcBorders>
          </w:tcPr>
          <w:p w14:paraId="08DAC269" w14:textId="77777777" w:rsidR="008E2B76" w:rsidRPr="00D7208B" w:rsidRDefault="008E2B76" w:rsidP="008E2B76">
            <w:pPr>
              <w:rPr>
                <w:b/>
                <w:bCs/>
              </w:rPr>
            </w:pPr>
            <w:r w:rsidRPr="00D7208B">
              <w:rPr>
                <w:rFonts w:hint="eastAsia"/>
                <w:b/>
                <w:bCs/>
              </w:rPr>
              <w:t>王一鸣</w:t>
            </w:r>
          </w:p>
        </w:tc>
      </w:tr>
      <w:tr w:rsidR="008E2B76" w14:paraId="058D3753" w14:textId="77777777" w:rsidTr="008E2B76">
        <w:trPr>
          <w:trHeight w:val="305"/>
        </w:trPr>
        <w:tc>
          <w:tcPr>
            <w:tcW w:w="2166" w:type="dxa"/>
            <w:gridSpan w:val="2"/>
          </w:tcPr>
          <w:p w14:paraId="5EAA790C" w14:textId="77777777" w:rsidR="008E2B76" w:rsidRPr="00D7208B" w:rsidRDefault="008E2B76" w:rsidP="008E2B76">
            <w:pPr>
              <w:rPr>
                <w:b/>
                <w:bCs/>
              </w:rPr>
            </w:pPr>
            <w:r w:rsidRPr="00D7208B">
              <w:rPr>
                <w:rFonts w:hint="eastAsia"/>
                <w:b/>
                <w:bCs/>
              </w:rPr>
              <w:t>实验课程名称</w:t>
            </w:r>
          </w:p>
        </w:tc>
        <w:tc>
          <w:tcPr>
            <w:tcW w:w="3490" w:type="dxa"/>
            <w:gridSpan w:val="3"/>
          </w:tcPr>
          <w:p w14:paraId="4CF2A011" w14:textId="77777777" w:rsidR="008E2B76" w:rsidRPr="00D7208B" w:rsidRDefault="008E2B76" w:rsidP="008E2B76">
            <w:pPr>
              <w:jc w:val="center"/>
              <w:rPr>
                <w:b/>
                <w:bCs/>
              </w:rPr>
            </w:pPr>
            <w:r w:rsidRPr="00D7208B">
              <w:rPr>
                <w:rFonts w:hint="eastAsia"/>
                <w:b/>
                <w:bCs/>
              </w:rPr>
              <w:t>大学化学</w:t>
            </w:r>
          </w:p>
        </w:tc>
        <w:tc>
          <w:tcPr>
            <w:tcW w:w="1532" w:type="dxa"/>
            <w:gridSpan w:val="2"/>
          </w:tcPr>
          <w:p w14:paraId="12F39CCC" w14:textId="77777777" w:rsidR="008E2B76" w:rsidRPr="00D7208B" w:rsidRDefault="008E2B76" w:rsidP="008E2B76">
            <w:pPr>
              <w:rPr>
                <w:b/>
                <w:bCs/>
              </w:rPr>
            </w:pPr>
            <w:r w:rsidRPr="00D7208B">
              <w:rPr>
                <w:rFonts w:hint="eastAsia"/>
                <w:b/>
                <w:bCs/>
              </w:rPr>
              <w:t>指导教师</w:t>
            </w:r>
          </w:p>
        </w:tc>
        <w:tc>
          <w:tcPr>
            <w:tcW w:w="1661" w:type="dxa"/>
            <w:gridSpan w:val="2"/>
          </w:tcPr>
          <w:p w14:paraId="26D2F1D0" w14:textId="77777777" w:rsidR="008E2B76" w:rsidRPr="00D7208B" w:rsidRDefault="008E2B76" w:rsidP="008E2B76">
            <w:pPr>
              <w:rPr>
                <w:b/>
                <w:bCs/>
              </w:rPr>
            </w:pPr>
            <w:r w:rsidRPr="00D7208B">
              <w:rPr>
                <w:rFonts w:hint="eastAsia"/>
                <w:b/>
                <w:bCs/>
              </w:rPr>
              <w:t>法</w:t>
            </w:r>
            <w:proofErr w:type="gramStart"/>
            <w:r w:rsidRPr="00D7208B">
              <w:rPr>
                <w:rFonts w:hint="eastAsia"/>
                <w:b/>
                <w:bCs/>
              </w:rPr>
              <w:t>焕</w:t>
            </w:r>
            <w:proofErr w:type="gramEnd"/>
            <w:r w:rsidRPr="00D7208B">
              <w:rPr>
                <w:rFonts w:hint="eastAsia"/>
                <w:b/>
                <w:bCs/>
              </w:rPr>
              <w:t>宝</w:t>
            </w:r>
          </w:p>
        </w:tc>
        <w:tc>
          <w:tcPr>
            <w:tcW w:w="882" w:type="dxa"/>
            <w:vMerge w:val="restart"/>
          </w:tcPr>
          <w:p w14:paraId="059378C8" w14:textId="77777777" w:rsidR="008E2B76" w:rsidRPr="00D7208B" w:rsidRDefault="008E2B76" w:rsidP="008E2B76">
            <w:pPr>
              <w:rPr>
                <w:b/>
                <w:bCs/>
              </w:rPr>
            </w:pPr>
            <w:r w:rsidRPr="00D7208B">
              <w:rPr>
                <w:rFonts w:hint="eastAsia"/>
                <w:b/>
                <w:bCs/>
              </w:rPr>
              <w:t>成绩</w:t>
            </w:r>
          </w:p>
        </w:tc>
      </w:tr>
      <w:tr w:rsidR="008E2B76" w14:paraId="56E2C05B" w14:textId="77777777" w:rsidTr="008E2B76">
        <w:trPr>
          <w:trHeight w:val="305"/>
        </w:trPr>
        <w:tc>
          <w:tcPr>
            <w:tcW w:w="2166" w:type="dxa"/>
            <w:gridSpan w:val="2"/>
          </w:tcPr>
          <w:p w14:paraId="15901424" w14:textId="77777777" w:rsidR="008E2B76" w:rsidRPr="00D7208B" w:rsidRDefault="008E2B76" w:rsidP="008E2B76">
            <w:pPr>
              <w:rPr>
                <w:b/>
                <w:bCs/>
              </w:rPr>
            </w:pPr>
            <w:r w:rsidRPr="00D7208B">
              <w:rPr>
                <w:rFonts w:hint="eastAsia"/>
                <w:b/>
                <w:bCs/>
              </w:rPr>
              <w:t>实验项目名称</w:t>
            </w:r>
          </w:p>
        </w:tc>
        <w:tc>
          <w:tcPr>
            <w:tcW w:w="6683" w:type="dxa"/>
            <w:gridSpan w:val="7"/>
          </w:tcPr>
          <w:p w14:paraId="53616A44" w14:textId="77777777" w:rsidR="008E2B76" w:rsidRPr="00D7208B" w:rsidRDefault="008E2B76" w:rsidP="008E2B76">
            <w:pPr>
              <w:jc w:val="center"/>
              <w:rPr>
                <w:b/>
                <w:bCs/>
              </w:rPr>
            </w:pPr>
            <w:r w:rsidRPr="00D7208B">
              <w:rPr>
                <w:rFonts w:hint="eastAsia"/>
                <w:b/>
                <w:bCs/>
              </w:rPr>
              <w:t>化学反应速率与活化能测定</w:t>
            </w:r>
          </w:p>
        </w:tc>
        <w:tc>
          <w:tcPr>
            <w:tcW w:w="882" w:type="dxa"/>
            <w:vMerge/>
          </w:tcPr>
          <w:p w14:paraId="5B368D97" w14:textId="77777777" w:rsidR="008E2B76" w:rsidRDefault="008E2B76" w:rsidP="008E2B76"/>
        </w:tc>
      </w:tr>
      <w:tr w:rsidR="008E2B76" w14:paraId="69B133FB" w14:textId="77777777" w:rsidTr="008E2B76">
        <w:trPr>
          <w:cantSplit/>
          <w:trHeight w:val="1281"/>
        </w:trPr>
        <w:tc>
          <w:tcPr>
            <w:tcW w:w="1287" w:type="dxa"/>
            <w:textDirection w:val="tbRlV"/>
            <w:vAlign w:val="center"/>
          </w:tcPr>
          <w:p w14:paraId="53FA4F7B" w14:textId="77777777" w:rsidR="008E2B76" w:rsidRDefault="008E2B76" w:rsidP="008E2B76">
            <w:pPr>
              <w:ind w:left="113" w:right="113"/>
            </w:pPr>
            <w:r>
              <w:rPr>
                <w:rFonts w:hint="eastAsia"/>
                <w:b/>
                <w:bCs/>
              </w:rPr>
              <w:t>教师评语</w:t>
            </w:r>
          </w:p>
        </w:tc>
        <w:tc>
          <w:tcPr>
            <w:tcW w:w="8444" w:type="dxa"/>
            <w:gridSpan w:val="9"/>
            <w:vAlign w:val="center"/>
          </w:tcPr>
          <w:p w14:paraId="44C7F527" w14:textId="77777777" w:rsidR="008E2B76" w:rsidRDefault="008E2B76" w:rsidP="008E2B76"/>
          <w:p w14:paraId="4614C058" w14:textId="77777777" w:rsidR="008E2B76" w:rsidRDefault="008E2B76" w:rsidP="008E2B76"/>
          <w:p w14:paraId="2523CE61" w14:textId="77777777" w:rsidR="008E2B76" w:rsidRDefault="008E2B76" w:rsidP="008E2B76">
            <w:pPr>
              <w:ind w:firstLineChars="2200" w:firstLine="4620"/>
            </w:pPr>
            <w:r>
              <w:rPr>
                <w:rFonts w:hint="eastAsia"/>
              </w:rPr>
              <w:t xml:space="preserve">教师签名： </w:t>
            </w:r>
            <w:r>
              <w:t xml:space="preserve">        20  </w:t>
            </w:r>
            <w:r>
              <w:rPr>
                <w:rFonts w:hint="eastAsia"/>
              </w:rPr>
              <w:t xml:space="preserve">年 </w:t>
            </w:r>
            <w:r>
              <w:t xml:space="preserve"> </w:t>
            </w:r>
            <w:r>
              <w:rPr>
                <w:rFonts w:hint="eastAsia"/>
              </w:rPr>
              <w:t xml:space="preserve">月 </w:t>
            </w:r>
            <w:r>
              <w:t xml:space="preserve"> </w:t>
            </w:r>
            <w:r>
              <w:rPr>
                <w:rFonts w:hint="eastAsia"/>
              </w:rPr>
              <w:t>日</w:t>
            </w:r>
          </w:p>
        </w:tc>
      </w:tr>
      <w:tr w:rsidR="008E2B76" w14:paraId="01C1BEF0" w14:textId="77777777" w:rsidTr="008E2B76">
        <w:trPr>
          <w:trHeight w:val="305"/>
        </w:trPr>
        <w:tc>
          <w:tcPr>
            <w:tcW w:w="5656" w:type="dxa"/>
            <w:gridSpan w:val="5"/>
            <w:tcBorders>
              <w:bottom w:val="nil"/>
            </w:tcBorders>
          </w:tcPr>
          <w:p w14:paraId="4E240EBB" w14:textId="77777777" w:rsidR="008E2B76" w:rsidRDefault="008E2B76" w:rsidP="008E2B76"/>
        </w:tc>
        <w:tc>
          <w:tcPr>
            <w:tcW w:w="1532" w:type="dxa"/>
            <w:gridSpan w:val="2"/>
          </w:tcPr>
          <w:p w14:paraId="58560103" w14:textId="77777777" w:rsidR="008E2B76" w:rsidRPr="0071342D" w:rsidRDefault="008E2B76" w:rsidP="008E2B76">
            <w:pPr>
              <w:rPr>
                <w:b/>
                <w:bCs/>
              </w:rPr>
            </w:pPr>
            <w:r w:rsidRPr="0071342D">
              <w:rPr>
                <w:rFonts w:hint="eastAsia"/>
                <w:b/>
                <w:bCs/>
              </w:rPr>
              <w:t>实验类型</w:t>
            </w:r>
          </w:p>
        </w:tc>
        <w:tc>
          <w:tcPr>
            <w:tcW w:w="2543" w:type="dxa"/>
            <w:gridSpan w:val="3"/>
          </w:tcPr>
          <w:p w14:paraId="7671AB33" w14:textId="77777777" w:rsidR="008E2B76" w:rsidRPr="0071342D" w:rsidRDefault="008E2B76" w:rsidP="008E2B76">
            <w:pPr>
              <w:rPr>
                <w:b/>
                <w:bCs/>
              </w:rPr>
            </w:pPr>
            <w:r w:rsidRPr="0071342D">
              <w:rPr>
                <w:rFonts w:hint="eastAsia"/>
                <w:b/>
                <w:bCs/>
              </w:rPr>
              <w:t>验证/综合/设计/开放</w:t>
            </w:r>
          </w:p>
        </w:tc>
      </w:tr>
      <w:tr w:rsidR="008E2B76" w14:paraId="200D731E" w14:textId="77777777" w:rsidTr="00C55E8D">
        <w:trPr>
          <w:trHeight w:val="1278"/>
        </w:trPr>
        <w:tc>
          <w:tcPr>
            <w:tcW w:w="9731" w:type="dxa"/>
            <w:gridSpan w:val="10"/>
            <w:tcBorders>
              <w:top w:val="nil"/>
              <w:bottom w:val="nil"/>
            </w:tcBorders>
          </w:tcPr>
          <w:p w14:paraId="00C6B6F6" w14:textId="77777777" w:rsidR="008E2B76" w:rsidRDefault="008E2B76" w:rsidP="008E2B76">
            <w:pPr>
              <w:pStyle w:val="a8"/>
              <w:numPr>
                <w:ilvl w:val="0"/>
                <w:numId w:val="1"/>
              </w:numPr>
              <w:ind w:firstLineChars="0"/>
              <w:rPr>
                <w:b/>
                <w:bCs/>
              </w:rPr>
            </w:pPr>
            <w:r w:rsidRPr="00A80356">
              <w:rPr>
                <w:rFonts w:hint="eastAsia"/>
                <w:b/>
                <w:bCs/>
              </w:rPr>
              <w:t>实验目的和要求</w:t>
            </w:r>
          </w:p>
          <w:p w14:paraId="7311E9B1" w14:textId="77777777" w:rsidR="00C55E8D" w:rsidRPr="002D21F7" w:rsidRDefault="00C55E8D" w:rsidP="00C55E8D">
            <w:pPr>
              <w:ind w:firstLine="420"/>
              <w:rPr>
                <w:rFonts w:ascii="Times New Roman" w:eastAsia="宋体" w:hAnsi="Times New Roman" w:cs="Times New Roman"/>
              </w:rPr>
            </w:pPr>
            <w:r w:rsidRPr="002D21F7">
              <w:rPr>
                <w:rFonts w:ascii="Times New Roman" w:eastAsia="宋体" w:hAnsi="Times New Roman" w:cs="Times New Roman"/>
              </w:rPr>
              <w:t>（</w:t>
            </w:r>
            <w:r w:rsidRPr="002D21F7">
              <w:rPr>
                <w:rFonts w:ascii="Times New Roman" w:eastAsia="宋体" w:hAnsi="Times New Roman" w:cs="Times New Roman"/>
              </w:rPr>
              <w:t>1</w:t>
            </w:r>
            <w:r w:rsidRPr="002D21F7">
              <w:rPr>
                <w:rFonts w:ascii="Times New Roman" w:eastAsia="宋体" w:hAnsi="Times New Roman" w:cs="Times New Roman"/>
              </w:rPr>
              <w:t>）</w:t>
            </w:r>
            <w:r>
              <w:rPr>
                <w:rFonts w:ascii="Times New Roman" w:eastAsia="宋体" w:hAnsi="Times New Roman" w:cs="Times New Roman" w:hint="eastAsia"/>
              </w:rPr>
              <w:t>了解葡萄糖检测背景及意义</w:t>
            </w:r>
          </w:p>
          <w:p w14:paraId="113F1CD2" w14:textId="77777777" w:rsidR="00C55E8D" w:rsidRPr="002D21F7" w:rsidRDefault="00C55E8D" w:rsidP="00C55E8D">
            <w:pPr>
              <w:ind w:firstLine="420"/>
              <w:rPr>
                <w:rFonts w:ascii="Times New Roman" w:eastAsia="宋体" w:hAnsi="Times New Roman" w:cs="Times New Roman"/>
              </w:rPr>
            </w:pPr>
            <w:r w:rsidRPr="002D21F7">
              <w:rPr>
                <w:rFonts w:ascii="Times New Roman" w:eastAsia="宋体" w:hAnsi="Times New Roman" w:cs="Times New Roman"/>
              </w:rPr>
              <w:t>（</w:t>
            </w:r>
            <w:r w:rsidRPr="002D21F7">
              <w:rPr>
                <w:rFonts w:ascii="Times New Roman" w:eastAsia="宋体" w:hAnsi="Times New Roman" w:cs="Times New Roman"/>
              </w:rPr>
              <w:t>2</w:t>
            </w:r>
            <w:r w:rsidRPr="002D21F7">
              <w:rPr>
                <w:rFonts w:ascii="Times New Roman" w:eastAsia="宋体" w:hAnsi="Times New Roman" w:cs="Times New Roman"/>
              </w:rPr>
              <w:t>）</w:t>
            </w:r>
            <w:r>
              <w:rPr>
                <w:rFonts w:ascii="Times New Roman" w:eastAsia="宋体" w:hAnsi="Times New Roman" w:cs="Times New Roman" w:hint="eastAsia"/>
              </w:rPr>
              <w:t>掌握一种葡萄糖检测的电化学方法</w:t>
            </w:r>
          </w:p>
          <w:p w14:paraId="3D415EF5" w14:textId="77777777" w:rsidR="00C55E8D" w:rsidRDefault="00C55E8D" w:rsidP="00C55E8D">
            <w:pPr>
              <w:ind w:firstLine="420"/>
              <w:rPr>
                <w:rFonts w:ascii="Times New Roman" w:eastAsia="宋体" w:hAnsi="Times New Roman" w:cs="Times New Roman"/>
              </w:rPr>
            </w:pPr>
            <w:r w:rsidRPr="002D21F7">
              <w:rPr>
                <w:rFonts w:ascii="Times New Roman" w:eastAsia="宋体" w:hAnsi="Times New Roman" w:cs="Times New Roman"/>
              </w:rPr>
              <w:t>（</w:t>
            </w:r>
            <w:r w:rsidRPr="002D21F7">
              <w:rPr>
                <w:rFonts w:ascii="Times New Roman" w:eastAsia="宋体" w:hAnsi="Times New Roman" w:cs="Times New Roman"/>
              </w:rPr>
              <w:t>3</w:t>
            </w:r>
            <w:r w:rsidRPr="002D21F7">
              <w:rPr>
                <w:rFonts w:ascii="Times New Roman" w:eastAsia="宋体" w:hAnsi="Times New Roman" w:cs="Times New Roman"/>
              </w:rPr>
              <w:t>）</w:t>
            </w:r>
            <w:r>
              <w:rPr>
                <w:rFonts w:ascii="Times New Roman" w:eastAsia="宋体" w:hAnsi="Times New Roman" w:cs="Times New Roman" w:hint="eastAsia"/>
              </w:rPr>
              <w:t>学习材料制备，实验条件优化以及数据分析。</w:t>
            </w:r>
          </w:p>
          <w:p w14:paraId="43F81A15" w14:textId="77777777" w:rsidR="008E2B76" w:rsidRPr="00C55E8D" w:rsidRDefault="008E2B76" w:rsidP="00C55E8D">
            <w:pPr>
              <w:rPr>
                <w:rFonts w:hint="eastAsia"/>
                <w:b/>
                <w:bCs/>
                <w:iCs/>
              </w:rPr>
            </w:pPr>
          </w:p>
        </w:tc>
      </w:tr>
      <w:tr w:rsidR="00C55E8D" w14:paraId="4E2167F0" w14:textId="77777777" w:rsidTr="00C55E8D">
        <w:trPr>
          <w:trHeight w:val="1278"/>
        </w:trPr>
        <w:tc>
          <w:tcPr>
            <w:tcW w:w="9731" w:type="dxa"/>
            <w:gridSpan w:val="10"/>
            <w:tcBorders>
              <w:top w:val="nil"/>
              <w:bottom w:val="nil"/>
            </w:tcBorders>
          </w:tcPr>
          <w:p w14:paraId="76DEA6C2" w14:textId="77777777" w:rsidR="00C55E8D" w:rsidRDefault="00C55E8D" w:rsidP="00C55E8D">
            <w:pPr>
              <w:pStyle w:val="a8"/>
              <w:numPr>
                <w:ilvl w:val="0"/>
                <w:numId w:val="1"/>
              </w:numPr>
              <w:ind w:firstLineChars="0"/>
              <w:rPr>
                <w:b/>
                <w:bCs/>
              </w:rPr>
            </w:pPr>
            <w:r>
              <w:rPr>
                <w:rFonts w:hint="eastAsia"/>
                <w:b/>
                <w:bCs/>
              </w:rPr>
              <w:t>实验器材</w:t>
            </w:r>
          </w:p>
          <w:p w14:paraId="23F95EC0" w14:textId="7BACAF9B" w:rsidR="00C55E8D" w:rsidRPr="0075558E" w:rsidRDefault="00C55E8D" w:rsidP="00C55E8D">
            <w:pPr>
              <w:pStyle w:val="a8"/>
              <w:numPr>
                <w:ilvl w:val="0"/>
                <w:numId w:val="7"/>
              </w:numPr>
              <w:ind w:firstLineChars="0"/>
              <w:rPr>
                <w:rFonts w:ascii="宋体" w:eastAsia="宋体" w:hAnsi="宋体"/>
              </w:rPr>
            </w:pPr>
            <w:r w:rsidRPr="00616A85">
              <w:rPr>
                <w:rFonts w:ascii="宋体" w:eastAsia="宋体" w:hAnsi="宋体" w:hint="eastAsia"/>
                <w:b/>
                <w:bCs/>
              </w:rPr>
              <w:t>仪器</w:t>
            </w:r>
            <w:r w:rsidRPr="0075558E">
              <w:rPr>
                <w:rFonts w:ascii="宋体" w:eastAsia="宋体" w:hAnsi="宋体" w:hint="eastAsia"/>
              </w:rPr>
              <w:t>：</w:t>
            </w:r>
            <w:r w:rsidRPr="0075558E">
              <w:rPr>
                <w:rFonts w:ascii="Times New Roman" w:eastAsia="宋体" w:hAnsi="Times New Roman" w:cs="Times New Roman"/>
              </w:rPr>
              <w:t>CHI660E</w:t>
            </w:r>
            <w:r w:rsidRPr="0075558E">
              <w:rPr>
                <w:rFonts w:ascii="宋体" w:eastAsia="宋体" w:hAnsi="宋体" w:hint="eastAsia"/>
              </w:rPr>
              <w:t>型电化学工作站、电子天平、超声波清洗机、鼓风干燥箱、磁</w:t>
            </w:r>
            <w:r>
              <w:rPr>
                <w:rFonts w:ascii="宋体" w:eastAsia="宋体" w:hAnsi="宋体" w:hint="eastAsia"/>
              </w:rPr>
              <w:t>力搅</w:t>
            </w:r>
            <w:r w:rsidRPr="0075558E">
              <w:rPr>
                <w:rFonts w:ascii="宋体" w:eastAsia="宋体" w:hAnsi="宋体" w:hint="eastAsia"/>
              </w:rPr>
              <w:t>拌器、</w:t>
            </w:r>
            <w:proofErr w:type="gramStart"/>
            <w:r w:rsidRPr="0075558E">
              <w:rPr>
                <w:rFonts w:ascii="宋体" w:eastAsia="宋体" w:hAnsi="宋体" w:hint="eastAsia"/>
              </w:rPr>
              <w:t>玻</w:t>
            </w:r>
            <w:proofErr w:type="gramEnd"/>
            <w:r w:rsidRPr="0075558E">
              <w:rPr>
                <w:rFonts w:ascii="宋体" w:eastAsia="宋体" w:hAnsi="宋体" w:hint="eastAsia"/>
              </w:rPr>
              <w:t>碳电极、铂电极、饱和甘汞电极</w:t>
            </w:r>
          </w:p>
          <w:p w14:paraId="30B4B029" w14:textId="77777777" w:rsidR="00C55E8D" w:rsidRDefault="00C55E8D" w:rsidP="00C55E8D">
            <w:pPr>
              <w:pStyle w:val="a8"/>
              <w:numPr>
                <w:ilvl w:val="0"/>
                <w:numId w:val="7"/>
              </w:numPr>
              <w:ind w:firstLineChars="0"/>
              <w:rPr>
                <w:rFonts w:ascii="宋体" w:eastAsia="宋体" w:hAnsi="宋体"/>
              </w:rPr>
            </w:pPr>
            <w:r w:rsidRPr="00616A85">
              <w:rPr>
                <w:rFonts w:ascii="宋体" w:eastAsia="宋体" w:hAnsi="宋体" w:hint="eastAsia"/>
                <w:b/>
                <w:bCs/>
              </w:rPr>
              <w:t>试剂</w:t>
            </w:r>
            <w:r w:rsidRPr="0075558E">
              <w:rPr>
                <w:rFonts w:ascii="宋体" w:eastAsia="宋体" w:hAnsi="宋体" w:hint="eastAsia"/>
              </w:rPr>
              <w:t>：六水合硝酸钴、</w:t>
            </w:r>
            <w:r w:rsidRPr="0075558E">
              <w:rPr>
                <w:rFonts w:ascii="宋体" w:eastAsia="宋体" w:hAnsi="宋体"/>
              </w:rPr>
              <w:t xml:space="preserve"> </w:t>
            </w:r>
            <w:r w:rsidRPr="0075558E">
              <w:rPr>
                <w:rFonts w:ascii="Times New Roman" w:eastAsia="宋体" w:hAnsi="Times New Roman" w:cs="Times New Roman"/>
              </w:rPr>
              <w:t>2</w:t>
            </w:r>
            <w:r w:rsidRPr="0075558E">
              <w:rPr>
                <w:rFonts w:ascii="宋体" w:eastAsia="宋体" w:hAnsi="宋体"/>
              </w:rPr>
              <w:t>-</w:t>
            </w:r>
            <w:r w:rsidRPr="0075558E">
              <w:rPr>
                <w:rFonts w:ascii="宋体" w:eastAsia="宋体" w:hAnsi="宋体" w:hint="eastAsia"/>
              </w:rPr>
              <w:t>甲基咪唑、无水乙醇、</w:t>
            </w:r>
            <w:r w:rsidRPr="0075558E">
              <w:rPr>
                <w:rFonts w:ascii="Times New Roman" w:eastAsia="宋体" w:hAnsi="Times New Roman" w:cs="Times New Roman" w:hint="eastAsia"/>
              </w:rPr>
              <w:t>NaOH</w:t>
            </w:r>
            <w:r w:rsidRPr="0075558E">
              <w:rPr>
                <w:rFonts w:ascii="宋体" w:eastAsia="宋体" w:hAnsi="宋体" w:hint="eastAsia"/>
              </w:rPr>
              <w:t>、葡萄糖、铁氰化钾、氯化钾、</w:t>
            </w:r>
            <w:proofErr w:type="spellStart"/>
            <w:r w:rsidRPr="0075558E">
              <w:rPr>
                <w:rFonts w:ascii="Times New Roman" w:eastAsia="宋体" w:hAnsi="Times New Roman" w:cs="Times New Roman" w:hint="eastAsia"/>
              </w:rPr>
              <w:t>Nafion</w:t>
            </w:r>
            <w:proofErr w:type="spellEnd"/>
            <w:r w:rsidRPr="0075558E">
              <w:rPr>
                <w:rFonts w:ascii="宋体" w:eastAsia="宋体" w:hAnsi="宋体" w:hint="eastAsia"/>
              </w:rPr>
              <w:t>溶液、</w:t>
            </w:r>
            <w:r w:rsidRPr="0075558E">
              <w:rPr>
                <w:rFonts w:ascii="Times New Roman" w:eastAsia="宋体" w:hAnsi="Times New Roman" w:cs="Times New Roman" w:hint="eastAsia"/>
              </w:rPr>
              <w:t>L</w:t>
            </w:r>
            <w:r w:rsidRPr="0075558E">
              <w:rPr>
                <w:rFonts w:ascii="Times New Roman" w:eastAsia="宋体" w:hAnsi="Times New Roman" w:cs="Times New Roman"/>
              </w:rPr>
              <w:t>-</w:t>
            </w:r>
            <w:r w:rsidRPr="0075558E">
              <w:rPr>
                <w:rFonts w:ascii="宋体" w:eastAsia="宋体" w:hAnsi="宋体" w:hint="eastAsia"/>
              </w:rPr>
              <w:t>抗坏血酸、多巴胺、尿酸、谷氨酸、脯氨酸、甘氨酸、半胱氨酸、封闭正常人血清</w:t>
            </w:r>
          </w:p>
          <w:p w14:paraId="5FE77932" w14:textId="5B2007F8" w:rsidR="00C55E8D" w:rsidRPr="00C55E8D" w:rsidRDefault="00C55E8D" w:rsidP="00C55E8D">
            <w:pPr>
              <w:pStyle w:val="a8"/>
              <w:ind w:left="432" w:firstLineChars="0" w:firstLine="0"/>
              <w:rPr>
                <w:rFonts w:hint="eastAsia"/>
                <w:b/>
                <w:bCs/>
              </w:rPr>
            </w:pPr>
          </w:p>
        </w:tc>
      </w:tr>
      <w:tr w:rsidR="00C55E8D" w14:paraId="7D9D5A88" w14:textId="77777777" w:rsidTr="007F3E6A">
        <w:trPr>
          <w:trHeight w:val="142"/>
        </w:trPr>
        <w:tc>
          <w:tcPr>
            <w:tcW w:w="9731" w:type="dxa"/>
            <w:gridSpan w:val="10"/>
            <w:tcBorders>
              <w:top w:val="nil"/>
              <w:bottom w:val="nil"/>
            </w:tcBorders>
          </w:tcPr>
          <w:p w14:paraId="58B2AA7F" w14:textId="59439FEE" w:rsidR="00C55E8D" w:rsidRPr="00C55E8D" w:rsidRDefault="00C55E8D" w:rsidP="00C55E8D">
            <w:pPr>
              <w:pStyle w:val="a8"/>
              <w:numPr>
                <w:ilvl w:val="0"/>
                <w:numId w:val="1"/>
              </w:numPr>
              <w:ind w:firstLineChars="0"/>
              <w:rPr>
                <w:b/>
                <w:bCs/>
              </w:rPr>
            </w:pPr>
            <w:r w:rsidRPr="00C55E8D">
              <w:rPr>
                <w:rFonts w:hint="eastAsia"/>
                <w:b/>
                <w:bCs/>
              </w:rPr>
              <w:t>实验过程：</w:t>
            </w:r>
          </w:p>
          <w:p w14:paraId="60B7C27E" w14:textId="11E23368" w:rsidR="00C55E8D" w:rsidRPr="00C55E8D" w:rsidRDefault="00C55E8D" w:rsidP="00C55E8D">
            <w:pPr>
              <w:pStyle w:val="a8"/>
              <w:numPr>
                <w:ilvl w:val="0"/>
                <w:numId w:val="8"/>
              </w:numPr>
              <w:ind w:firstLineChars="0"/>
            </w:pPr>
            <w:r w:rsidRPr="00616A85">
              <w:rPr>
                <w:rFonts w:ascii="Times New Roman" w:eastAsia="宋体" w:hAnsi="Times New Roman" w:cs="Times New Roman" w:hint="eastAsia"/>
                <w:b/>
                <w:bCs/>
              </w:rPr>
              <w:t>Z</w:t>
            </w:r>
            <w:r w:rsidRPr="00616A85">
              <w:rPr>
                <w:rFonts w:ascii="Times New Roman" w:eastAsia="宋体" w:hAnsi="Times New Roman" w:cs="Times New Roman"/>
                <w:b/>
                <w:bCs/>
              </w:rPr>
              <w:t>IF-67</w:t>
            </w:r>
            <w:r w:rsidRPr="00616A85">
              <w:rPr>
                <w:rFonts w:ascii="宋体" w:eastAsia="宋体" w:hAnsi="宋体" w:hint="eastAsia"/>
                <w:b/>
                <w:bCs/>
              </w:rPr>
              <w:t>的制</w:t>
            </w:r>
            <w:r>
              <w:rPr>
                <w:rFonts w:ascii="宋体" w:eastAsia="宋体" w:hAnsi="宋体" w:hint="eastAsia"/>
                <w:b/>
                <w:bCs/>
              </w:rPr>
              <w:t>备</w:t>
            </w:r>
          </w:p>
          <w:p w14:paraId="29FFE486" w14:textId="77777777" w:rsidR="00C55E8D" w:rsidRDefault="00C55E8D" w:rsidP="00C55E8D">
            <w:pPr>
              <w:pStyle w:val="a8"/>
              <w:ind w:left="720" w:firstLineChars="0" w:firstLine="0"/>
              <w:rPr>
                <w:rFonts w:ascii="宋体" w:eastAsia="宋体" w:hAnsi="宋体"/>
              </w:rPr>
            </w:pPr>
            <w:r w:rsidRPr="0075558E">
              <w:rPr>
                <w:rFonts w:ascii="宋体" w:eastAsia="宋体" w:hAnsi="宋体" w:hint="eastAsia"/>
              </w:rPr>
              <w:t>取</w:t>
            </w:r>
            <w:r w:rsidRPr="0075558E">
              <w:rPr>
                <w:rFonts w:ascii="Times New Roman" w:eastAsia="宋体" w:hAnsi="Times New Roman" w:cs="Times New Roman" w:hint="eastAsia"/>
              </w:rPr>
              <w:t>1</w:t>
            </w:r>
            <w:r w:rsidRPr="0075558E">
              <w:rPr>
                <w:rFonts w:ascii="Times New Roman" w:eastAsia="宋体" w:hAnsi="Times New Roman" w:cs="Times New Roman"/>
              </w:rPr>
              <w:t>.1641</w:t>
            </w:r>
            <w:r w:rsidRPr="0075558E">
              <w:rPr>
                <w:rFonts w:ascii="Times New Roman" w:eastAsia="宋体" w:hAnsi="Times New Roman" w:cs="Times New Roman" w:hint="eastAsia"/>
              </w:rPr>
              <w:t>g</w:t>
            </w:r>
            <w:r w:rsidRPr="0075558E">
              <w:rPr>
                <w:rFonts w:ascii="Times New Roman" w:eastAsia="宋体" w:hAnsi="Times New Roman" w:cs="Times New Roman"/>
              </w:rPr>
              <w:t xml:space="preserve"> C</w:t>
            </w:r>
            <w:r w:rsidRPr="0075558E">
              <w:rPr>
                <w:rFonts w:ascii="Times New Roman" w:eastAsia="宋体" w:hAnsi="Times New Roman" w:cs="Times New Roman" w:hint="eastAsia"/>
              </w:rPr>
              <w:t>o</w:t>
            </w:r>
            <w:r w:rsidRPr="0075558E">
              <w:rPr>
                <w:rFonts w:ascii="Times New Roman" w:eastAsia="宋体" w:hAnsi="Times New Roman" w:cs="Times New Roman"/>
              </w:rPr>
              <w:t>(NO</w:t>
            </w:r>
            <w:r w:rsidRPr="002E3DCF">
              <w:rPr>
                <w:rFonts w:ascii="Times New Roman" w:eastAsia="宋体" w:hAnsi="Times New Roman" w:cs="Times New Roman"/>
                <w:vertAlign w:val="subscript"/>
              </w:rPr>
              <w:t>3</w:t>
            </w:r>
            <w:r w:rsidRPr="0075558E">
              <w:rPr>
                <w:rFonts w:ascii="Times New Roman" w:eastAsia="宋体" w:hAnsi="Times New Roman" w:cs="Times New Roman"/>
              </w:rPr>
              <w:t>)</w:t>
            </w:r>
            <w:r w:rsidRPr="002E3DCF">
              <w:rPr>
                <w:rFonts w:ascii="Times New Roman" w:eastAsia="宋体" w:hAnsi="Times New Roman" w:cs="Times New Roman"/>
                <w:vertAlign w:val="subscript"/>
              </w:rPr>
              <w:t>2</w:t>
            </w:r>
            <w:r w:rsidRPr="0075558E">
              <w:rPr>
                <w:rFonts w:ascii="Times New Roman" w:eastAsia="宋体" w:hAnsi="Times New Roman" w:cs="Times New Roman" w:hint="eastAsia"/>
              </w:rPr>
              <w:t>·</w:t>
            </w:r>
            <w:r w:rsidRPr="0075558E">
              <w:rPr>
                <w:rFonts w:ascii="Times New Roman" w:eastAsia="宋体" w:hAnsi="Times New Roman" w:cs="Times New Roman"/>
              </w:rPr>
              <w:t>6H</w:t>
            </w:r>
            <w:r w:rsidRPr="002E3DCF">
              <w:rPr>
                <w:rFonts w:ascii="Times New Roman" w:eastAsia="宋体" w:hAnsi="Times New Roman" w:cs="Times New Roman"/>
                <w:vertAlign w:val="subscript"/>
              </w:rPr>
              <w:t>2</w:t>
            </w:r>
            <w:r w:rsidRPr="0075558E">
              <w:rPr>
                <w:rFonts w:ascii="Times New Roman" w:eastAsia="宋体" w:hAnsi="Times New Roman" w:cs="Times New Roman"/>
              </w:rPr>
              <w:t>O</w:t>
            </w:r>
            <w:r w:rsidRPr="0075558E">
              <w:rPr>
                <w:rFonts w:ascii="宋体" w:eastAsia="宋体" w:hAnsi="宋体" w:hint="eastAsia"/>
              </w:rPr>
              <w:t>、</w:t>
            </w:r>
            <w:r w:rsidRPr="0075558E">
              <w:rPr>
                <w:rFonts w:ascii="Times New Roman" w:eastAsia="宋体" w:hAnsi="Times New Roman" w:cs="Times New Roman" w:hint="eastAsia"/>
              </w:rPr>
              <w:t>1</w:t>
            </w:r>
            <w:r w:rsidRPr="0075558E">
              <w:rPr>
                <w:rFonts w:ascii="Times New Roman" w:eastAsia="宋体" w:hAnsi="Times New Roman" w:cs="Times New Roman"/>
              </w:rPr>
              <w:t>.3136</w:t>
            </w:r>
            <w:r w:rsidRPr="0075558E">
              <w:rPr>
                <w:rFonts w:ascii="Times New Roman" w:eastAsia="宋体" w:hAnsi="Times New Roman" w:cs="Times New Roman" w:hint="eastAsia"/>
              </w:rPr>
              <w:t>g</w:t>
            </w:r>
            <w:r w:rsidRPr="0075558E">
              <w:rPr>
                <w:rFonts w:ascii="Times New Roman" w:eastAsia="宋体" w:hAnsi="Times New Roman" w:cs="Times New Roman"/>
              </w:rPr>
              <w:t xml:space="preserve"> </w:t>
            </w:r>
            <w:bookmarkStart w:id="0" w:name="OLE_LINK4"/>
            <w:r w:rsidRPr="0075558E">
              <w:rPr>
                <w:rFonts w:ascii="Times New Roman" w:eastAsia="宋体" w:hAnsi="Times New Roman" w:cs="Times New Roman"/>
              </w:rPr>
              <w:t>2-</w:t>
            </w:r>
            <w:r w:rsidRPr="0075558E">
              <w:rPr>
                <w:rFonts w:ascii="宋体" w:eastAsia="宋体" w:hAnsi="宋体" w:hint="eastAsia"/>
              </w:rPr>
              <w:t>甲基咪唑</w:t>
            </w:r>
            <w:bookmarkEnd w:id="0"/>
            <w:r w:rsidRPr="0075558E">
              <w:rPr>
                <w:rFonts w:ascii="宋体" w:eastAsia="宋体" w:hAnsi="宋体" w:hint="eastAsia"/>
              </w:rPr>
              <w:t>分别溶于</w:t>
            </w:r>
            <w:r w:rsidRPr="0075558E">
              <w:rPr>
                <w:rFonts w:ascii="Times New Roman" w:eastAsia="宋体" w:hAnsi="Times New Roman" w:cs="Times New Roman" w:hint="eastAsia"/>
              </w:rPr>
              <w:t>4</w:t>
            </w:r>
            <w:r w:rsidRPr="0075558E">
              <w:rPr>
                <w:rFonts w:ascii="Times New Roman" w:eastAsia="宋体" w:hAnsi="Times New Roman" w:cs="Times New Roman"/>
              </w:rPr>
              <w:t>0mL</w:t>
            </w:r>
            <w:r w:rsidRPr="0075558E">
              <w:rPr>
                <w:rFonts w:ascii="宋体" w:eastAsia="宋体" w:hAnsi="宋体" w:hint="eastAsia"/>
              </w:rPr>
              <w:t xml:space="preserve"> 去离子水中并超声</w:t>
            </w:r>
            <w:r w:rsidRPr="0075558E">
              <w:rPr>
                <w:rFonts w:ascii="Times New Roman" w:eastAsia="宋体" w:hAnsi="Times New Roman" w:cs="Times New Roman" w:hint="eastAsia"/>
              </w:rPr>
              <w:t>1</w:t>
            </w:r>
            <w:r w:rsidRPr="0075558E">
              <w:rPr>
                <w:rFonts w:ascii="Times New Roman" w:eastAsia="宋体" w:hAnsi="Times New Roman" w:cs="Times New Roman"/>
              </w:rPr>
              <w:t>0</w:t>
            </w:r>
            <w:r w:rsidRPr="0075558E">
              <w:rPr>
                <w:rFonts w:ascii="Times New Roman" w:eastAsia="宋体" w:hAnsi="Times New Roman" w:cs="Times New Roman" w:hint="eastAsia"/>
              </w:rPr>
              <w:t>min</w:t>
            </w:r>
            <w:r w:rsidRPr="0075558E">
              <w:rPr>
                <w:rFonts w:ascii="宋体" w:eastAsia="宋体" w:hAnsi="宋体" w:hint="eastAsia"/>
              </w:rPr>
              <w:t>后，将两种溶液混合，室温下搅拌</w:t>
            </w:r>
            <w:r w:rsidRPr="0075558E">
              <w:rPr>
                <w:rFonts w:ascii="Times New Roman" w:eastAsia="宋体" w:hAnsi="Times New Roman" w:cs="Times New Roman" w:hint="eastAsia"/>
              </w:rPr>
              <w:t>6h</w:t>
            </w:r>
            <w:r w:rsidRPr="0075558E">
              <w:rPr>
                <w:rFonts w:ascii="宋体" w:eastAsia="宋体" w:hAnsi="宋体" w:hint="eastAsia"/>
              </w:rPr>
              <w:t>。搅拌结束后，用无水乙醇洗三次，</w:t>
            </w:r>
            <w:r w:rsidRPr="0075558E">
              <w:rPr>
                <w:rFonts w:ascii="Times New Roman" w:eastAsia="宋体" w:hAnsi="Times New Roman" w:cs="Times New Roman" w:hint="eastAsia"/>
              </w:rPr>
              <w:t>6</w:t>
            </w:r>
            <w:r w:rsidRPr="0075558E">
              <w:rPr>
                <w:rFonts w:ascii="Times New Roman" w:eastAsia="宋体" w:hAnsi="Times New Roman" w:cs="Times New Roman"/>
              </w:rPr>
              <w:t>0</w:t>
            </w:r>
            <w:r w:rsidRPr="0075558E">
              <w:rPr>
                <w:rFonts w:ascii="Times New Roman" w:eastAsia="宋体" w:hAnsi="Times New Roman" w:cs="Times New Roman" w:hint="eastAsia"/>
              </w:rPr>
              <w:t>℃</w:t>
            </w:r>
            <w:r w:rsidRPr="0075558E">
              <w:rPr>
                <w:rFonts w:ascii="宋体" w:eastAsia="宋体" w:hAnsi="宋体" w:hint="eastAsia"/>
              </w:rPr>
              <w:t>过夜烘干，收集的紫色产物即为</w:t>
            </w:r>
            <w:r w:rsidRPr="0075558E">
              <w:rPr>
                <w:rFonts w:ascii="Times New Roman" w:eastAsia="宋体" w:hAnsi="Times New Roman" w:cs="Times New Roman" w:hint="eastAsia"/>
              </w:rPr>
              <w:t>Z</w:t>
            </w:r>
            <w:r w:rsidRPr="0075558E">
              <w:rPr>
                <w:rFonts w:ascii="Times New Roman" w:eastAsia="宋体" w:hAnsi="Times New Roman" w:cs="Times New Roman"/>
              </w:rPr>
              <w:t>IF-67</w:t>
            </w:r>
            <w:r w:rsidRPr="0075558E">
              <w:rPr>
                <w:rFonts w:ascii="宋体" w:eastAsia="宋体" w:hAnsi="宋体" w:hint="eastAsia"/>
              </w:rPr>
              <w:t>。</w:t>
            </w:r>
          </w:p>
          <w:p w14:paraId="183B18B2" w14:textId="2E853F52" w:rsidR="00C55E8D" w:rsidRPr="00C55E8D" w:rsidRDefault="00C55E8D" w:rsidP="00C55E8D">
            <w:pPr>
              <w:pStyle w:val="a8"/>
              <w:numPr>
                <w:ilvl w:val="0"/>
                <w:numId w:val="8"/>
              </w:numPr>
              <w:ind w:firstLineChars="0"/>
            </w:pPr>
            <w:r>
              <w:rPr>
                <w:rFonts w:ascii="Times New Roman" w:eastAsia="宋体" w:hAnsi="Times New Roman" w:cs="Times New Roman" w:hint="eastAsia"/>
                <w:b/>
                <w:bCs/>
              </w:rPr>
              <w:t>电极的制备</w:t>
            </w:r>
          </w:p>
          <w:p w14:paraId="626A0FF8" w14:textId="608F694D" w:rsidR="00C55E8D" w:rsidRPr="00C55E8D" w:rsidRDefault="00C55E8D" w:rsidP="00C55E8D">
            <w:pPr>
              <w:pStyle w:val="a8"/>
              <w:numPr>
                <w:ilvl w:val="0"/>
                <w:numId w:val="9"/>
              </w:numPr>
              <w:ind w:firstLineChars="0"/>
            </w:pPr>
            <w:r w:rsidRPr="0075558E">
              <w:rPr>
                <w:rFonts w:ascii="宋体" w:eastAsia="宋体" w:hAnsi="宋体" w:hint="eastAsia"/>
              </w:rPr>
              <w:t>碳电极的预处理</w:t>
            </w:r>
          </w:p>
          <w:p w14:paraId="78C79C97" w14:textId="3069AA55" w:rsidR="00C55E8D" w:rsidRDefault="00C55E8D" w:rsidP="00C55E8D">
            <w:pPr>
              <w:pStyle w:val="a8"/>
              <w:ind w:left="1080" w:firstLineChars="0" w:firstLine="0"/>
              <w:rPr>
                <w:rFonts w:ascii="宋体" w:eastAsia="宋体" w:hAnsi="宋体"/>
              </w:rPr>
            </w:pPr>
            <w:r w:rsidRPr="0075558E">
              <w:rPr>
                <w:rFonts w:ascii="宋体" w:eastAsia="宋体" w:hAnsi="宋体" w:hint="eastAsia"/>
              </w:rPr>
              <w:t>将</w:t>
            </w:r>
            <w:proofErr w:type="gramStart"/>
            <w:r w:rsidRPr="0075558E">
              <w:rPr>
                <w:rFonts w:ascii="宋体" w:eastAsia="宋体" w:hAnsi="宋体" w:hint="eastAsia"/>
              </w:rPr>
              <w:t>玻</w:t>
            </w:r>
            <w:proofErr w:type="gramEnd"/>
            <w:r w:rsidRPr="0075558E">
              <w:rPr>
                <w:rFonts w:ascii="宋体" w:eastAsia="宋体" w:hAnsi="宋体" w:hint="eastAsia"/>
              </w:rPr>
              <w:t>碳电极分别用</w:t>
            </w:r>
            <w:r w:rsidRPr="0075558E">
              <w:rPr>
                <w:rFonts w:ascii="Times New Roman" w:eastAsia="宋体" w:hAnsi="Times New Roman" w:cs="Times New Roman" w:hint="eastAsia"/>
              </w:rPr>
              <w:t>1</w:t>
            </w:r>
            <w:r w:rsidRPr="0075558E">
              <w:rPr>
                <w:rFonts w:ascii="Times New Roman" w:eastAsia="宋体" w:hAnsi="Times New Roman" w:cs="Times New Roman"/>
              </w:rPr>
              <w:t>.0</w:t>
            </w:r>
            <w:r w:rsidRPr="0075558E">
              <w:rPr>
                <w:rFonts w:ascii="宋体" w:eastAsia="宋体" w:hAnsi="宋体" w:hint="eastAsia"/>
              </w:rPr>
              <w:t>、</w:t>
            </w:r>
            <w:r w:rsidRPr="0075558E">
              <w:rPr>
                <w:rFonts w:ascii="Times New Roman" w:eastAsia="宋体" w:hAnsi="Times New Roman" w:cs="Times New Roman" w:hint="eastAsia"/>
              </w:rPr>
              <w:t>0</w:t>
            </w:r>
            <w:r w:rsidRPr="0075558E">
              <w:rPr>
                <w:rFonts w:ascii="Times New Roman" w:eastAsia="宋体" w:hAnsi="Times New Roman" w:cs="Times New Roman"/>
              </w:rPr>
              <w:t>.3</w:t>
            </w:r>
            <w:r w:rsidRPr="0075558E">
              <w:rPr>
                <w:rFonts w:ascii="宋体" w:eastAsia="宋体" w:hAnsi="宋体" w:hint="eastAsia"/>
              </w:rPr>
              <w:t>、</w:t>
            </w:r>
            <w:r w:rsidRPr="0075558E">
              <w:rPr>
                <w:rFonts w:ascii="Times New Roman" w:eastAsia="宋体" w:hAnsi="Times New Roman" w:cs="Times New Roman" w:hint="eastAsia"/>
              </w:rPr>
              <w:t>0</w:t>
            </w:r>
            <w:r w:rsidRPr="0075558E">
              <w:rPr>
                <w:rFonts w:ascii="Times New Roman" w:eastAsia="宋体" w:hAnsi="Times New Roman" w:cs="Times New Roman"/>
              </w:rPr>
              <w:t>.05</w:t>
            </w:r>
            <w:r w:rsidRPr="0075558E">
              <w:rPr>
                <w:rFonts w:ascii="Times New Roman" w:eastAsia="宋体" w:hAnsi="Times New Roman" w:cs="Times New Roman" w:hint="eastAsia"/>
              </w:rPr>
              <w:t>μ</w:t>
            </w:r>
            <w:r w:rsidRPr="0075558E">
              <w:rPr>
                <w:rFonts w:ascii="Times New Roman" w:eastAsia="宋体" w:hAnsi="Times New Roman" w:cs="Times New Roman" w:hint="eastAsia"/>
              </w:rPr>
              <w:t>m</w:t>
            </w:r>
            <w:r w:rsidRPr="0075558E">
              <w:rPr>
                <w:rFonts w:ascii="宋体" w:eastAsia="宋体" w:hAnsi="宋体" w:hint="eastAsia"/>
              </w:rPr>
              <w:t>的</w:t>
            </w:r>
            <w:r w:rsidRPr="0075558E">
              <w:rPr>
                <w:rFonts w:ascii="Times New Roman" w:eastAsia="宋体" w:hAnsi="Times New Roman" w:cs="Times New Roman" w:hint="eastAsia"/>
              </w:rPr>
              <w:t>Al</w:t>
            </w:r>
            <w:r w:rsidRPr="0075558E">
              <w:rPr>
                <w:rFonts w:ascii="Times New Roman" w:eastAsia="宋体" w:hAnsi="Times New Roman" w:cs="Times New Roman"/>
              </w:rPr>
              <w:t>2O3</w:t>
            </w:r>
            <w:r w:rsidRPr="0075558E">
              <w:rPr>
                <w:rFonts w:ascii="宋体" w:eastAsia="宋体" w:hAnsi="宋体" w:hint="eastAsia"/>
              </w:rPr>
              <w:t>抛光粉在麂皮上以画“</w:t>
            </w:r>
            <w:r w:rsidRPr="0075558E">
              <w:rPr>
                <w:rFonts w:ascii="Times New Roman" w:eastAsia="宋体" w:hAnsi="Times New Roman" w:cs="Times New Roman" w:hint="eastAsia"/>
              </w:rPr>
              <w:t>8</w:t>
            </w:r>
            <w:r w:rsidRPr="0075558E">
              <w:rPr>
                <w:rFonts w:ascii="宋体" w:eastAsia="宋体" w:hAnsi="宋体" w:hint="eastAsia"/>
              </w:rPr>
              <w:t>”的方式打磨至镜面，用无水乙醇和蒸馏水清洗并标记序号。随后，</w:t>
            </w:r>
            <w:proofErr w:type="gramStart"/>
            <w:r w:rsidRPr="0075558E">
              <w:rPr>
                <w:rFonts w:ascii="宋体" w:eastAsia="宋体" w:hAnsi="宋体" w:hint="eastAsia"/>
              </w:rPr>
              <w:t>玻</w:t>
            </w:r>
            <w:proofErr w:type="gramEnd"/>
            <w:r w:rsidRPr="0075558E">
              <w:rPr>
                <w:rFonts w:ascii="宋体" w:eastAsia="宋体" w:hAnsi="宋体" w:hint="eastAsia"/>
              </w:rPr>
              <w:t>碳电极在</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表征液（包含</w:t>
            </w:r>
            <w:r w:rsidRPr="0075558E">
              <w:rPr>
                <w:rFonts w:ascii="Times New Roman" w:eastAsia="宋体" w:hAnsi="Times New Roman" w:cs="Times New Roman" w:hint="eastAsia"/>
              </w:rPr>
              <w:t>5m</w:t>
            </w:r>
            <w:r w:rsidRPr="0075558E">
              <w:rPr>
                <w:rFonts w:ascii="Times New Roman" w:eastAsia="宋体" w:hAnsi="Times New Roman" w:cs="Times New Roman"/>
              </w:rPr>
              <w:t>M K</w:t>
            </w:r>
            <w:r w:rsidRPr="001321C1">
              <w:rPr>
                <w:rFonts w:ascii="Times New Roman" w:eastAsia="宋体" w:hAnsi="Times New Roman" w:cs="Times New Roman"/>
                <w:vertAlign w:val="subscript"/>
              </w:rPr>
              <w:t>3</w:t>
            </w:r>
            <w:r w:rsidRPr="0075558E">
              <w:rPr>
                <w:rFonts w:ascii="Times New Roman" w:eastAsia="宋体" w:hAnsi="Times New Roman" w:cs="Times New Roman"/>
              </w:rPr>
              <w:t>[Fe(CN)</w:t>
            </w:r>
            <w:r w:rsidRPr="001321C1">
              <w:rPr>
                <w:rFonts w:ascii="Times New Roman" w:eastAsia="宋体" w:hAnsi="Times New Roman" w:cs="Times New Roman"/>
                <w:vertAlign w:val="subscript"/>
              </w:rPr>
              <w:t>6</w:t>
            </w:r>
            <w:r w:rsidRPr="0075558E">
              <w:rPr>
                <w:rFonts w:ascii="Times New Roman" w:eastAsia="宋体" w:hAnsi="Times New Roman" w:cs="Times New Roman"/>
              </w:rPr>
              <w:t>]</w:t>
            </w:r>
            <w:r w:rsidRPr="0075558E">
              <w:rPr>
                <w:rFonts w:ascii="宋体" w:eastAsia="宋体" w:hAnsi="宋体" w:hint="eastAsia"/>
              </w:rPr>
              <w:t>的</w:t>
            </w:r>
            <w:r w:rsidRPr="0075558E">
              <w:rPr>
                <w:rFonts w:ascii="Times New Roman" w:eastAsia="宋体" w:hAnsi="Times New Roman" w:cs="Times New Roman" w:hint="eastAsia"/>
              </w:rPr>
              <w:t>0</w:t>
            </w:r>
            <w:r w:rsidRPr="0075558E">
              <w:rPr>
                <w:rFonts w:ascii="Times New Roman" w:eastAsia="宋体" w:hAnsi="Times New Roman" w:cs="Times New Roman"/>
              </w:rPr>
              <w:t xml:space="preserve">.1M </w:t>
            </w:r>
            <w:proofErr w:type="spellStart"/>
            <w:r w:rsidRPr="0075558E">
              <w:rPr>
                <w:rFonts w:ascii="Times New Roman" w:eastAsia="宋体" w:hAnsi="Times New Roman" w:cs="Times New Roman"/>
              </w:rPr>
              <w:t>KC</w:t>
            </w:r>
            <w:r w:rsidRPr="0075558E">
              <w:rPr>
                <w:rFonts w:ascii="Times New Roman" w:eastAsia="宋体" w:hAnsi="Times New Roman" w:cs="Times New Roman" w:hint="eastAsia"/>
              </w:rPr>
              <w:t>l</w:t>
            </w:r>
            <w:proofErr w:type="spellEnd"/>
            <w:r w:rsidRPr="0075558E">
              <w:rPr>
                <w:rFonts w:ascii="宋体" w:eastAsia="宋体" w:hAnsi="宋体" w:hint="eastAsia"/>
              </w:rPr>
              <w:t>溶液）中进行循环伏安扫描，在</w:t>
            </w:r>
            <w:r w:rsidRPr="0075558E">
              <w:rPr>
                <w:rFonts w:ascii="Times New Roman" w:eastAsia="宋体" w:hAnsi="Times New Roman" w:cs="Times New Roman" w:hint="eastAsia"/>
              </w:rPr>
              <w:t>0</w:t>
            </w:r>
            <w:r w:rsidRPr="0075558E">
              <w:rPr>
                <w:rFonts w:ascii="Times New Roman" w:eastAsia="宋体" w:hAnsi="Times New Roman" w:cs="Times New Roman"/>
              </w:rPr>
              <w:t>~0.6V</w:t>
            </w:r>
            <w:r w:rsidRPr="0075558E">
              <w:rPr>
                <w:rFonts w:ascii="宋体" w:eastAsia="宋体" w:hAnsi="宋体" w:hint="eastAsia"/>
              </w:rPr>
              <w:t>的电压范围内，得到的氧化峰电位和还原峰电位之差（</w:t>
            </w:r>
            <w:r w:rsidRPr="0075558E">
              <w:rPr>
                <w:rFonts w:ascii="Times New Roman" w:eastAsia="宋体" w:hAnsi="Times New Roman" w:cs="Times New Roman" w:hint="eastAsia"/>
              </w:rPr>
              <w:t>Δ</w:t>
            </w:r>
            <w:r w:rsidRPr="0075558E">
              <w:rPr>
                <w:rFonts w:ascii="Times New Roman" w:eastAsia="宋体" w:hAnsi="Times New Roman" w:cs="Times New Roman" w:hint="eastAsia"/>
              </w:rPr>
              <w:t>Ep</w:t>
            </w:r>
            <w:r w:rsidRPr="0075558E">
              <w:rPr>
                <w:rFonts w:ascii="宋体" w:eastAsia="宋体" w:hAnsi="宋体" w:hint="eastAsia"/>
              </w:rPr>
              <w:t>）小于</w:t>
            </w:r>
            <w:r w:rsidRPr="0075558E">
              <w:rPr>
                <w:rFonts w:ascii="Times New Roman" w:eastAsia="宋体" w:hAnsi="Times New Roman" w:cs="Times New Roman" w:hint="eastAsia"/>
              </w:rPr>
              <w:t>8</w:t>
            </w:r>
            <w:r w:rsidRPr="0075558E">
              <w:rPr>
                <w:rFonts w:ascii="Times New Roman" w:eastAsia="宋体" w:hAnsi="Times New Roman" w:cs="Times New Roman"/>
              </w:rPr>
              <w:t>0</w:t>
            </w:r>
            <w:r w:rsidRPr="0075558E">
              <w:rPr>
                <w:rFonts w:ascii="Times New Roman" w:eastAsia="宋体" w:hAnsi="Times New Roman" w:cs="Times New Roman" w:hint="eastAsia"/>
              </w:rPr>
              <w:t>m</w:t>
            </w:r>
            <w:r w:rsidRPr="0075558E">
              <w:rPr>
                <w:rFonts w:ascii="Times New Roman" w:eastAsia="宋体" w:hAnsi="Times New Roman" w:cs="Times New Roman"/>
              </w:rPr>
              <w:t>V</w:t>
            </w:r>
            <w:r w:rsidRPr="0075558E">
              <w:rPr>
                <w:rFonts w:ascii="宋体" w:eastAsia="宋体" w:hAnsi="宋体" w:hint="eastAsia"/>
              </w:rPr>
              <w:t>，表示该电极上发生的是一个准可逆的电化学反应过程</w:t>
            </w:r>
            <w:r>
              <w:rPr>
                <w:rFonts w:ascii="宋体" w:eastAsia="宋体" w:hAnsi="宋体" w:hint="eastAsia"/>
              </w:rPr>
              <w:t>。</w:t>
            </w:r>
          </w:p>
          <w:p w14:paraId="60B84469" w14:textId="77777777" w:rsidR="00C55E8D" w:rsidRPr="00C55E8D" w:rsidRDefault="00C55E8D" w:rsidP="00C55E8D">
            <w:pPr>
              <w:pStyle w:val="a8"/>
              <w:ind w:left="1080" w:firstLineChars="0" w:firstLine="0"/>
              <w:rPr>
                <w:rFonts w:ascii="宋体" w:eastAsia="宋体" w:hAnsi="宋体" w:hint="eastAsia"/>
              </w:rPr>
            </w:pPr>
          </w:p>
          <w:p w14:paraId="17535150" w14:textId="6A03D75B" w:rsidR="00C55E8D" w:rsidRPr="00C55E8D" w:rsidRDefault="00C55E8D" w:rsidP="00C55E8D">
            <w:pPr>
              <w:pStyle w:val="a8"/>
              <w:numPr>
                <w:ilvl w:val="0"/>
                <w:numId w:val="9"/>
              </w:numPr>
              <w:ind w:firstLineChars="0"/>
              <w:rPr>
                <w:rFonts w:hint="eastAsia"/>
              </w:rPr>
            </w:pP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修饰电极的制备</w:t>
            </w:r>
          </w:p>
          <w:p w14:paraId="2BC430ED" w14:textId="5C4EEE5C" w:rsidR="00C55E8D" w:rsidRDefault="00C55E8D" w:rsidP="00C55E8D">
            <w:pPr>
              <w:pStyle w:val="a8"/>
              <w:ind w:left="1080" w:firstLineChars="0" w:firstLine="0"/>
              <w:rPr>
                <w:rFonts w:ascii="宋体" w:eastAsia="宋体" w:hAnsi="宋体"/>
              </w:rPr>
            </w:pPr>
            <w:r w:rsidRPr="0075558E">
              <w:rPr>
                <w:rFonts w:ascii="宋体" w:eastAsia="宋体" w:hAnsi="宋体" w:hint="eastAsia"/>
              </w:rPr>
              <w:t>取</w:t>
            </w:r>
            <w:r w:rsidRPr="0075558E">
              <w:rPr>
                <w:rFonts w:ascii="Times New Roman" w:eastAsia="宋体" w:hAnsi="Times New Roman" w:cs="Times New Roman" w:hint="eastAsia"/>
              </w:rPr>
              <w:t>2mg</w:t>
            </w:r>
            <w:r w:rsidRPr="0075558E">
              <w:rPr>
                <w:rFonts w:ascii="Times New Roman" w:eastAsia="宋体" w:hAnsi="Times New Roman" w:cs="Times New Roman"/>
              </w:rPr>
              <w:t xml:space="preserve"> ZIF-67</w:t>
            </w:r>
            <w:r w:rsidRPr="0075558E">
              <w:rPr>
                <w:rFonts w:ascii="宋体" w:eastAsia="宋体" w:hAnsi="宋体" w:hint="eastAsia"/>
              </w:rPr>
              <w:t>溶于</w:t>
            </w:r>
            <w:r w:rsidRPr="0075558E">
              <w:rPr>
                <w:rFonts w:ascii="Times New Roman" w:eastAsia="宋体" w:hAnsi="Times New Roman" w:cs="Times New Roman" w:hint="eastAsia"/>
              </w:rPr>
              <w:t>1</w:t>
            </w:r>
            <w:r w:rsidRPr="0075558E">
              <w:rPr>
                <w:rFonts w:ascii="Times New Roman" w:eastAsia="宋体" w:hAnsi="Times New Roman" w:cs="Times New Roman"/>
              </w:rPr>
              <w:t>mL</w:t>
            </w:r>
            <w:r w:rsidRPr="0075558E">
              <w:rPr>
                <w:rFonts w:ascii="宋体" w:eastAsia="宋体" w:hAnsi="宋体"/>
              </w:rPr>
              <w:t xml:space="preserve"> </w:t>
            </w:r>
            <w:r w:rsidRPr="0075558E">
              <w:rPr>
                <w:rFonts w:ascii="宋体" w:eastAsia="宋体" w:hAnsi="宋体" w:hint="eastAsia"/>
              </w:rPr>
              <w:t>蒸馏水中，超声分散均匀得到</w:t>
            </w:r>
            <w:r w:rsidRPr="0075558E">
              <w:rPr>
                <w:rFonts w:ascii="Times New Roman" w:eastAsia="宋体" w:hAnsi="Times New Roman" w:cs="Times New Roman" w:hint="eastAsia"/>
              </w:rPr>
              <w:t>2mg</w:t>
            </w:r>
            <w:r w:rsidRPr="0075558E">
              <w:rPr>
                <w:rFonts w:ascii="Times New Roman" w:eastAsia="宋体" w:hAnsi="Times New Roman" w:cs="Times New Roman"/>
              </w:rPr>
              <w:t>/mL</w:t>
            </w:r>
            <w:r w:rsidRPr="0075558E">
              <w:rPr>
                <w:rFonts w:ascii="宋体" w:eastAsia="宋体" w:hAnsi="宋体" w:hint="eastAsia"/>
              </w:rPr>
              <w:t>的悬浮液。</w:t>
            </w:r>
            <w:proofErr w:type="gramStart"/>
            <w:r w:rsidRPr="0075558E">
              <w:rPr>
                <w:rFonts w:ascii="宋体" w:eastAsia="宋体" w:hAnsi="宋体" w:hint="eastAsia"/>
              </w:rPr>
              <w:t>用移液枪移</w:t>
            </w:r>
            <w:proofErr w:type="gramEnd"/>
            <w:r w:rsidRPr="0075558E">
              <w:rPr>
                <w:rFonts w:ascii="宋体" w:eastAsia="宋体" w:hAnsi="宋体" w:hint="eastAsia"/>
              </w:rPr>
              <w:t>取</w:t>
            </w:r>
            <w:r w:rsidRPr="0075558E">
              <w:rPr>
                <w:rFonts w:ascii="Times New Roman" w:eastAsia="宋体" w:hAnsi="Times New Roman" w:cs="Times New Roman" w:hint="eastAsia"/>
              </w:rPr>
              <w:t>5</w:t>
            </w:r>
            <w:r w:rsidRPr="0075558E">
              <w:rPr>
                <w:rFonts w:ascii="Times New Roman" w:eastAsia="宋体" w:hAnsi="Times New Roman" w:cs="Times New Roman" w:hint="eastAsia"/>
              </w:rPr>
              <w:t>μ</w:t>
            </w:r>
            <w:r w:rsidRPr="0075558E">
              <w:rPr>
                <w:rFonts w:ascii="Times New Roman" w:eastAsia="宋体" w:hAnsi="Times New Roman" w:cs="Times New Roman" w:hint="eastAsia"/>
              </w:rPr>
              <w:t>L</w:t>
            </w:r>
            <w:r w:rsidRPr="0075558E">
              <w:rPr>
                <w:rFonts w:ascii="宋体" w:eastAsia="宋体" w:hAnsi="宋体" w:hint="eastAsia"/>
              </w:rPr>
              <w:t>的分散液滴涂在</w:t>
            </w:r>
            <w:r w:rsidRPr="0075558E">
              <w:rPr>
                <w:rFonts w:ascii="Times New Roman" w:eastAsia="宋体" w:hAnsi="Times New Roman" w:cs="Times New Roman" w:hint="eastAsia"/>
              </w:rPr>
              <w:t>G</w:t>
            </w:r>
            <w:r w:rsidRPr="0075558E">
              <w:rPr>
                <w:rFonts w:ascii="Times New Roman" w:eastAsia="宋体" w:hAnsi="Times New Roman" w:cs="Times New Roman"/>
              </w:rPr>
              <w:t>CE</w:t>
            </w:r>
            <w:r w:rsidRPr="0075558E">
              <w:rPr>
                <w:rFonts w:ascii="宋体" w:eastAsia="宋体" w:hAnsi="宋体" w:hint="eastAsia"/>
              </w:rPr>
              <w:t>表面，自然晾干后移取</w:t>
            </w:r>
            <w:r w:rsidRPr="0075558E">
              <w:rPr>
                <w:rFonts w:ascii="Times New Roman" w:eastAsia="宋体" w:hAnsi="Times New Roman" w:cs="Times New Roman" w:hint="eastAsia"/>
              </w:rPr>
              <w:t>5</w:t>
            </w:r>
            <w:r w:rsidRPr="0075558E">
              <w:rPr>
                <w:rFonts w:ascii="Times New Roman" w:eastAsia="宋体" w:hAnsi="Times New Roman" w:cs="Times New Roman" w:hint="eastAsia"/>
              </w:rPr>
              <w:t>μ</w:t>
            </w:r>
            <w:r w:rsidRPr="0075558E">
              <w:rPr>
                <w:rFonts w:ascii="Times New Roman" w:eastAsia="宋体" w:hAnsi="Times New Roman" w:cs="Times New Roman" w:hint="eastAsia"/>
              </w:rPr>
              <w:t>L</w:t>
            </w:r>
            <w:r w:rsidRPr="0075558E">
              <w:rPr>
                <w:rFonts w:ascii="宋体" w:eastAsia="宋体" w:hAnsi="宋体" w:hint="eastAsia"/>
              </w:rPr>
              <w:t>体积分数为</w:t>
            </w:r>
            <w:r w:rsidRPr="0075558E">
              <w:rPr>
                <w:rFonts w:ascii="Times New Roman" w:eastAsia="宋体" w:hAnsi="Times New Roman" w:cs="Times New Roman" w:hint="eastAsia"/>
              </w:rPr>
              <w:t>0</w:t>
            </w:r>
            <w:r w:rsidRPr="0075558E">
              <w:rPr>
                <w:rFonts w:ascii="Times New Roman" w:eastAsia="宋体" w:hAnsi="Times New Roman" w:cs="Times New Roman"/>
              </w:rPr>
              <w:t>.1%</w:t>
            </w:r>
            <w:r w:rsidRPr="0075558E">
              <w:rPr>
                <w:rFonts w:ascii="宋体" w:eastAsia="宋体" w:hAnsi="宋体" w:hint="eastAsia"/>
              </w:rPr>
              <w:t>的</w:t>
            </w:r>
            <w:proofErr w:type="spellStart"/>
            <w:r w:rsidRPr="0075558E">
              <w:rPr>
                <w:rFonts w:ascii="Times New Roman" w:eastAsia="宋体" w:hAnsi="Times New Roman" w:cs="Times New Roman" w:hint="eastAsia"/>
              </w:rPr>
              <w:t>Nafion</w:t>
            </w:r>
            <w:proofErr w:type="spellEnd"/>
            <w:r w:rsidRPr="0075558E">
              <w:rPr>
                <w:rFonts w:ascii="宋体" w:eastAsia="宋体" w:hAnsi="宋体" w:hint="eastAsia"/>
              </w:rPr>
              <w:t>溶于用于固定</w:t>
            </w:r>
            <w:r w:rsidRPr="0075558E">
              <w:rPr>
                <w:rFonts w:ascii="Times New Roman" w:eastAsia="宋体" w:hAnsi="Times New Roman" w:cs="Times New Roman" w:hint="eastAsia"/>
              </w:rPr>
              <w:t>Z</w:t>
            </w:r>
            <w:r w:rsidRPr="0075558E">
              <w:rPr>
                <w:rFonts w:ascii="Times New Roman" w:eastAsia="宋体" w:hAnsi="Times New Roman" w:cs="Times New Roman"/>
              </w:rPr>
              <w:t>IF-67</w:t>
            </w:r>
            <w:r w:rsidRPr="0075558E">
              <w:rPr>
                <w:rFonts w:ascii="宋体" w:eastAsia="宋体" w:hAnsi="宋体" w:hint="eastAsia"/>
              </w:rPr>
              <w:t>，晾干后得到修饰电极</w:t>
            </w: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。取</w:t>
            </w:r>
            <w:r w:rsidRPr="0075558E">
              <w:rPr>
                <w:rFonts w:ascii="Times New Roman" w:eastAsia="宋体" w:hAnsi="Times New Roman" w:cs="Times New Roman" w:hint="eastAsia"/>
              </w:rPr>
              <w:t>5</w:t>
            </w:r>
            <w:r w:rsidRPr="0075558E">
              <w:rPr>
                <w:rFonts w:ascii="Times New Roman" w:eastAsia="宋体" w:hAnsi="Times New Roman" w:cs="Times New Roman" w:hint="eastAsia"/>
              </w:rPr>
              <w:t>μ</w:t>
            </w:r>
            <w:r w:rsidRPr="0075558E">
              <w:rPr>
                <w:rFonts w:ascii="Times New Roman" w:eastAsia="宋体" w:hAnsi="Times New Roman" w:cs="Times New Roman" w:hint="eastAsia"/>
              </w:rPr>
              <w:t>L</w:t>
            </w:r>
            <w:r w:rsidRPr="0075558E">
              <w:rPr>
                <w:rFonts w:ascii="宋体" w:eastAsia="宋体" w:hAnsi="宋体" w:hint="eastAsia"/>
              </w:rPr>
              <w:t>体积分数为</w:t>
            </w:r>
            <w:r w:rsidRPr="0075558E">
              <w:rPr>
                <w:rFonts w:ascii="Times New Roman" w:eastAsia="宋体" w:hAnsi="Times New Roman" w:cs="Times New Roman" w:hint="eastAsia"/>
              </w:rPr>
              <w:t>0</w:t>
            </w:r>
            <w:r w:rsidRPr="0075558E">
              <w:rPr>
                <w:rFonts w:ascii="Times New Roman" w:eastAsia="宋体" w:hAnsi="Times New Roman" w:cs="Times New Roman"/>
              </w:rPr>
              <w:t>.1%</w:t>
            </w:r>
            <w:r w:rsidRPr="0075558E">
              <w:rPr>
                <w:rFonts w:ascii="宋体" w:eastAsia="宋体" w:hAnsi="宋体" w:hint="eastAsia"/>
              </w:rPr>
              <w:t>的</w:t>
            </w:r>
            <w:proofErr w:type="spellStart"/>
            <w:r w:rsidRPr="0075558E">
              <w:rPr>
                <w:rFonts w:ascii="Times New Roman" w:eastAsia="宋体" w:hAnsi="Times New Roman" w:cs="Times New Roman" w:hint="eastAsia"/>
              </w:rPr>
              <w:t>Nafion</w:t>
            </w:r>
            <w:proofErr w:type="spellEnd"/>
            <w:r w:rsidRPr="0075558E">
              <w:rPr>
                <w:rFonts w:ascii="宋体" w:eastAsia="宋体" w:hAnsi="宋体" w:hint="eastAsia"/>
              </w:rPr>
              <w:t>于</w:t>
            </w:r>
            <w:r w:rsidRPr="0075558E">
              <w:rPr>
                <w:rFonts w:ascii="Times New Roman" w:eastAsia="宋体" w:hAnsi="Times New Roman" w:cs="Times New Roman" w:hint="eastAsia"/>
              </w:rPr>
              <w:t>G</w:t>
            </w:r>
            <w:r w:rsidRPr="0075558E">
              <w:rPr>
                <w:rFonts w:ascii="Times New Roman" w:eastAsia="宋体" w:hAnsi="Times New Roman" w:cs="Times New Roman"/>
              </w:rPr>
              <w:t>CE</w:t>
            </w:r>
            <w:r w:rsidRPr="0075558E">
              <w:rPr>
                <w:rFonts w:ascii="宋体" w:eastAsia="宋体" w:hAnsi="宋体" w:hint="eastAsia"/>
              </w:rPr>
              <w:t>上作为参照组。</w:t>
            </w:r>
          </w:p>
          <w:p w14:paraId="225F1597" w14:textId="77777777" w:rsidR="00C55E8D" w:rsidRPr="00C55E8D" w:rsidRDefault="00C55E8D" w:rsidP="00C55E8D">
            <w:pPr>
              <w:pStyle w:val="a8"/>
              <w:numPr>
                <w:ilvl w:val="0"/>
                <w:numId w:val="8"/>
              </w:numPr>
              <w:ind w:firstLineChars="0"/>
              <w:rPr>
                <w:b/>
                <w:bCs/>
              </w:rPr>
            </w:pPr>
            <w:r w:rsidRPr="00C55E8D">
              <w:rPr>
                <w:rFonts w:hint="eastAsia"/>
                <w:b/>
                <w:bCs/>
              </w:rPr>
              <w:t>电化学测试</w:t>
            </w:r>
          </w:p>
          <w:p w14:paraId="4A2DF248" w14:textId="13F33A91" w:rsidR="00C55E8D" w:rsidRDefault="00C55E8D" w:rsidP="00C55E8D">
            <w:pPr>
              <w:ind w:firstLineChars="400" w:firstLine="840"/>
              <w:rPr>
                <w:rFonts w:ascii="宋体" w:eastAsia="宋体" w:hAnsi="宋体"/>
              </w:rPr>
            </w:pPr>
            <w:r w:rsidRPr="00C55E8D">
              <w:rPr>
                <w:rFonts w:ascii="宋体" w:eastAsia="宋体" w:hAnsi="宋体" w:hint="eastAsia"/>
              </w:rPr>
              <w:t>实验以</w:t>
            </w:r>
            <w:proofErr w:type="spellStart"/>
            <w:r w:rsidRPr="00C55E8D">
              <w:rPr>
                <w:rFonts w:ascii="Times New Roman" w:eastAsia="宋体" w:hAnsi="Times New Roman" w:cs="Times New Roman" w:hint="eastAsia"/>
              </w:rPr>
              <w:t>Nafion</w:t>
            </w:r>
            <w:proofErr w:type="spellEnd"/>
            <w:r w:rsidRPr="00C55E8D">
              <w:rPr>
                <w:rFonts w:ascii="Times New Roman" w:eastAsia="宋体" w:hAnsi="Times New Roman" w:cs="Times New Roman"/>
              </w:rPr>
              <w:t>/ZIF-67/GCE</w:t>
            </w:r>
            <w:r w:rsidRPr="00C55E8D">
              <w:rPr>
                <w:rFonts w:ascii="宋体" w:eastAsia="宋体" w:hAnsi="宋体" w:hint="eastAsia"/>
              </w:rPr>
              <w:t>作为工作电极，</w:t>
            </w:r>
            <w:r w:rsidRPr="00C55E8D">
              <w:rPr>
                <w:rFonts w:ascii="Times New Roman" w:eastAsia="宋体" w:hAnsi="Times New Roman" w:cs="Times New Roman" w:hint="eastAsia"/>
              </w:rPr>
              <w:t>Ag</w:t>
            </w:r>
            <w:r w:rsidRPr="00C55E8D">
              <w:rPr>
                <w:rFonts w:ascii="Times New Roman" w:eastAsia="宋体" w:hAnsi="Times New Roman" w:cs="Times New Roman"/>
              </w:rPr>
              <w:t>/AgCl</w:t>
            </w:r>
            <w:r w:rsidRPr="00C55E8D">
              <w:rPr>
                <w:rFonts w:ascii="宋体" w:eastAsia="宋体" w:hAnsi="宋体" w:hint="eastAsia"/>
              </w:rPr>
              <w:t>为参比电极，</w:t>
            </w:r>
            <w:r w:rsidRPr="00C55E8D">
              <w:rPr>
                <w:rFonts w:ascii="Times New Roman" w:eastAsia="宋体" w:hAnsi="Times New Roman" w:cs="Times New Roman" w:hint="eastAsia"/>
              </w:rPr>
              <w:t>Pt</w:t>
            </w:r>
            <w:r w:rsidRPr="00C55E8D">
              <w:rPr>
                <w:rFonts w:ascii="宋体" w:eastAsia="宋体" w:hAnsi="宋体" w:hint="eastAsia"/>
              </w:rPr>
              <w:t>为对电极的三电极体系，在</w:t>
            </w:r>
            <w:r w:rsidRPr="00C55E8D">
              <w:rPr>
                <w:rFonts w:ascii="Times New Roman" w:eastAsia="宋体" w:hAnsi="Times New Roman" w:cs="Times New Roman" w:hint="eastAsia"/>
              </w:rPr>
              <w:t>C</w:t>
            </w:r>
            <w:r w:rsidRPr="00C55E8D">
              <w:rPr>
                <w:rFonts w:ascii="Times New Roman" w:eastAsia="宋体" w:hAnsi="Times New Roman" w:cs="Times New Roman"/>
              </w:rPr>
              <w:t>HI660E</w:t>
            </w:r>
            <w:r w:rsidRPr="00C55E8D">
              <w:rPr>
                <w:rFonts w:ascii="宋体" w:eastAsia="宋体" w:hAnsi="宋体" w:hint="eastAsia"/>
              </w:rPr>
              <w:t>电化学工作站上完成</w:t>
            </w:r>
            <w:r w:rsidRPr="00C55E8D">
              <w:rPr>
                <w:rFonts w:ascii="宋体" w:eastAsia="宋体" w:hAnsi="宋体" w:hint="eastAsia"/>
              </w:rPr>
              <w:t>。</w:t>
            </w:r>
          </w:p>
          <w:p w14:paraId="751A9AD3" w14:textId="388B47C1" w:rsidR="00C55E8D" w:rsidRDefault="00C55E8D" w:rsidP="00C55E8D">
            <w:pPr>
              <w:pStyle w:val="a8"/>
              <w:numPr>
                <w:ilvl w:val="0"/>
                <w:numId w:val="10"/>
              </w:numPr>
              <w:ind w:firstLineChars="0"/>
              <w:rPr>
                <w:rFonts w:ascii="宋体" w:eastAsia="宋体" w:hAnsi="宋体"/>
              </w:rPr>
            </w:pPr>
            <w:r w:rsidRPr="00C55E8D">
              <w:rPr>
                <w:rFonts w:ascii="宋体" w:eastAsia="宋体" w:hAnsi="宋体" w:hint="eastAsia"/>
              </w:rPr>
              <w:lastRenderedPageBreak/>
              <w:t>预实验</w:t>
            </w:r>
            <w:r>
              <w:rPr>
                <w:rFonts w:ascii="宋体" w:eastAsia="宋体" w:hAnsi="宋体" w:hint="eastAsia"/>
              </w:rPr>
              <w:t>：</w:t>
            </w:r>
          </w:p>
          <w:p w14:paraId="5B0638FB" w14:textId="77777777" w:rsidR="007F3E6A" w:rsidRDefault="007F3E6A" w:rsidP="007F3E6A">
            <w:pPr>
              <w:pStyle w:val="a8"/>
              <w:ind w:left="1080" w:firstLineChars="0" w:firstLine="0"/>
              <w:rPr>
                <w:rFonts w:ascii="宋体" w:eastAsia="宋体" w:hAnsi="宋体"/>
              </w:rPr>
            </w:pPr>
            <w:r w:rsidRPr="0075558E">
              <w:rPr>
                <w:rFonts w:ascii="宋体" w:eastAsia="宋体" w:hAnsi="宋体" w:hint="eastAsia"/>
              </w:rPr>
              <w:t>用</w:t>
            </w:r>
            <w:r w:rsidRPr="0075558E">
              <w:rPr>
                <w:rFonts w:ascii="Times New Roman" w:eastAsia="宋体" w:hAnsi="Times New Roman" w:cs="Times New Roman" w:hint="eastAsia"/>
              </w:rPr>
              <w:t>0</w:t>
            </w:r>
            <w:r w:rsidRPr="0075558E">
              <w:rPr>
                <w:rFonts w:ascii="Times New Roman" w:eastAsia="宋体" w:hAnsi="Times New Roman" w:cs="Times New Roman"/>
              </w:rPr>
              <w:t>.1M N</w:t>
            </w:r>
            <w:r w:rsidRPr="0075558E">
              <w:rPr>
                <w:rFonts w:ascii="Times New Roman" w:eastAsia="宋体" w:hAnsi="Times New Roman" w:cs="Times New Roman" w:hint="eastAsia"/>
              </w:rPr>
              <w:t>aOH</w:t>
            </w:r>
            <w:r w:rsidRPr="0075558E">
              <w:rPr>
                <w:rFonts w:ascii="宋体" w:eastAsia="宋体" w:hAnsi="宋体" w:hint="eastAsia"/>
              </w:rPr>
              <w:t>溶液作为电解质，在</w:t>
            </w:r>
            <w:r w:rsidRPr="0075558E">
              <w:rPr>
                <w:rFonts w:ascii="Times New Roman" w:eastAsia="宋体" w:hAnsi="Times New Roman" w:cs="Times New Roman" w:hint="eastAsia"/>
              </w:rPr>
              <w:t>0</w:t>
            </w:r>
            <w:r w:rsidRPr="0075558E">
              <w:rPr>
                <w:rFonts w:ascii="Times New Roman" w:eastAsia="宋体" w:hAnsi="Times New Roman" w:cs="Times New Roman"/>
              </w:rPr>
              <w:t>~0.6V</w:t>
            </w:r>
            <w:r w:rsidRPr="0075558E">
              <w:rPr>
                <w:rFonts w:ascii="宋体" w:eastAsia="宋体" w:hAnsi="宋体" w:hint="eastAsia"/>
              </w:rPr>
              <w:t>的扫描电压区间，扫速为</w:t>
            </w:r>
            <w:r w:rsidRPr="0075558E">
              <w:rPr>
                <w:rFonts w:ascii="Times New Roman" w:eastAsia="宋体" w:hAnsi="Times New Roman" w:cs="Times New Roman" w:hint="eastAsia"/>
              </w:rPr>
              <w:t>1</w:t>
            </w:r>
            <w:r w:rsidRPr="0075558E">
              <w:rPr>
                <w:rFonts w:ascii="Times New Roman" w:eastAsia="宋体" w:hAnsi="Times New Roman" w:cs="Times New Roman"/>
              </w:rPr>
              <w:t>00mV/s</w:t>
            </w:r>
            <w:r w:rsidRPr="0075558E">
              <w:rPr>
                <w:rFonts w:ascii="宋体" w:eastAsia="宋体" w:hAnsi="宋体" w:hint="eastAsia"/>
              </w:rPr>
              <w:t>，分别测试</w:t>
            </w:r>
            <w:proofErr w:type="spellStart"/>
            <w:r w:rsidRPr="0075558E">
              <w:rPr>
                <w:rFonts w:ascii="Times New Roman" w:eastAsia="宋体" w:hAnsi="Times New Roman" w:cs="Times New Roman" w:hint="eastAsia"/>
              </w:rPr>
              <w:t>N</w:t>
            </w:r>
            <w:r w:rsidRPr="0075558E">
              <w:rPr>
                <w:rFonts w:ascii="Times New Roman" w:eastAsia="宋体" w:hAnsi="Times New Roman" w:cs="Times New Roman"/>
              </w:rPr>
              <w:t>afion</w:t>
            </w:r>
            <w:proofErr w:type="spellEnd"/>
            <w:r w:rsidRPr="0075558E">
              <w:rPr>
                <w:rFonts w:ascii="Times New Roman" w:eastAsia="宋体" w:hAnsi="Times New Roman" w:cs="Times New Roman"/>
              </w:rPr>
              <w:t>/</w:t>
            </w:r>
            <w:r w:rsidRPr="0075558E">
              <w:rPr>
                <w:rFonts w:ascii="Times New Roman" w:eastAsia="宋体" w:hAnsi="Times New Roman" w:cs="Times New Roman" w:hint="eastAsia"/>
              </w:rPr>
              <w:t>G</w:t>
            </w:r>
            <w:r w:rsidRPr="0075558E">
              <w:rPr>
                <w:rFonts w:ascii="Times New Roman" w:eastAsia="宋体" w:hAnsi="Times New Roman" w:cs="Times New Roman"/>
              </w:rPr>
              <w:t>CE</w:t>
            </w:r>
            <w:r w:rsidRPr="0075558E">
              <w:rPr>
                <w:rFonts w:ascii="宋体" w:eastAsia="宋体" w:hAnsi="宋体" w:hint="eastAsia"/>
              </w:rPr>
              <w:t>、</w:t>
            </w: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在</w:t>
            </w:r>
            <w:r w:rsidRPr="0075558E">
              <w:rPr>
                <w:rFonts w:ascii="Times New Roman" w:eastAsia="宋体" w:hAnsi="Times New Roman" w:cs="Times New Roman" w:hint="eastAsia"/>
              </w:rPr>
              <w:t>0</w:t>
            </w:r>
            <w:r w:rsidRPr="0075558E">
              <w:rPr>
                <w:rFonts w:ascii="Times New Roman" w:eastAsia="宋体" w:hAnsi="Times New Roman" w:cs="Times New Roman"/>
              </w:rPr>
              <w:t>.1M N</w:t>
            </w:r>
            <w:r w:rsidRPr="0075558E">
              <w:rPr>
                <w:rFonts w:ascii="Times New Roman" w:eastAsia="宋体" w:hAnsi="Times New Roman" w:cs="Times New Roman" w:hint="eastAsia"/>
              </w:rPr>
              <w:t>a</w:t>
            </w:r>
            <w:r w:rsidRPr="0075558E">
              <w:rPr>
                <w:rFonts w:ascii="Times New Roman" w:eastAsia="宋体" w:hAnsi="Times New Roman" w:cs="Times New Roman"/>
              </w:rPr>
              <w:t>OH</w:t>
            </w:r>
            <w:r w:rsidRPr="0075558E">
              <w:rPr>
                <w:rFonts w:ascii="宋体" w:eastAsia="宋体" w:hAnsi="宋体" w:hint="eastAsia"/>
              </w:rPr>
              <w:t>和含</w:t>
            </w:r>
            <w:r w:rsidRPr="0075558E">
              <w:rPr>
                <w:rFonts w:ascii="Times New Roman" w:eastAsia="宋体" w:hAnsi="Times New Roman" w:cs="Times New Roman"/>
              </w:rPr>
              <w:t>1mM</w:t>
            </w:r>
            <w:r w:rsidRPr="0075558E">
              <w:rPr>
                <w:rFonts w:ascii="宋体" w:eastAsia="宋体" w:hAnsi="宋体" w:hint="eastAsia"/>
              </w:rPr>
              <w:t>葡萄糖的</w:t>
            </w:r>
            <w:r w:rsidRPr="0075558E">
              <w:rPr>
                <w:rFonts w:ascii="Times New Roman" w:eastAsia="宋体" w:hAnsi="Times New Roman" w:cs="Times New Roman" w:hint="eastAsia"/>
              </w:rPr>
              <w:t>0</w:t>
            </w:r>
            <w:r w:rsidRPr="0075558E">
              <w:rPr>
                <w:rFonts w:ascii="Times New Roman" w:eastAsia="宋体" w:hAnsi="Times New Roman" w:cs="Times New Roman"/>
              </w:rPr>
              <w:t>.1M N</w:t>
            </w:r>
            <w:r w:rsidRPr="0075558E">
              <w:rPr>
                <w:rFonts w:ascii="Times New Roman" w:eastAsia="宋体" w:hAnsi="Times New Roman" w:cs="Times New Roman" w:hint="eastAsia"/>
              </w:rPr>
              <w:t>a</w:t>
            </w:r>
            <w:r w:rsidRPr="0075558E">
              <w:rPr>
                <w:rFonts w:ascii="Times New Roman" w:eastAsia="宋体" w:hAnsi="Times New Roman" w:cs="Times New Roman"/>
              </w:rPr>
              <w:t>OH</w:t>
            </w:r>
            <w:r w:rsidRPr="0075558E">
              <w:rPr>
                <w:rFonts w:ascii="宋体" w:eastAsia="宋体" w:hAnsi="宋体" w:hint="eastAsia"/>
              </w:rPr>
              <w:t>的</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曲线。</w:t>
            </w:r>
          </w:p>
          <w:p w14:paraId="524C7A8C" w14:textId="77777777" w:rsidR="007F3E6A" w:rsidRPr="007F3E6A" w:rsidRDefault="007F3E6A" w:rsidP="007F3E6A">
            <w:pPr>
              <w:pStyle w:val="a8"/>
              <w:ind w:left="1560" w:firstLineChars="0" w:firstLine="0"/>
              <w:rPr>
                <w:rFonts w:ascii="宋体" w:eastAsia="宋体" w:hAnsi="宋体" w:hint="eastAsia"/>
              </w:rPr>
            </w:pPr>
          </w:p>
          <w:p w14:paraId="01185FEB" w14:textId="5EA31415" w:rsidR="00C55E8D" w:rsidRDefault="00C55E8D" w:rsidP="00C55E8D">
            <w:pPr>
              <w:pStyle w:val="a8"/>
              <w:numPr>
                <w:ilvl w:val="0"/>
                <w:numId w:val="10"/>
              </w:numPr>
              <w:ind w:firstLineChars="0"/>
            </w:pPr>
            <w:r>
              <w:rPr>
                <w:rFonts w:hint="eastAsia"/>
              </w:rPr>
              <w:t>条件优化</w:t>
            </w:r>
          </w:p>
          <w:p w14:paraId="314650E2" w14:textId="02DB083F" w:rsidR="007F3E6A" w:rsidRPr="007F3E6A" w:rsidRDefault="007F3E6A" w:rsidP="007F3E6A">
            <w:pPr>
              <w:pStyle w:val="a8"/>
              <w:numPr>
                <w:ilvl w:val="0"/>
                <w:numId w:val="11"/>
              </w:numPr>
              <w:ind w:firstLineChars="0"/>
            </w:pPr>
            <w:r w:rsidRPr="0075558E">
              <w:rPr>
                <w:rFonts w:ascii="宋体" w:eastAsia="宋体" w:hAnsi="宋体" w:hint="eastAsia"/>
              </w:rPr>
              <w:t>涂覆量优化:</w:t>
            </w:r>
            <w:r w:rsidRPr="0075558E">
              <w:rPr>
                <w:rFonts w:ascii="宋体" w:eastAsia="宋体" w:hAnsi="宋体"/>
              </w:rPr>
              <w:t xml:space="preserve"> </w:t>
            </w:r>
            <w:r w:rsidRPr="0075558E">
              <w:rPr>
                <w:rFonts w:ascii="宋体" w:eastAsia="宋体" w:hAnsi="宋体" w:hint="eastAsia"/>
              </w:rPr>
              <w:t>仅改变涂覆量（包括涂覆体积和悬浮液浓度），用同样的</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扫描参数，进行</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测试，根据实验结果可以得到最优浓度及涂覆量体积</w:t>
            </w:r>
          </w:p>
          <w:p w14:paraId="27D7F9DB" w14:textId="6EEEBA44" w:rsidR="007F3E6A" w:rsidRPr="007F3E6A" w:rsidRDefault="007F3E6A" w:rsidP="007F3E6A">
            <w:pPr>
              <w:pStyle w:val="a8"/>
              <w:numPr>
                <w:ilvl w:val="0"/>
                <w:numId w:val="11"/>
              </w:numPr>
              <w:ind w:firstLineChars="0"/>
            </w:pPr>
            <w:r w:rsidRPr="00451781">
              <w:rPr>
                <w:rFonts w:ascii="Times New Roman" w:eastAsia="宋体" w:hAnsi="Times New Roman" w:cs="Times New Roman"/>
              </w:rPr>
              <w:t>N</w:t>
            </w:r>
            <w:r w:rsidRPr="00451781">
              <w:rPr>
                <w:rFonts w:ascii="Times New Roman" w:eastAsia="宋体" w:hAnsi="Times New Roman" w:cs="Times New Roman" w:hint="eastAsia"/>
              </w:rPr>
              <w:t>aOH</w:t>
            </w:r>
            <w:r w:rsidRPr="00451781">
              <w:rPr>
                <w:rFonts w:ascii="宋体" w:eastAsia="宋体" w:hAnsi="宋体" w:hint="eastAsia"/>
              </w:rPr>
              <w:t>浓度优化：在最优涂覆量下，仅改变</w:t>
            </w:r>
            <w:r w:rsidRPr="00451781">
              <w:rPr>
                <w:rFonts w:ascii="Times New Roman" w:eastAsia="宋体" w:hAnsi="Times New Roman" w:cs="Times New Roman" w:hint="eastAsia"/>
              </w:rPr>
              <w:t>NaOH</w:t>
            </w:r>
            <w:r w:rsidRPr="00451781">
              <w:rPr>
                <w:rFonts w:ascii="宋体" w:eastAsia="宋体" w:hAnsi="宋体" w:hint="eastAsia"/>
              </w:rPr>
              <w:t>浓度，进行</w:t>
            </w:r>
            <w:r w:rsidRPr="00451781">
              <w:rPr>
                <w:rFonts w:ascii="Times New Roman" w:eastAsia="宋体" w:hAnsi="Times New Roman" w:cs="Times New Roman" w:hint="eastAsia"/>
              </w:rPr>
              <w:t>C</w:t>
            </w:r>
            <w:r w:rsidRPr="00451781">
              <w:rPr>
                <w:rFonts w:ascii="Times New Roman" w:eastAsia="宋体" w:hAnsi="Times New Roman" w:cs="Times New Roman"/>
              </w:rPr>
              <w:t>V</w:t>
            </w:r>
            <w:r w:rsidRPr="00451781">
              <w:rPr>
                <w:rFonts w:ascii="宋体" w:eastAsia="宋体" w:hAnsi="宋体" w:hint="eastAsia"/>
              </w:rPr>
              <w:t>测试，根据实验结果得到</w:t>
            </w:r>
            <w:r w:rsidRPr="00451781">
              <w:rPr>
                <w:rFonts w:ascii="Times New Roman" w:eastAsia="宋体" w:hAnsi="Times New Roman" w:cs="Times New Roman" w:hint="eastAsia"/>
              </w:rPr>
              <w:t>NaOH</w:t>
            </w:r>
            <w:r w:rsidRPr="00451781">
              <w:rPr>
                <w:rFonts w:ascii="宋体" w:eastAsia="宋体" w:hAnsi="宋体" w:hint="eastAsia"/>
              </w:rPr>
              <w:t>的最优浓度</w:t>
            </w:r>
          </w:p>
          <w:p w14:paraId="576CAC0D" w14:textId="7F11578B" w:rsidR="007F3E6A" w:rsidRDefault="007F3E6A" w:rsidP="007F3E6A">
            <w:pPr>
              <w:pStyle w:val="a8"/>
              <w:numPr>
                <w:ilvl w:val="0"/>
                <w:numId w:val="11"/>
              </w:numPr>
              <w:ind w:firstLineChars="0"/>
              <w:rPr>
                <w:rFonts w:hint="eastAsia"/>
              </w:rPr>
            </w:pPr>
            <w:r w:rsidRPr="00451781">
              <w:rPr>
                <w:rFonts w:ascii="宋体" w:eastAsia="宋体" w:hAnsi="宋体" w:hint="eastAsia"/>
              </w:rPr>
              <w:t>电位确定与优化：在最优涂覆量、</w:t>
            </w:r>
            <w:r w:rsidRPr="00451781">
              <w:rPr>
                <w:rFonts w:ascii="Times New Roman" w:eastAsia="宋体" w:hAnsi="Times New Roman" w:cs="Times New Roman" w:hint="eastAsia"/>
              </w:rPr>
              <w:t>NaO</w:t>
            </w:r>
            <w:r w:rsidRPr="00451781">
              <w:rPr>
                <w:rFonts w:ascii="Times New Roman" w:eastAsia="宋体" w:hAnsi="Times New Roman" w:cs="Times New Roman"/>
              </w:rPr>
              <w:t>H</w:t>
            </w:r>
            <w:r w:rsidRPr="00451781">
              <w:rPr>
                <w:rFonts w:ascii="宋体" w:eastAsia="宋体" w:hAnsi="宋体" w:hint="eastAsia"/>
              </w:rPr>
              <w:t>最优浓度下，仅改变葡萄糖浓度，可以得到葡萄糖的氧化峰电位范围。采用计时电流法，对恒定电位进行优化，根据实验结果，可以得到最优电位</w:t>
            </w:r>
          </w:p>
          <w:p w14:paraId="7F31F810" w14:textId="384F1459" w:rsidR="00C55E8D" w:rsidRDefault="00C55E8D" w:rsidP="00C55E8D">
            <w:pPr>
              <w:pStyle w:val="a8"/>
              <w:numPr>
                <w:ilvl w:val="0"/>
                <w:numId w:val="10"/>
              </w:numPr>
              <w:ind w:firstLineChars="0"/>
            </w:pPr>
            <w:r>
              <w:rPr>
                <w:rFonts w:hint="eastAsia"/>
              </w:rPr>
              <w:t>动力学研究</w:t>
            </w:r>
          </w:p>
          <w:p w14:paraId="4CCC68C8" w14:textId="58DCA150" w:rsidR="007F3E6A" w:rsidRDefault="007F3E6A" w:rsidP="007F3E6A">
            <w:pPr>
              <w:pStyle w:val="a8"/>
              <w:ind w:left="1560" w:firstLineChars="0" w:firstLine="0"/>
              <w:rPr>
                <w:rFonts w:hint="eastAsia"/>
              </w:rPr>
            </w:pPr>
            <w:r w:rsidRPr="00451781">
              <w:rPr>
                <w:rFonts w:ascii="宋体" w:eastAsia="宋体" w:hAnsi="宋体" w:hint="eastAsia"/>
              </w:rPr>
              <w:t>为了研究</w:t>
            </w:r>
            <w:r w:rsidRPr="00451781">
              <w:rPr>
                <w:rFonts w:ascii="Times New Roman" w:eastAsia="宋体" w:hAnsi="Times New Roman" w:cs="Times New Roman"/>
              </w:rPr>
              <w:t>ZIF-67</w:t>
            </w:r>
            <w:r w:rsidRPr="00451781">
              <w:rPr>
                <w:rFonts w:ascii="宋体" w:eastAsia="宋体" w:hAnsi="宋体" w:hint="eastAsia"/>
              </w:rPr>
              <w:t>对葡萄糖氧化的电化学动力学，对传感器</w:t>
            </w:r>
            <w:proofErr w:type="spellStart"/>
            <w:r w:rsidRPr="00451781">
              <w:rPr>
                <w:rFonts w:ascii="Times New Roman" w:eastAsia="宋体" w:hAnsi="Times New Roman" w:cs="Times New Roman" w:hint="eastAsia"/>
              </w:rPr>
              <w:t>Nafion</w:t>
            </w:r>
            <w:proofErr w:type="spellEnd"/>
            <w:r w:rsidRPr="00451781">
              <w:rPr>
                <w:rFonts w:ascii="Times New Roman" w:eastAsia="宋体" w:hAnsi="Times New Roman" w:cs="Times New Roman"/>
              </w:rPr>
              <w:t>/ZIF-67/GCE</w:t>
            </w:r>
            <w:r w:rsidRPr="00451781">
              <w:rPr>
                <w:rFonts w:ascii="宋体" w:eastAsia="宋体" w:hAnsi="宋体" w:hint="eastAsia"/>
              </w:rPr>
              <w:t>在最优条件下，仅改变扫速进行循环伏安测试。可得到氧化还原峰电流随着扫速的增大而增大，</w:t>
            </w:r>
            <w:proofErr w:type="gramStart"/>
            <w:r w:rsidRPr="00451781">
              <w:rPr>
                <w:rFonts w:ascii="宋体" w:eastAsia="宋体" w:hAnsi="宋体" w:hint="eastAsia"/>
              </w:rPr>
              <w:t>若氧化</w:t>
            </w:r>
            <w:proofErr w:type="gramEnd"/>
            <w:r w:rsidRPr="00451781">
              <w:rPr>
                <w:rFonts w:ascii="宋体" w:eastAsia="宋体" w:hAnsi="宋体" w:hint="eastAsia"/>
              </w:rPr>
              <w:t>峰电流（</w:t>
            </w:r>
            <w:proofErr w:type="spellStart"/>
            <w:r w:rsidRPr="00451781">
              <w:rPr>
                <w:rFonts w:ascii="Times New Roman" w:eastAsia="宋体" w:hAnsi="Times New Roman" w:cs="Times New Roman" w:hint="eastAsia"/>
              </w:rPr>
              <w:t>I</w:t>
            </w:r>
            <w:r w:rsidRPr="001321C1">
              <w:rPr>
                <w:rFonts w:ascii="Times New Roman" w:eastAsia="宋体" w:hAnsi="Times New Roman" w:cs="Times New Roman" w:hint="eastAsia"/>
                <w:vertAlign w:val="subscript"/>
              </w:rPr>
              <w:t>pa</w:t>
            </w:r>
            <w:proofErr w:type="spellEnd"/>
            <w:r w:rsidRPr="00451781">
              <w:rPr>
                <w:rFonts w:ascii="宋体" w:eastAsia="宋体" w:hAnsi="宋体" w:hint="eastAsia"/>
              </w:rPr>
              <w:t>）和还原峰电流（</w:t>
            </w:r>
            <w:proofErr w:type="spellStart"/>
            <w:r w:rsidRPr="00451781">
              <w:rPr>
                <w:rFonts w:ascii="Times New Roman" w:eastAsia="宋体" w:hAnsi="Times New Roman" w:cs="Times New Roman" w:hint="eastAsia"/>
              </w:rPr>
              <w:t>I</w:t>
            </w:r>
            <w:r w:rsidRPr="001321C1">
              <w:rPr>
                <w:rFonts w:ascii="Times New Roman" w:eastAsia="宋体" w:hAnsi="Times New Roman" w:cs="Times New Roman" w:hint="eastAsia"/>
                <w:vertAlign w:val="subscript"/>
              </w:rPr>
              <w:t>pc</w:t>
            </w:r>
            <w:proofErr w:type="spellEnd"/>
            <w:r w:rsidRPr="00451781">
              <w:rPr>
                <w:rFonts w:ascii="宋体" w:eastAsia="宋体" w:hAnsi="宋体" w:hint="eastAsia"/>
              </w:rPr>
              <w:t>）与</w:t>
            </w:r>
            <w:r w:rsidRPr="00451781">
              <w:rPr>
                <w:rFonts w:ascii="Times New Roman" w:eastAsia="宋体" w:hAnsi="Times New Roman" w:cs="Times New Roman" w:hint="eastAsia"/>
              </w:rPr>
              <w:t>v</w:t>
            </w:r>
            <w:r w:rsidRPr="002758FE">
              <w:rPr>
                <w:rFonts w:ascii="Times New Roman" w:eastAsia="宋体" w:hAnsi="Times New Roman" w:cs="Times New Roman"/>
                <w:vertAlign w:val="superscript"/>
              </w:rPr>
              <w:t>1/2</w:t>
            </w:r>
            <w:r w:rsidRPr="00451781">
              <w:rPr>
                <w:rFonts w:ascii="宋体" w:eastAsia="宋体" w:hAnsi="宋体" w:hint="eastAsia"/>
              </w:rPr>
              <w:t>呈</w:t>
            </w:r>
            <w:proofErr w:type="gramStart"/>
            <w:r w:rsidRPr="00451781">
              <w:rPr>
                <w:rFonts w:ascii="宋体" w:eastAsia="宋体" w:hAnsi="宋体" w:hint="eastAsia"/>
              </w:rPr>
              <w:t>一</w:t>
            </w:r>
            <w:proofErr w:type="gramEnd"/>
            <w:r w:rsidRPr="00451781">
              <w:rPr>
                <w:rFonts w:ascii="宋体" w:eastAsia="宋体" w:hAnsi="宋体" w:hint="eastAsia"/>
              </w:rPr>
              <w:t>次线性关系，则表明传感器</w:t>
            </w:r>
            <w:proofErr w:type="spellStart"/>
            <w:r w:rsidRPr="00451781">
              <w:rPr>
                <w:rFonts w:ascii="Times New Roman" w:eastAsia="宋体" w:hAnsi="Times New Roman" w:cs="Times New Roman" w:hint="eastAsia"/>
              </w:rPr>
              <w:t>Nafion</w:t>
            </w:r>
            <w:proofErr w:type="spellEnd"/>
            <w:r w:rsidRPr="00451781">
              <w:rPr>
                <w:rFonts w:ascii="Times New Roman" w:eastAsia="宋体" w:hAnsi="Times New Roman" w:cs="Times New Roman"/>
              </w:rPr>
              <w:t>/ZIF-67/GCE</w:t>
            </w:r>
            <w:r w:rsidRPr="00451781">
              <w:rPr>
                <w:rFonts w:ascii="宋体" w:eastAsia="宋体" w:hAnsi="宋体" w:hint="eastAsia"/>
              </w:rPr>
              <w:t>催化葡萄糖氧化的反应是一个扩散控制的过程；</w:t>
            </w:r>
            <w:proofErr w:type="gramStart"/>
            <w:r w:rsidRPr="00451781">
              <w:rPr>
                <w:rFonts w:ascii="宋体" w:eastAsia="宋体" w:hAnsi="宋体" w:hint="eastAsia"/>
              </w:rPr>
              <w:t>若氧化</w:t>
            </w:r>
            <w:proofErr w:type="gramEnd"/>
            <w:r w:rsidRPr="00451781">
              <w:rPr>
                <w:rFonts w:ascii="宋体" w:eastAsia="宋体" w:hAnsi="宋体" w:hint="eastAsia"/>
              </w:rPr>
              <w:t>峰电流（</w:t>
            </w:r>
            <w:proofErr w:type="spellStart"/>
            <w:r w:rsidRPr="00451781">
              <w:rPr>
                <w:rFonts w:ascii="Times New Roman" w:eastAsia="宋体" w:hAnsi="Times New Roman" w:cs="Times New Roman"/>
              </w:rPr>
              <w:t>I</w:t>
            </w:r>
            <w:r w:rsidRPr="001321C1">
              <w:rPr>
                <w:rFonts w:ascii="Times New Roman" w:eastAsia="宋体" w:hAnsi="Times New Roman" w:cs="Times New Roman"/>
                <w:vertAlign w:val="subscript"/>
              </w:rPr>
              <w:t>pa</w:t>
            </w:r>
            <w:proofErr w:type="spellEnd"/>
            <w:r w:rsidRPr="00451781">
              <w:rPr>
                <w:rFonts w:ascii="宋体" w:eastAsia="宋体" w:hAnsi="宋体"/>
              </w:rPr>
              <w:t>）和还原峰电流（</w:t>
            </w:r>
            <w:proofErr w:type="spellStart"/>
            <w:r w:rsidRPr="00451781">
              <w:rPr>
                <w:rFonts w:ascii="Times New Roman" w:eastAsia="宋体" w:hAnsi="Times New Roman" w:cs="Times New Roman"/>
              </w:rPr>
              <w:t>I</w:t>
            </w:r>
            <w:r w:rsidRPr="001321C1">
              <w:rPr>
                <w:rFonts w:ascii="Times New Roman" w:eastAsia="宋体" w:hAnsi="Times New Roman" w:cs="Times New Roman"/>
                <w:vertAlign w:val="subscript"/>
              </w:rPr>
              <w:t>pc</w:t>
            </w:r>
            <w:proofErr w:type="spellEnd"/>
            <w:r w:rsidRPr="00451781">
              <w:rPr>
                <w:rFonts w:ascii="宋体" w:eastAsia="宋体" w:hAnsi="宋体"/>
              </w:rPr>
              <w:t>）与</w:t>
            </w:r>
            <w:r w:rsidRPr="00451781">
              <w:rPr>
                <w:rFonts w:ascii="Times New Roman" w:eastAsia="宋体" w:hAnsi="Times New Roman" w:cs="Times New Roman"/>
              </w:rPr>
              <w:t>v</w:t>
            </w:r>
            <w:r w:rsidRPr="00451781">
              <w:rPr>
                <w:rFonts w:ascii="宋体" w:eastAsia="宋体" w:hAnsi="宋体"/>
              </w:rPr>
              <w:t>呈</w:t>
            </w:r>
            <w:proofErr w:type="gramStart"/>
            <w:r w:rsidRPr="00451781">
              <w:rPr>
                <w:rFonts w:ascii="宋体" w:eastAsia="宋体" w:hAnsi="宋体"/>
              </w:rPr>
              <w:t>一</w:t>
            </w:r>
            <w:proofErr w:type="gramEnd"/>
            <w:r w:rsidRPr="00451781">
              <w:rPr>
                <w:rFonts w:ascii="宋体" w:eastAsia="宋体" w:hAnsi="宋体"/>
              </w:rPr>
              <w:t>次线性关系，则表明传感器</w:t>
            </w:r>
            <w:proofErr w:type="spellStart"/>
            <w:r w:rsidRPr="00451781">
              <w:rPr>
                <w:rFonts w:ascii="Times New Roman" w:eastAsia="宋体" w:hAnsi="Times New Roman" w:cs="Times New Roman"/>
              </w:rPr>
              <w:t>Nafion</w:t>
            </w:r>
            <w:proofErr w:type="spellEnd"/>
            <w:r w:rsidRPr="00451781">
              <w:rPr>
                <w:rFonts w:ascii="Times New Roman" w:eastAsia="宋体" w:hAnsi="Times New Roman" w:cs="Times New Roman"/>
              </w:rPr>
              <w:t>/ZIF-67/GCE</w:t>
            </w:r>
            <w:r w:rsidRPr="00451781">
              <w:rPr>
                <w:rFonts w:ascii="宋体" w:eastAsia="宋体" w:hAnsi="宋体"/>
              </w:rPr>
              <w:t>催化葡萄糖氧化的反应是一个</w:t>
            </w:r>
            <w:r w:rsidRPr="00451781">
              <w:rPr>
                <w:rFonts w:ascii="宋体" w:eastAsia="宋体" w:hAnsi="宋体" w:hint="eastAsia"/>
              </w:rPr>
              <w:t>吸附</w:t>
            </w:r>
            <w:r w:rsidRPr="00451781">
              <w:rPr>
                <w:rFonts w:ascii="宋体" w:eastAsia="宋体" w:hAnsi="宋体"/>
              </w:rPr>
              <w:t>控制的过程</w:t>
            </w:r>
            <w:r w:rsidRPr="00451781">
              <w:rPr>
                <w:rFonts w:ascii="宋体" w:eastAsia="宋体" w:hAnsi="宋体" w:hint="eastAsia"/>
              </w:rPr>
              <w:t>，</w:t>
            </w:r>
            <w:proofErr w:type="gramStart"/>
            <w:r w:rsidRPr="00451781">
              <w:rPr>
                <w:rFonts w:ascii="宋体" w:eastAsia="宋体" w:hAnsi="宋体" w:hint="eastAsia"/>
              </w:rPr>
              <w:t>则条件</w:t>
            </w:r>
            <w:proofErr w:type="gramEnd"/>
            <w:r w:rsidRPr="00451781">
              <w:rPr>
                <w:rFonts w:ascii="宋体" w:eastAsia="宋体" w:hAnsi="宋体" w:hint="eastAsia"/>
              </w:rPr>
              <w:t>优化还需做一个富集时间优化</w:t>
            </w:r>
          </w:p>
          <w:p w14:paraId="35D791FE" w14:textId="3DFCEB30" w:rsidR="007F3E6A" w:rsidRDefault="007F3E6A" w:rsidP="00C55E8D">
            <w:pPr>
              <w:pStyle w:val="a8"/>
              <w:numPr>
                <w:ilvl w:val="0"/>
                <w:numId w:val="10"/>
              </w:numPr>
              <w:ind w:firstLineChars="0"/>
            </w:pPr>
            <w:r>
              <w:rPr>
                <w:rFonts w:hint="eastAsia"/>
              </w:rPr>
              <w:t>电流-时间曲线研究</w:t>
            </w:r>
          </w:p>
          <w:p w14:paraId="3D870698" w14:textId="0014D308" w:rsidR="007F3E6A" w:rsidRDefault="007F3E6A" w:rsidP="007F3E6A">
            <w:pPr>
              <w:pStyle w:val="a8"/>
              <w:ind w:left="1560" w:firstLineChars="0" w:firstLine="0"/>
              <w:rPr>
                <w:rFonts w:hint="eastAsia"/>
              </w:rPr>
            </w:pPr>
            <w:r w:rsidRPr="0075558E">
              <w:rPr>
                <w:rFonts w:ascii="宋体" w:eastAsia="宋体" w:hAnsi="宋体" w:hint="eastAsia"/>
              </w:rPr>
              <w:t>对传感器</w:t>
            </w: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的时间电流曲线研究，在最优涂覆量、最优</w:t>
            </w:r>
            <w:r w:rsidRPr="0075558E">
              <w:rPr>
                <w:rFonts w:ascii="Times New Roman" w:eastAsia="宋体" w:hAnsi="Times New Roman" w:cs="Times New Roman" w:hint="eastAsia"/>
              </w:rPr>
              <w:t>NaOH</w:t>
            </w:r>
            <w:r w:rsidRPr="0075558E">
              <w:rPr>
                <w:rFonts w:ascii="宋体" w:eastAsia="宋体" w:hAnsi="宋体" w:hint="eastAsia"/>
              </w:rPr>
              <w:t>浓度及最优电位条件下，自</w:t>
            </w:r>
            <w:r w:rsidRPr="0075558E">
              <w:rPr>
                <w:rFonts w:ascii="Times New Roman" w:eastAsia="宋体" w:hAnsi="Times New Roman" w:cs="Times New Roman" w:hint="eastAsia"/>
              </w:rPr>
              <w:t>2</w:t>
            </w:r>
            <w:r w:rsidRPr="0075558E">
              <w:rPr>
                <w:rFonts w:ascii="Times New Roman" w:eastAsia="宋体" w:hAnsi="Times New Roman" w:cs="Times New Roman"/>
              </w:rPr>
              <w:t>00</w:t>
            </w:r>
            <w:r w:rsidRPr="0075558E">
              <w:rPr>
                <w:rFonts w:ascii="Times New Roman" w:eastAsia="宋体" w:hAnsi="Times New Roman" w:cs="Times New Roman" w:hint="eastAsia"/>
              </w:rPr>
              <w:t>s</w:t>
            </w:r>
            <w:r w:rsidRPr="0075558E">
              <w:rPr>
                <w:rFonts w:ascii="宋体" w:eastAsia="宋体" w:hAnsi="宋体" w:hint="eastAsia"/>
              </w:rPr>
              <w:t>后每</w:t>
            </w:r>
            <w:r w:rsidRPr="0075558E">
              <w:rPr>
                <w:rFonts w:ascii="Times New Roman" w:eastAsia="宋体" w:hAnsi="Times New Roman" w:cs="Times New Roman" w:hint="eastAsia"/>
              </w:rPr>
              <w:t>5</w:t>
            </w:r>
            <w:r w:rsidRPr="0075558E">
              <w:rPr>
                <w:rFonts w:ascii="Times New Roman" w:eastAsia="宋体" w:hAnsi="Times New Roman" w:cs="Times New Roman"/>
              </w:rPr>
              <w:t>0</w:t>
            </w:r>
            <w:r w:rsidRPr="0075558E">
              <w:rPr>
                <w:rFonts w:ascii="Times New Roman" w:eastAsia="宋体" w:hAnsi="Times New Roman" w:cs="Times New Roman" w:hint="eastAsia"/>
              </w:rPr>
              <w:t>s</w:t>
            </w:r>
            <w:r w:rsidRPr="0075558E">
              <w:rPr>
                <w:rFonts w:ascii="宋体" w:eastAsia="宋体" w:hAnsi="宋体" w:hint="eastAsia"/>
              </w:rPr>
              <w:t>增加一次葡萄糖的浓度，通过磁力搅拌器使溶液混合均匀。通过时间电流曲线，可以拟合出电流值与葡萄糖浓度的线性关系一次方程，</w:t>
            </w:r>
            <w:r w:rsidRPr="0075558E">
              <w:rPr>
                <w:rFonts w:ascii="Times New Roman" w:eastAsia="宋体" w:hAnsi="Times New Roman" w:cs="Times New Roman" w:hint="eastAsia"/>
              </w:rPr>
              <w:t>I</w:t>
            </w:r>
            <w:r w:rsidRPr="0075558E">
              <w:rPr>
                <w:rFonts w:ascii="Times New Roman" w:eastAsia="宋体" w:hAnsi="Times New Roman" w:cs="Times New Roman" w:hint="eastAsia"/>
              </w:rPr>
              <w:t>μ</w:t>
            </w:r>
            <w:r w:rsidRPr="0075558E">
              <w:rPr>
                <w:rFonts w:ascii="Times New Roman" w:eastAsia="宋体" w:hAnsi="Times New Roman" w:cs="Times New Roman" w:hint="eastAsia"/>
              </w:rPr>
              <w:t>A</w:t>
            </w:r>
            <w:r w:rsidRPr="0075558E">
              <w:rPr>
                <w:rFonts w:ascii="Times New Roman" w:eastAsia="宋体" w:hAnsi="Times New Roman" w:cs="Times New Roman"/>
              </w:rPr>
              <w:t>=</w:t>
            </w:r>
            <w:r w:rsidRPr="0075558E">
              <w:rPr>
                <w:rFonts w:ascii="Times New Roman" w:eastAsia="宋体" w:hAnsi="Times New Roman" w:cs="Times New Roman" w:hint="eastAsia"/>
              </w:rPr>
              <w:t>a</w:t>
            </w:r>
            <w:r w:rsidRPr="0075558E">
              <w:rPr>
                <w:rFonts w:ascii="Times New Roman" w:eastAsia="宋体" w:hAnsi="Times New Roman" w:cs="Times New Roman"/>
              </w:rPr>
              <w:t>[Glu]</w:t>
            </w:r>
            <w:proofErr w:type="spellStart"/>
            <w:r w:rsidRPr="0075558E">
              <w:rPr>
                <w:rFonts w:ascii="Times New Roman" w:eastAsia="宋体" w:hAnsi="Times New Roman" w:cs="Times New Roman"/>
              </w:rPr>
              <w:t>mM+b</w:t>
            </w:r>
            <w:proofErr w:type="spellEnd"/>
            <w:r w:rsidRPr="0075558E">
              <w:rPr>
                <w:rFonts w:ascii="宋体" w:eastAsia="宋体" w:hAnsi="宋体" w:hint="eastAsia"/>
              </w:rPr>
              <w:t>，通过该方程可得出该传感器的灵敏度、检测限</w:t>
            </w:r>
          </w:p>
          <w:p w14:paraId="16B2D065" w14:textId="411C0270" w:rsidR="007F3E6A" w:rsidRDefault="007F3E6A" w:rsidP="007F3E6A">
            <w:pPr>
              <w:pStyle w:val="a8"/>
              <w:numPr>
                <w:ilvl w:val="0"/>
                <w:numId w:val="10"/>
              </w:numPr>
              <w:ind w:firstLineChars="0"/>
            </w:pPr>
            <w:r>
              <w:rPr>
                <w:rFonts w:hint="eastAsia"/>
              </w:rPr>
              <w:t>实际样品的检测</w:t>
            </w:r>
          </w:p>
          <w:p w14:paraId="6A965E9F" w14:textId="25B8F518" w:rsidR="007F3E6A" w:rsidRDefault="007F3E6A" w:rsidP="007F3E6A">
            <w:pPr>
              <w:pStyle w:val="a8"/>
              <w:ind w:left="1560" w:firstLineChars="0" w:firstLine="0"/>
            </w:pPr>
            <w:r w:rsidRPr="00451781">
              <w:rPr>
                <w:rFonts w:ascii="宋体" w:eastAsia="宋体" w:hAnsi="宋体" w:hint="eastAsia"/>
              </w:rPr>
              <w:t>为了验证所构建的传感器在实际样本检测中的应用效果，选用正常人血清样本进行回收率测试。将封闭正常人血清用</w:t>
            </w:r>
            <w:r w:rsidRPr="00451781">
              <w:rPr>
                <w:rFonts w:ascii="Times New Roman" w:eastAsia="宋体" w:hAnsi="Times New Roman" w:cs="Times New Roman" w:hint="eastAsia"/>
              </w:rPr>
              <w:t>NaOH</w:t>
            </w:r>
            <w:r w:rsidRPr="00451781">
              <w:rPr>
                <w:rFonts w:ascii="宋体" w:eastAsia="宋体" w:hAnsi="宋体" w:hint="eastAsia"/>
              </w:rPr>
              <w:t>溶液稀释</w:t>
            </w:r>
            <w:r w:rsidRPr="00451781">
              <w:rPr>
                <w:rFonts w:ascii="Times New Roman" w:eastAsia="宋体" w:hAnsi="Times New Roman" w:cs="Times New Roman" w:hint="eastAsia"/>
              </w:rPr>
              <w:t>2</w:t>
            </w:r>
            <w:r w:rsidRPr="00451781">
              <w:rPr>
                <w:rFonts w:ascii="Times New Roman" w:eastAsia="宋体" w:hAnsi="Times New Roman" w:cs="Times New Roman"/>
              </w:rPr>
              <w:t>0</w:t>
            </w:r>
            <w:r w:rsidRPr="00451781">
              <w:rPr>
                <w:rFonts w:ascii="宋体" w:eastAsia="宋体" w:hAnsi="宋体" w:hint="eastAsia"/>
              </w:rPr>
              <w:t>倍后作为基底溶液并以加标法添加相应浓度的葡萄糖进行回收率测试。根据测试结果可以计算出回收率范围和相应的标准偏差值，即可验证该传感器在实际样本中的应用是否合理</w:t>
            </w:r>
          </w:p>
          <w:p w14:paraId="3C41CCF6" w14:textId="2482A747" w:rsidR="007F3E6A" w:rsidRDefault="007F3E6A" w:rsidP="00C55E8D">
            <w:pPr>
              <w:pStyle w:val="a8"/>
              <w:numPr>
                <w:ilvl w:val="0"/>
                <w:numId w:val="10"/>
              </w:numPr>
              <w:ind w:firstLineChars="0"/>
            </w:pPr>
            <w:r>
              <w:rPr>
                <w:rFonts w:hint="eastAsia"/>
              </w:rPr>
              <w:t>抗干扰性、重现性和稳定性</w:t>
            </w:r>
          </w:p>
          <w:p w14:paraId="435821F7" w14:textId="2E0010BF" w:rsidR="007F3E6A" w:rsidRPr="007F3E6A" w:rsidRDefault="007F3E6A" w:rsidP="007F3E6A">
            <w:pPr>
              <w:pStyle w:val="a8"/>
              <w:numPr>
                <w:ilvl w:val="0"/>
                <w:numId w:val="12"/>
              </w:numPr>
              <w:ind w:firstLineChars="0"/>
            </w:pPr>
            <w:r w:rsidRPr="0075558E">
              <w:rPr>
                <w:rFonts w:ascii="宋体" w:eastAsia="宋体" w:hAnsi="宋体" w:hint="eastAsia"/>
              </w:rPr>
              <w:t>抗干扰性测试：在实际生物样本中，有很多干扰小分子与葡萄糖共同存在，因此对传感器</w:t>
            </w: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需进行相应的选择性测试。在最优条件下，自</w:t>
            </w:r>
            <w:r w:rsidRPr="0075558E">
              <w:rPr>
                <w:rFonts w:ascii="Times New Roman" w:eastAsia="宋体" w:hAnsi="Times New Roman" w:cs="Times New Roman" w:hint="eastAsia"/>
              </w:rPr>
              <w:t>2</w:t>
            </w:r>
            <w:r w:rsidRPr="0075558E">
              <w:rPr>
                <w:rFonts w:ascii="Times New Roman" w:eastAsia="宋体" w:hAnsi="Times New Roman" w:cs="Times New Roman"/>
              </w:rPr>
              <w:t>00</w:t>
            </w:r>
            <w:r w:rsidRPr="0075558E">
              <w:rPr>
                <w:rFonts w:ascii="Times New Roman" w:eastAsia="宋体" w:hAnsi="Times New Roman" w:cs="Times New Roman" w:hint="eastAsia"/>
              </w:rPr>
              <w:t>s</w:t>
            </w:r>
            <w:r w:rsidRPr="0075558E">
              <w:rPr>
                <w:rFonts w:ascii="宋体" w:eastAsia="宋体" w:hAnsi="宋体" w:hint="eastAsia"/>
              </w:rPr>
              <w:t>后每</w:t>
            </w:r>
            <w:r w:rsidRPr="0075558E">
              <w:rPr>
                <w:rFonts w:ascii="Times New Roman" w:eastAsia="宋体" w:hAnsi="Times New Roman" w:cs="Times New Roman" w:hint="eastAsia"/>
              </w:rPr>
              <w:t>5</w:t>
            </w:r>
            <w:r w:rsidRPr="0075558E">
              <w:rPr>
                <w:rFonts w:ascii="Times New Roman" w:eastAsia="宋体" w:hAnsi="Times New Roman" w:cs="Times New Roman"/>
              </w:rPr>
              <w:t>0</w:t>
            </w:r>
            <w:r w:rsidRPr="0075558E">
              <w:rPr>
                <w:rFonts w:ascii="Times New Roman" w:eastAsia="宋体" w:hAnsi="Times New Roman" w:cs="Times New Roman" w:hint="eastAsia"/>
              </w:rPr>
              <w:t>s</w:t>
            </w:r>
            <w:r w:rsidRPr="0075558E">
              <w:rPr>
                <w:rFonts w:ascii="宋体" w:eastAsia="宋体" w:hAnsi="宋体" w:hint="eastAsia"/>
              </w:rPr>
              <w:t>分别加入一定浓度的葡萄糖、谷氨酸、抗坏血酸、多巴胺、尿酸、脯氨酸、甘氨酸、半胱氨酸和葡萄糖，进行计时电流测试，根据电流-时间曲线，可得出该传感器的抗干扰能力性能</w:t>
            </w:r>
          </w:p>
          <w:p w14:paraId="538F3538" w14:textId="13144F90" w:rsidR="007F3E6A" w:rsidRPr="007F3E6A" w:rsidRDefault="007F3E6A" w:rsidP="007F3E6A">
            <w:pPr>
              <w:pStyle w:val="a8"/>
              <w:numPr>
                <w:ilvl w:val="0"/>
                <w:numId w:val="12"/>
              </w:numPr>
              <w:ind w:firstLineChars="0"/>
            </w:pPr>
            <w:r w:rsidRPr="00451781">
              <w:rPr>
                <w:rFonts w:ascii="宋体" w:eastAsia="宋体" w:hAnsi="宋体" w:hint="eastAsia"/>
              </w:rPr>
              <w:t>重现性测试：使用</w:t>
            </w:r>
            <w:r w:rsidRPr="00451781">
              <w:rPr>
                <w:rFonts w:ascii="Times New Roman" w:eastAsia="宋体" w:hAnsi="Times New Roman" w:cs="Times New Roman" w:hint="eastAsia"/>
              </w:rPr>
              <w:t>1</w:t>
            </w:r>
            <w:r w:rsidRPr="00451781">
              <w:rPr>
                <w:rFonts w:ascii="Times New Roman" w:eastAsia="宋体" w:hAnsi="Times New Roman" w:cs="Times New Roman"/>
              </w:rPr>
              <w:t>0</w:t>
            </w:r>
            <w:r w:rsidRPr="00451781">
              <w:rPr>
                <w:rFonts w:ascii="宋体" w:eastAsia="宋体" w:hAnsi="宋体" w:hint="eastAsia"/>
              </w:rPr>
              <w:t>根相同的</w:t>
            </w:r>
            <w:proofErr w:type="spellStart"/>
            <w:r w:rsidRPr="00451781">
              <w:rPr>
                <w:rFonts w:ascii="Times New Roman" w:eastAsia="宋体" w:hAnsi="Times New Roman" w:cs="Times New Roman" w:hint="eastAsia"/>
              </w:rPr>
              <w:t>Nafion</w:t>
            </w:r>
            <w:proofErr w:type="spellEnd"/>
            <w:r w:rsidRPr="00451781">
              <w:rPr>
                <w:rFonts w:ascii="Times New Roman" w:eastAsia="宋体" w:hAnsi="Times New Roman" w:cs="Times New Roman"/>
              </w:rPr>
              <w:t>/ZIF-67/GCE</w:t>
            </w:r>
            <w:r w:rsidRPr="00451781">
              <w:rPr>
                <w:rFonts w:ascii="宋体" w:eastAsia="宋体" w:hAnsi="宋体" w:hint="eastAsia"/>
              </w:rPr>
              <w:t>在最优条件下进行循环伏安测试，以研究传感器的重现性，根据氧化峰电流值计算相对标准偏差，可以得出该传感器重现性性能</w:t>
            </w:r>
          </w:p>
          <w:p w14:paraId="1875E34A" w14:textId="24CBB3CC" w:rsidR="00C55E8D" w:rsidRPr="007F3E6A" w:rsidRDefault="007F3E6A" w:rsidP="00C55E8D">
            <w:pPr>
              <w:pStyle w:val="a8"/>
              <w:numPr>
                <w:ilvl w:val="0"/>
                <w:numId w:val="12"/>
              </w:numPr>
              <w:ind w:firstLineChars="0"/>
              <w:rPr>
                <w:rFonts w:hint="eastAsia"/>
              </w:rPr>
            </w:pPr>
            <w:r w:rsidRPr="00451781">
              <w:rPr>
                <w:rFonts w:ascii="宋体" w:eastAsia="宋体" w:hAnsi="宋体" w:hint="eastAsia"/>
              </w:rPr>
              <w:t>为了研究该传感器在空气中的稳定性，在</w:t>
            </w:r>
            <w:r w:rsidRPr="00451781">
              <w:rPr>
                <w:rFonts w:ascii="Times New Roman" w:eastAsia="宋体" w:hAnsi="Times New Roman" w:cs="Times New Roman" w:hint="eastAsia"/>
              </w:rPr>
              <w:t>6</w:t>
            </w:r>
            <w:r w:rsidRPr="00451781">
              <w:rPr>
                <w:rFonts w:ascii="Times New Roman" w:eastAsia="宋体" w:hAnsi="Times New Roman" w:cs="Times New Roman"/>
              </w:rPr>
              <w:t>0</w:t>
            </w:r>
            <w:r w:rsidRPr="00451781">
              <w:rPr>
                <w:rFonts w:ascii="宋体" w:eastAsia="宋体" w:hAnsi="宋体" w:hint="eastAsia"/>
              </w:rPr>
              <w:t>天内利用该传感器在其最优条件下进行</w:t>
            </w:r>
            <w:r w:rsidRPr="00451781">
              <w:rPr>
                <w:rFonts w:ascii="Times New Roman" w:eastAsia="宋体" w:hAnsi="Times New Roman" w:cs="Times New Roman" w:hint="eastAsia"/>
              </w:rPr>
              <w:t>4</w:t>
            </w:r>
            <w:r w:rsidRPr="00451781">
              <w:rPr>
                <w:rFonts w:ascii="宋体" w:eastAsia="宋体" w:hAnsi="宋体" w:hint="eastAsia"/>
              </w:rPr>
              <w:t>次循环伏安测试，计算所得氧化峰电流值与初始峰电流值比值，根据保持初始峰电流强度百分比可以得出该传感器的稳定性性能。将</w:t>
            </w:r>
            <w:proofErr w:type="spellStart"/>
            <w:r w:rsidRPr="00451781">
              <w:rPr>
                <w:rFonts w:ascii="Times New Roman" w:eastAsia="宋体" w:hAnsi="Times New Roman" w:cs="Times New Roman"/>
              </w:rPr>
              <w:t>Nafion</w:t>
            </w:r>
            <w:proofErr w:type="spellEnd"/>
            <w:r w:rsidRPr="00451781">
              <w:rPr>
                <w:rFonts w:ascii="Times New Roman" w:eastAsia="宋体" w:hAnsi="Times New Roman" w:cs="Times New Roman"/>
              </w:rPr>
              <w:t>/ZIF-67/GCE</w:t>
            </w:r>
            <w:r w:rsidRPr="00451781">
              <w:rPr>
                <w:rFonts w:ascii="宋体" w:eastAsia="宋体" w:hAnsi="宋体" w:hint="eastAsia"/>
              </w:rPr>
              <w:t>在最优条件下循环伏安扫描</w:t>
            </w:r>
            <w:r w:rsidRPr="00451781">
              <w:rPr>
                <w:rFonts w:ascii="Times New Roman" w:eastAsia="宋体" w:hAnsi="Times New Roman" w:cs="Times New Roman"/>
              </w:rPr>
              <w:t>2000</w:t>
            </w:r>
            <w:r w:rsidRPr="00451781">
              <w:rPr>
                <w:rFonts w:ascii="宋体" w:eastAsia="宋体" w:hAnsi="宋体" w:hint="eastAsia"/>
              </w:rPr>
              <w:t>圈，观察</w:t>
            </w:r>
            <w:r w:rsidRPr="00451781">
              <w:rPr>
                <w:rFonts w:ascii="Times New Roman" w:eastAsia="宋体" w:hAnsi="Times New Roman" w:cs="Times New Roman"/>
              </w:rPr>
              <w:t>CV</w:t>
            </w:r>
            <w:r w:rsidRPr="00451781">
              <w:rPr>
                <w:rFonts w:ascii="宋体" w:eastAsia="宋体" w:hAnsi="宋体" w:hint="eastAsia"/>
              </w:rPr>
              <w:t>曲线良好的圈数范围，也可证明该传感器的稳定性能强弱</w:t>
            </w:r>
          </w:p>
        </w:tc>
      </w:tr>
      <w:tr w:rsidR="00C55E8D" w14:paraId="28526645" w14:textId="77777777" w:rsidTr="00C55E8D">
        <w:trPr>
          <w:trHeight w:val="1278"/>
        </w:trPr>
        <w:tc>
          <w:tcPr>
            <w:tcW w:w="9731" w:type="dxa"/>
            <w:gridSpan w:val="10"/>
            <w:tcBorders>
              <w:top w:val="nil"/>
              <w:bottom w:val="nil"/>
            </w:tcBorders>
          </w:tcPr>
          <w:p w14:paraId="5B9CC585" w14:textId="0B7AC4E8" w:rsidR="00C55E8D" w:rsidRPr="007F3E6A" w:rsidRDefault="007F3E6A" w:rsidP="007F3E6A">
            <w:pPr>
              <w:rPr>
                <w:rFonts w:hint="eastAsia"/>
                <w:b/>
                <w:bCs/>
              </w:rPr>
            </w:pPr>
            <w:r>
              <w:rPr>
                <w:rFonts w:hint="eastAsia"/>
                <w:b/>
                <w:bCs/>
              </w:rPr>
              <w:lastRenderedPageBreak/>
              <w:t>四．数据记录</w:t>
            </w:r>
          </w:p>
        </w:tc>
      </w:tr>
      <w:tr w:rsidR="00C55E8D" w14:paraId="12930CDE" w14:textId="77777777" w:rsidTr="008E2B76">
        <w:trPr>
          <w:trHeight w:val="1278"/>
        </w:trPr>
        <w:tc>
          <w:tcPr>
            <w:tcW w:w="9731" w:type="dxa"/>
            <w:gridSpan w:val="10"/>
            <w:tcBorders>
              <w:top w:val="nil"/>
            </w:tcBorders>
          </w:tcPr>
          <w:p w14:paraId="79497825" w14:textId="274E85D8" w:rsidR="00C55E8D" w:rsidRPr="007F3E6A" w:rsidRDefault="007F3E6A" w:rsidP="007F3E6A">
            <w:pPr>
              <w:rPr>
                <w:rFonts w:hint="eastAsia"/>
                <w:b/>
                <w:bCs/>
              </w:rPr>
            </w:pPr>
            <w:r>
              <w:rPr>
                <w:rFonts w:hint="eastAsia"/>
                <w:b/>
                <w:bCs/>
              </w:rPr>
              <w:t>五．分析&amp;反思</w:t>
            </w:r>
          </w:p>
        </w:tc>
      </w:tr>
    </w:tbl>
    <w:p w14:paraId="5339ABE8" w14:textId="77777777" w:rsidR="00D7208B" w:rsidRDefault="00D7208B"/>
    <w:sectPr w:rsidR="00D7208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629B" w14:textId="77777777" w:rsidR="007115FE" w:rsidRDefault="007115FE" w:rsidP="00C02DD6">
      <w:r>
        <w:separator/>
      </w:r>
    </w:p>
  </w:endnote>
  <w:endnote w:type="continuationSeparator" w:id="0">
    <w:p w14:paraId="2902E2EB" w14:textId="77777777" w:rsidR="007115FE" w:rsidRDefault="007115FE" w:rsidP="00C0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97010"/>
      <w:docPartObj>
        <w:docPartGallery w:val="Page Numbers (Bottom of Page)"/>
        <w:docPartUnique/>
      </w:docPartObj>
    </w:sdtPr>
    <w:sdtEndPr/>
    <w:sdtContent>
      <w:p w14:paraId="37CA0DD1" w14:textId="1CDF0C4C" w:rsidR="00CF200F" w:rsidRDefault="00CF200F">
        <w:pPr>
          <w:pStyle w:val="a5"/>
          <w:jc w:val="center"/>
        </w:pPr>
        <w:r>
          <w:rPr>
            <w:noProof/>
          </w:rPr>
          <mc:AlternateContent>
            <mc:Choice Requires="wps">
              <w:drawing>
                <wp:inline distT="0" distB="0" distL="0" distR="0" wp14:anchorId="40A908EE" wp14:editId="588E3781">
                  <wp:extent cx="5467350" cy="54610"/>
                  <wp:effectExtent l="9525" t="19050" r="9525" b="12065"/>
                  <wp:docPr id="5" name="流程图: 决策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A688664" id="_x0000_t110" coordsize="21600,21600" o:spt="110" path="m10800,l,10800,10800,21600,21600,10800xe">
                  <v:stroke joinstyle="miter"/>
                  <v:path gradientshapeok="t" o:connecttype="rect" textboxrect="5400,5400,16200,16200"/>
                </v:shapetype>
                <v:shape id="流程图: 决策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D80DE05" w14:textId="4BD3F15B" w:rsidR="00CF200F" w:rsidRDefault="00CF200F">
        <w:pPr>
          <w:pStyle w:val="a5"/>
          <w:jc w:val="center"/>
        </w:pPr>
        <w:r>
          <w:fldChar w:fldCharType="begin"/>
        </w:r>
        <w:r>
          <w:instrText>PAGE    \* MERGEFORMAT</w:instrText>
        </w:r>
        <w:r>
          <w:fldChar w:fldCharType="separate"/>
        </w:r>
        <w:r>
          <w:rPr>
            <w:lang w:val="zh-CN"/>
          </w:rPr>
          <w:t>2</w:t>
        </w:r>
        <w:r>
          <w:fldChar w:fldCharType="end"/>
        </w:r>
      </w:p>
    </w:sdtContent>
  </w:sdt>
  <w:p w14:paraId="3BECD5F9" w14:textId="77777777" w:rsidR="00CF200F" w:rsidRDefault="00CF20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F12A" w14:textId="77777777" w:rsidR="007115FE" w:rsidRDefault="007115FE" w:rsidP="00C02DD6">
      <w:r>
        <w:separator/>
      </w:r>
    </w:p>
  </w:footnote>
  <w:footnote w:type="continuationSeparator" w:id="0">
    <w:p w14:paraId="6429B942" w14:textId="77777777" w:rsidR="007115FE" w:rsidRDefault="007115FE" w:rsidP="00C02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4F5A"/>
    <w:multiLevelType w:val="hybridMultilevel"/>
    <w:tmpl w:val="3392CB88"/>
    <w:lvl w:ilvl="0" w:tplc="80A6094E">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086238AE"/>
    <w:multiLevelType w:val="hybridMultilevel"/>
    <w:tmpl w:val="1AEC22BE"/>
    <w:lvl w:ilvl="0" w:tplc="14BA765C">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15:restartNumberingAfterBreak="0">
    <w:nsid w:val="0DE25859"/>
    <w:multiLevelType w:val="hybridMultilevel"/>
    <w:tmpl w:val="FAA099C2"/>
    <w:lvl w:ilvl="0" w:tplc="2BFE1FD8">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1A084AD2"/>
    <w:multiLevelType w:val="hybridMultilevel"/>
    <w:tmpl w:val="4B3CC25E"/>
    <w:lvl w:ilvl="0" w:tplc="09F6612C">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15:restartNumberingAfterBreak="0">
    <w:nsid w:val="236C14D3"/>
    <w:multiLevelType w:val="hybridMultilevel"/>
    <w:tmpl w:val="3436731A"/>
    <w:lvl w:ilvl="0" w:tplc="A9DAAF3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251B48E8"/>
    <w:multiLevelType w:val="hybridMultilevel"/>
    <w:tmpl w:val="71DC6B52"/>
    <w:lvl w:ilvl="0" w:tplc="CA4AFC8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2AD97E85"/>
    <w:multiLevelType w:val="hybridMultilevel"/>
    <w:tmpl w:val="D1AA2134"/>
    <w:lvl w:ilvl="0" w:tplc="04CA08E6">
      <w:start w:val="1"/>
      <w:numFmt w:val="decimal"/>
      <w:lvlText w:val="%1."/>
      <w:lvlJc w:val="left"/>
      <w:pPr>
        <w:ind w:left="792" w:hanging="360"/>
      </w:pPr>
      <w:rPr>
        <w:rFonts w:hint="default"/>
        <w:b/>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3FB83417"/>
    <w:multiLevelType w:val="hybridMultilevel"/>
    <w:tmpl w:val="BB36B572"/>
    <w:lvl w:ilvl="0" w:tplc="A0346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48157C"/>
    <w:multiLevelType w:val="hybridMultilevel"/>
    <w:tmpl w:val="B8120294"/>
    <w:lvl w:ilvl="0" w:tplc="5ED0AEF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B8C6405"/>
    <w:multiLevelType w:val="hybridMultilevel"/>
    <w:tmpl w:val="664CD212"/>
    <w:lvl w:ilvl="0" w:tplc="0588A0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9B55D9B"/>
    <w:multiLevelType w:val="hybridMultilevel"/>
    <w:tmpl w:val="F190D18E"/>
    <w:lvl w:ilvl="0" w:tplc="A6D2763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897EC9"/>
    <w:multiLevelType w:val="hybridMultilevel"/>
    <w:tmpl w:val="027CCC40"/>
    <w:lvl w:ilvl="0" w:tplc="0248D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11"/>
  </w:num>
  <w:num w:numId="4">
    <w:abstractNumId w:val="9"/>
  </w:num>
  <w:num w:numId="5">
    <w:abstractNumId w:val="5"/>
  </w:num>
  <w:num w:numId="6">
    <w:abstractNumId w:val="7"/>
  </w:num>
  <w:num w:numId="7">
    <w:abstractNumId w:val="6"/>
  </w:num>
  <w:num w:numId="8">
    <w:abstractNumId w:val="4"/>
  </w:num>
  <w:num w:numId="9">
    <w:abstractNumId w:val="3"/>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9B"/>
    <w:rsid w:val="000A51D6"/>
    <w:rsid w:val="001A13A5"/>
    <w:rsid w:val="001F2020"/>
    <w:rsid w:val="00200667"/>
    <w:rsid w:val="00214517"/>
    <w:rsid w:val="0034105B"/>
    <w:rsid w:val="005A6C72"/>
    <w:rsid w:val="006B72AB"/>
    <w:rsid w:val="007115FE"/>
    <w:rsid w:val="0071342D"/>
    <w:rsid w:val="007A396A"/>
    <w:rsid w:val="007F3E6A"/>
    <w:rsid w:val="00860E51"/>
    <w:rsid w:val="0087109B"/>
    <w:rsid w:val="008E2B76"/>
    <w:rsid w:val="00927F9F"/>
    <w:rsid w:val="009F44B3"/>
    <w:rsid w:val="00A15A9E"/>
    <w:rsid w:val="00A80356"/>
    <w:rsid w:val="00B86E27"/>
    <w:rsid w:val="00C02DD6"/>
    <w:rsid w:val="00C52815"/>
    <w:rsid w:val="00C553B7"/>
    <w:rsid w:val="00C55E8D"/>
    <w:rsid w:val="00CF200F"/>
    <w:rsid w:val="00D7208B"/>
    <w:rsid w:val="00EE2C9B"/>
    <w:rsid w:val="00F1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BBEC2"/>
  <w15:chartTrackingRefBased/>
  <w15:docId w15:val="{BC3DC2B7-C212-415B-AE0E-9F9588D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3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D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DD6"/>
    <w:rPr>
      <w:sz w:val="18"/>
      <w:szCs w:val="18"/>
    </w:rPr>
  </w:style>
  <w:style w:type="paragraph" w:styleId="a5">
    <w:name w:val="footer"/>
    <w:basedOn w:val="a"/>
    <w:link w:val="a6"/>
    <w:uiPriority w:val="99"/>
    <w:unhideWhenUsed/>
    <w:rsid w:val="00C02DD6"/>
    <w:pPr>
      <w:tabs>
        <w:tab w:val="center" w:pos="4153"/>
        <w:tab w:val="right" w:pos="8306"/>
      </w:tabs>
      <w:snapToGrid w:val="0"/>
      <w:jc w:val="left"/>
    </w:pPr>
    <w:rPr>
      <w:sz w:val="18"/>
      <w:szCs w:val="18"/>
    </w:rPr>
  </w:style>
  <w:style w:type="character" w:customStyle="1" w:styleId="a6">
    <w:name w:val="页脚 字符"/>
    <w:basedOn w:val="a0"/>
    <w:link w:val="a5"/>
    <w:uiPriority w:val="99"/>
    <w:rsid w:val="00C02DD6"/>
    <w:rPr>
      <w:sz w:val="18"/>
      <w:szCs w:val="18"/>
    </w:rPr>
  </w:style>
  <w:style w:type="table" w:styleId="a7">
    <w:name w:val="Table Grid"/>
    <w:basedOn w:val="a1"/>
    <w:uiPriority w:val="39"/>
    <w:rsid w:val="00C02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7"/>
    <w:uiPriority w:val="39"/>
    <w:rsid w:val="00C02DD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80356"/>
    <w:pPr>
      <w:ind w:firstLineChars="200" w:firstLine="420"/>
    </w:pPr>
  </w:style>
  <w:style w:type="character" w:styleId="a9">
    <w:name w:val="Placeholder Text"/>
    <w:basedOn w:val="a0"/>
    <w:uiPriority w:val="99"/>
    <w:semiHidden/>
    <w:rsid w:val="00A15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王一鸣</dc:creator>
  <cp:keywords/>
  <dc:description/>
  <cp:lastModifiedBy>王一鸣</cp:lastModifiedBy>
  <cp:revision>8</cp:revision>
  <dcterms:created xsi:type="dcterms:W3CDTF">2021-12-13T09:42:00Z</dcterms:created>
  <dcterms:modified xsi:type="dcterms:W3CDTF">2021-12-23T07:18:00Z</dcterms:modified>
</cp:coreProperties>
</file>