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04. Cuellos de botella y propuestas de mejora - Marketing Cubitt Panama docx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color w:val="dc9b04"/>
          <w:sz w:val="22"/>
        </w:rPr>
        <w:t>CUBITT PANAMÁ  |  CUBITT STUDIO CAFÉ PANAMÁ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Cuellos de Botella y Propuestas de Mejora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>Departamento de Marketing Panamá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Matriz de cuellos de botella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1785"/>
        <w:gridCol w:w="2340"/>
        <w:gridCol w:w="1125"/>
        <w:gridCol w:w="135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Cuello de botella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Impacto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Propuesta de mejora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Estado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Dueño sugerido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Solicitudes sin brief claro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Retrasos, reprocesos y piezas incompletas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Crear formato de brief obligatorio para campañas, artes y eventos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 desarrollo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Director Creativo 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Definir el flujo de aprobación 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Confusión sobre versión final 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Definir flujo de aprobación y carpeta de versiones finales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En Prueba 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Social Media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Cambios de último minuto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Afecta tiempos de diseño, pauta y publicación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Establecer tiempos mínimos de solicitud por tipo de pieza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Pendiente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Social Media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 disperso en distintos canales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Pérdida de archivos y dificultad para reutilizar recursos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Centralizar artes, fotos, videos y reportes por campaña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 desarrollo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Asistente de Marketing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Dependencia de comunicación informal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Riesgo de omitir tareas o responsables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Usar tablero de tareas compartido por campaña/proyecto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 Prueba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Gerente de Marketing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Poca anticipación para producción audiovisual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Contenido menos planificado o más orgánico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Armar plan mensual de grabación por marca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 Prueba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Social Media Manager / Social Media Café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Ampliación del equipo con enfoque exclusivo en Panamá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28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14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3. Observación final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formalización de estos puntos permitirá que el Departamento de Marketing Panamá y en general mejore sus tiempos de respuesta, claridad de responsabilidades, medición de resultados y control de presupuesto. Dado que el área continúa creciendo, estas mejoras deben revisarse de forma periódica y adaptarse según los nuevos roles y necesidades del negocio.</w:t>
      </w:r>
      <w:r>
        <w:rPr>
          <w:rFonts w:eastAsia="等线" w:ascii="Arial" w:cs="Arial" w:hAnsi="Arial"/>
          <w:b w:val="true"/>
          <w:sz w:val="22"/>
        </w:rPr>
        <w:t xml:space="preserve"> 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88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7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2026-07-14T18:52:25Z</dcterms:created>
  <dc:creator>Apache POI</dc:creator>
</cp:coreProperties>
</file>