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BA517" w14:textId="77777777" w:rsidR="00FF5759" w:rsidRPr="00CA72D1" w:rsidRDefault="000E3F94" w:rsidP="00C132CF">
      <w:pPr>
        <w:ind w:left="360"/>
        <w:jc w:val="center"/>
        <w:rPr>
          <w:rFonts w:asciiTheme="minorHAnsi" w:hAnsiTheme="minorHAnsi" w:cs="Arial"/>
          <w:sz w:val="28"/>
          <w:szCs w:val="28"/>
        </w:rPr>
      </w:pPr>
      <w:r w:rsidRPr="00CA72D1">
        <w:rPr>
          <w:rFonts w:asciiTheme="minorHAnsi" w:hAnsiTheme="minorHAnsi" w:cs="Arial"/>
          <w:b/>
          <w:sz w:val="28"/>
          <w:szCs w:val="28"/>
        </w:rPr>
        <w:t>Building Capacity as</w:t>
      </w:r>
      <w:r w:rsidR="00C132CF" w:rsidRPr="00CA72D1">
        <w:rPr>
          <w:rFonts w:asciiTheme="minorHAnsi" w:hAnsiTheme="minorHAnsi" w:cs="Arial"/>
          <w:b/>
          <w:sz w:val="28"/>
          <w:szCs w:val="28"/>
        </w:rPr>
        <w:t xml:space="preserve"> </w:t>
      </w:r>
      <w:r w:rsidRPr="00CA72D1">
        <w:rPr>
          <w:rFonts w:asciiTheme="minorHAnsi" w:hAnsiTheme="minorHAnsi" w:cs="Arial"/>
          <w:b/>
          <w:sz w:val="28"/>
          <w:szCs w:val="28"/>
        </w:rPr>
        <w:t xml:space="preserve">a </w:t>
      </w:r>
      <w:r w:rsidR="00C132CF" w:rsidRPr="00CA72D1">
        <w:rPr>
          <w:rFonts w:asciiTheme="minorHAnsi" w:hAnsiTheme="minorHAnsi" w:cs="Arial"/>
          <w:b/>
          <w:sz w:val="28"/>
          <w:szCs w:val="28"/>
        </w:rPr>
        <w:t>Qualified Trainer</w:t>
      </w:r>
    </w:p>
    <w:p w14:paraId="7A393B51" w14:textId="77777777" w:rsidR="00C132CF" w:rsidRPr="00CA72D1" w:rsidRDefault="00C132CF" w:rsidP="00C132CF">
      <w:pPr>
        <w:rPr>
          <w:rFonts w:asciiTheme="majorHAnsi" w:hAnsiTheme="majorHAnsi" w:cs="Arial"/>
        </w:rPr>
      </w:pPr>
    </w:p>
    <w:p w14:paraId="00A59C13" w14:textId="77777777" w:rsidR="004D6E19" w:rsidRPr="00CA72D1" w:rsidRDefault="00C132CF" w:rsidP="00C132CF">
      <w:pPr>
        <w:numPr>
          <w:ilvl w:val="0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I</w:t>
      </w:r>
      <w:r w:rsidR="008C36AA" w:rsidRPr="00CA72D1">
        <w:rPr>
          <w:rFonts w:asciiTheme="majorHAnsi" w:hAnsiTheme="majorHAnsi" w:cs="Arial"/>
        </w:rPr>
        <w:t>dentify yourself to your District office as a Qualified Trainer.</w:t>
      </w:r>
    </w:p>
    <w:p w14:paraId="6C612BF0" w14:textId="77777777" w:rsidR="00FF5759" w:rsidRPr="00CA72D1" w:rsidRDefault="008C36AA" w:rsidP="004D6E19">
      <w:pPr>
        <w:ind w:left="360"/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 xml:space="preserve"> </w:t>
      </w:r>
    </w:p>
    <w:p w14:paraId="66DF8861" w14:textId="77777777" w:rsidR="008C36AA" w:rsidRPr="00CA72D1" w:rsidRDefault="008C36AA" w:rsidP="00CA72D1">
      <w:pPr>
        <w:numPr>
          <w:ilvl w:val="0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Inform your District office that individuals will be calling to determine names of Qualified Trainers and that you would like your name made available</w:t>
      </w:r>
      <w:r w:rsidR="00CA72D1">
        <w:rPr>
          <w:rFonts w:asciiTheme="majorHAnsi" w:hAnsiTheme="majorHAnsi" w:cs="Arial"/>
        </w:rPr>
        <w:t xml:space="preserve"> </w:t>
      </w:r>
      <w:r w:rsidR="00C132CF" w:rsidRPr="00CA72D1">
        <w:rPr>
          <w:rFonts w:asciiTheme="majorHAnsi" w:hAnsiTheme="majorHAnsi" w:cs="Arial"/>
        </w:rPr>
        <w:t>(</w:t>
      </w:r>
      <w:r w:rsidRPr="00CA72D1">
        <w:rPr>
          <w:rFonts w:asciiTheme="majorHAnsi" w:hAnsiTheme="majorHAnsi" w:cs="Arial"/>
        </w:rPr>
        <w:t xml:space="preserve">Funding </w:t>
      </w:r>
      <w:r w:rsidR="005A6EEB" w:rsidRPr="00CA72D1">
        <w:rPr>
          <w:rFonts w:asciiTheme="majorHAnsi" w:hAnsiTheme="majorHAnsi" w:cs="Arial"/>
        </w:rPr>
        <w:t>will be</w:t>
      </w:r>
      <w:r w:rsidRPr="00CA72D1">
        <w:rPr>
          <w:rFonts w:asciiTheme="majorHAnsi" w:hAnsiTheme="majorHAnsi" w:cs="Arial"/>
        </w:rPr>
        <w:t xml:space="preserve"> provided to support additional training toward capacity building in your local areas, how much funding varies by district. Districts may provide other funds to support this training</w:t>
      </w:r>
      <w:r w:rsidR="00C132CF" w:rsidRPr="00CA72D1">
        <w:rPr>
          <w:rFonts w:asciiTheme="majorHAnsi" w:hAnsiTheme="majorHAnsi" w:cs="Arial"/>
        </w:rPr>
        <w:t>)</w:t>
      </w:r>
      <w:r w:rsidR="00CA72D1">
        <w:rPr>
          <w:rFonts w:asciiTheme="majorHAnsi" w:hAnsiTheme="majorHAnsi" w:cs="Arial"/>
        </w:rPr>
        <w:t>.</w:t>
      </w:r>
    </w:p>
    <w:p w14:paraId="287FCFBA" w14:textId="77777777" w:rsidR="004D6E19" w:rsidRPr="00CA72D1" w:rsidRDefault="004D6E19" w:rsidP="00C132CF">
      <w:pPr>
        <w:ind w:left="1080"/>
        <w:rPr>
          <w:rFonts w:asciiTheme="majorHAnsi" w:hAnsiTheme="majorHAnsi" w:cs="Arial"/>
        </w:rPr>
      </w:pPr>
    </w:p>
    <w:p w14:paraId="4A50C7EB" w14:textId="77777777" w:rsidR="00C132CF" w:rsidRPr="00CA72D1" w:rsidRDefault="008C36AA" w:rsidP="00C132CF">
      <w:pPr>
        <w:numPr>
          <w:ilvl w:val="0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Work with your school</w:t>
      </w:r>
      <w:r w:rsidR="001703C6" w:rsidRPr="00CA72D1">
        <w:rPr>
          <w:rFonts w:asciiTheme="majorHAnsi" w:hAnsiTheme="majorHAnsi" w:cs="Arial"/>
        </w:rPr>
        <w:t>s</w:t>
      </w:r>
      <w:r w:rsidRPr="00CA72D1">
        <w:rPr>
          <w:rFonts w:asciiTheme="majorHAnsi" w:hAnsiTheme="majorHAnsi" w:cs="Arial"/>
        </w:rPr>
        <w:t xml:space="preserve"> or district</w:t>
      </w:r>
      <w:r w:rsidR="001703C6" w:rsidRPr="00CA72D1">
        <w:rPr>
          <w:rFonts w:asciiTheme="majorHAnsi" w:hAnsiTheme="majorHAnsi" w:cs="Arial"/>
        </w:rPr>
        <w:t>s</w:t>
      </w:r>
      <w:r w:rsidRPr="00CA72D1">
        <w:rPr>
          <w:rFonts w:asciiTheme="majorHAnsi" w:hAnsiTheme="majorHAnsi" w:cs="Arial"/>
        </w:rPr>
        <w:t xml:space="preserve"> to determine </w:t>
      </w:r>
      <w:r w:rsidR="00CA72D1">
        <w:rPr>
          <w:rFonts w:asciiTheme="majorHAnsi" w:hAnsiTheme="majorHAnsi" w:cs="Arial"/>
        </w:rPr>
        <w:t>what resources and supports are needed, including:</w:t>
      </w:r>
    </w:p>
    <w:p w14:paraId="181268CD" w14:textId="77777777" w:rsidR="00C132CF" w:rsidRPr="00CA72D1" w:rsidRDefault="00C132CF" w:rsidP="00C132CF">
      <w:pPr>
        <w:numPr>
          <w:ilvl w:val="1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 xml:space="preserve">Adequate </w:t>
      </w:r>
      <w:r w:rsidR="001703C6" w:rsidRPr="00CA72D1">
        <w:rPr>
          <w:rFonts w:asciiTheme="majorHAnsi" w:hAnsiTheme="majorHAnsi" w:cs="Arial"/>
        </w:rPr>
        <w:t>locations to provide training</w:t>
      </w:r>
      <w:r w:rsidR="008C36AA" w:rsidRPr="00CA72D1">
        <w:rPr>
          <w:rFonts w:asciiTheme="majorHAnsi" w:hAnsiTheme="majorHAnsi" w:cs="Arial"/>
        </w:rPr>
        <w:t xml:space="preserve"> </w:t>
      </w:r>
      <w:bookmarkStart w:id="0" w:name="_GoBack"/>
      <w:bookmarkEnd w:id="0"/>
    </w:p>
    <w:p w14:paraId="154B3F91" w14:textId="77777777" w:rsidR="008C36AA" w:rsidRPr="00CA72D1" w:rsidRDefault="00C132CF" w:rsidP="00C132CF">
      <w:pPr>
        <w:numPr>
          <w:ilvl w:val="1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S</w:t>
      </w:r>
      <w:r w:rsidR="008C36AA" w:rsidRPr="00CA72D1">
        <w:rPr>
          <w:rFonts w:asciiTheme="majorHAnsi" w:hAnsiTheme="majorHAnsi" w:cs="Arial"/>
        </w:rPr>
        <w:t>upport for printing materials</w:t>
      </w:r>
    </w:p>
    <w:p w14:paraId="02D24EE8" w14:textId="77777777" w:rsidR="008C36AA" w:rsidRPr="00CA72D1" w:rsidRDefault="00C132CF" w:rsidP="00C132CF">
      <w:pPr>
        <w:numPr>
          <w:ilvl w:val="1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A</w:t>
      </w:r>
      <w:r w:rsidR="008C36AA" w:rsidRPr="00CA72D1">
        <w:rPr>
          <w:rFonts w:asciiTheme="majorHAnsi" w:hAnsiTheme="majorHAnsi" w:cs="Arial"/>
        </w:rPr>
        <w:t>ny other supports that may/will be provided for the meeting</w:t>
      </w:r>
    </w:p>
    <w:p w14:paraId="5929DAB8" w14:textId="77777777" w:rsidR="008C36AA" w:rsidRPr="00CA72D1" w:rsidRDefault="00C132CF" w:rsidP="00C132CF">
      <w:pPr>
        <w:numPr>
          <w:ilvl w:val="1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H</w:t>
      </w:r>
      <w:r w:rsidR="008C36AA" w:rsidRPr="00CA72D1">
        <w:rPr>
          <w:rFonts w:asciiTheme="majorHAnsi" w:hAnsiTheme="majorHAnsi" w:cs="Arial"/>
        </w:rPr>
        <w:t>ow many Qualified Assessors the district will need</w:t>
      </w:r>
    </w:p>
    <w:p w14:paraId="35B8A6C7" w14:textId="77777777" w:rsidR="004D6E19" w:rsidRPr="00CA72D1" w:rsidRDefault="004D6E19" w:rsidP="004D6E19">
      <w:pPr>
        <w:ind w:left="1080"/>
        <w:rPr>
          <w:rFonts w:asciiTheme="majorHAnsi" w:hAnsiTheme="majorHAnsi" w:cs="Arial"/>
        </w:rPr>
      </w:pPr>
    </w:p>
    <w:p w14:paraId="07E2FA49" w14:textId="77777777" w:rsidR="00C132CF" w:rsidRPr="00CA72D1" w:rsidRDefault="008C36AA" w:rsidP="00C132CF">
      <w:pPr>
        <w:numPr>
          <w:ilvl w:val="0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Create a flyer or determine some other method of advertising your Qualification and your intent</w:t>
      </w:r>
      <w:r w:rsidR="00C132CF" w:rsidRPr="00CA72D1">
        <w:rPr>
          <w:rFonts w:asciiTheme="majorHAnsi" w:hAnsiTheme="majorHAnsi" w:cs="Arial"/>
        </w:rPr>
        <w:t>/availability</w:t>
      </w:r>
      <w:r w:rsidRPr="00CA72D1">
        <w:rPr>
          <w:rFonts w:asciiTheme="majorHAnsi" w:hAnsiTheme="majorHAnsi" w:cs="Arial"/>
        </w:rPr>
        <w:t xml:space="preserve"> to provide trainings</w:t>
      </w:r>
      <w:r w:rsidR="00C132CF" w:rsidRPr="00CA72D1">
        <w:rPr>
          <w:rFonts w:asciiTheme="majorHAnsi" w:hAnsiTheme="majorHAnsi" w:cs="Arial"/>
        </w:rPr>
        <w:t>. In the flyer, i</w:t>
      </w:r>
      <w:r w:rsidR="00F37459" w:rsidRPr="00CA72D1">
        <w:rPr>
          <w:rFonts w:asciiTheme="majorHAnsi" w:hAnsiTheme="majorHAnsi" w:cs="Arial"/>
        </w:rPr>
        <w:t>dentify</w:t>
      </w:r>
      <w:r w:rsidR="00C132CF" w:rsidRPr="00CA72D1">
        <w:rPr>
          <w:rFonts w:asciiTheme="majorHAnsi" w:hAnsiTheme="majorHAnsi" w:cs="Arial"/>
        </w:rPr>
        <w:t>:</w:t>
      </w:r>
      <w:r w:rsidR="00F37459" w:rsidRPr="00CA72D1">
        <w:rPr>
          <w:rFonts w:asciiTheme="majorHAnsi" w:hAnsiTheme="majorHAnsi" w:cs="Arial"/>
        </w:rPr>
        <w:t xml:space="preserve"> </w:t>
      </w:r>
    </w:p>
    <w:p w14:paraId="29A87BC4" w14:textId="77777777" w:rsidR="00C132CF" w:rsidRPr="00CA72D1" w:rsidRDefault="00C132CF" w:rsidP="00C132CF">
      <w:pPr>
        <w:numPr>
          <w:ilvl w:val="1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dates</w:t>
      </w:r>
      <w:r w:rsidR="00F37459" w:rsidRPr="00CA72D1">
        <w:rPr>
          <w:rFonts w:asciiTheme="majorHAnsi" w:hAnsiTheme="majorHAnsi" w:cs="Arial"/>
        </w:rPr>
        <w:t xml:space="preserve"> </w:t>
      </w:r>
    </w:p>
    <w:p w14:paraId="3FA0DF5A" w14:textId="77777777" w:rsidR="00C132CF" w:rsidRPr="00CA72D1" w:rsidRDefault="00F37459" w:rsidP="00C132CF">
      <w:pPr>
        <w:numPr>
          <w:ilvl w:val="1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 xml:space="preserve">times </w:t>
      </w:r>
    </w:p>
    <w:p w14:paraId="19A54EAC" w14:textId="77777777" w:rsidR="00C132CF" w:rsidRPr="00CA72D1" w:rsidRDefault="00F37459" w:rsidP="00C132CF">
      <w:pPr>
        <w:numPr>
          <w:ilvl w:val="1"/>
          <w:numId w:val="9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length of training and the level</w:t>
      </w:r>
      <w:r w:rsidR="00C132CF" w:rsidRPr="00CA72D1">
        <w:rPr>
          <w:rFonts w:asciiTheme="majorHAnsi" w:hAnsiTheme="majorHAnsi" w:cs="Arial"/>
        </w:rPr>
        <w:t xml:space="preserve"> of training</w:t>
      </w:r>
      <w:r w:rsidRPr="00CA72D1">
        <w:rPr>
          <w:rFonts w:asciiTheme="majorHAnsi" w:hAnsiTheme="majorHAnsi" w:cs="Arial"/>
        </w:rPr>
        <w:t xml:space="preserve"> </w:t>
      </w:r>
    </w:p>
    <w:p w14:paraId="75C7E131" w14:textId="77777777" w:rsidR="001703C6" w:rsidRPr="00CA72D1" w:rsidRDefault="001703C6" w:rsidP="001703C6">
      <w:pPr>
        <w:rPr>
          <w:rFonts w:asciiTheme="majorHAnsi" w:hAnsiTheme="majorHAnsi" w:cs="Arial"/>
        </w:rPr>
      </w:pPr>
    </w:p>
    <w:p w14:paraId="1017044C" w14:textId="77777777" w:rsidR="00C132CF" w:rsidRPr="00CA72D1" w:rsidRDefault="00F37459" w:rsidP="001703C6">
      <w:p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It is advisable to separate training so that those individuals who are familiar with the assessments receive a separate/shorter training than those receiving training for the first time</w:t>
      </w:r>
      <w:r w:rsidR="00CA72D1">
        <w:rPr>
          <w:rFonts w:asciiTheme="majorHAnsi" w:hAnsiTheme="majorHAnsi" w:cs="Arial"/>
        </w:rPr>
        <w:t xml:space="preserve">. </w:t>
      </w:r>
      <w:r w:rsidR="00C132CF" w:rsidRPr="00CA72D1">
        <w:rPr>
          <w:rFonts w:asciiTheme="majorHAnsi" w:hAnsiTheme="majorHAnsi" w:cs="Arial"/>
          <w:b/>
        </w:rPr>
        <w:t>If you are training</w:t>
      </w:r>
      <w:r w:rsidRPr="00CA72D1">
        <w:rPr>
          <w:rFonts w:asciiTheme="majorHAnsi" w:hAnsiTheme="majorHAnsi" w:cs="Arial"/>
          <w:b/>
        </w:rPr>
        <w:t xml:space="preserve"> novices</w:t>
      </w:r>
      <w:r w:rsidR="004D6E19" w:rsidRPr="00CA72D1">
        <w:rPr>
          <w:rFonts w:asciiTheme="majorHAnsi" w:hAnsiTheme="majorHAnsi" w:cs="Arial"/>
        </w:rPr>
        <w:t>, you will need to provide t</w:t>
      </w:r>
      <w:r w:rsidR="00FF5759" w:rsidRPr="00CA72D1">
        <w:rPr>
          <w:rFonts w:asciiTheme="majorHAnsi" w:hAnsiTheme="majorHAnsi" w:cs="Arial"/>
        </w:rPr>
        <w:t>rain</w:t>
      </w:r>
      <w:r w:rsidR="004D6E19" w:rsidRPr="00CA72D1">
        <w:rPr>
          <w:rFonts w:asciiTheme="majorHAnsi" w:hAnsiTheme="majorHAnsi" w:cs="Arial"/>
        </w:rPr>
        <w:t>ing</w:t>
      </w:r>
      <w:r w:rsidRPr="00CA72D1">
        <w:rPr>
          <w:rFonts w:asciiTheme="majorHAnsi" w:hAnsiTheme="majorHAnsi" w:cs="Arial"/>
        </w:rPr>
        <w:t xml:space="preserve"> on the</w:t>
      </w:r>
      <w:r w:rsidR="00CA72D1">
        <w:rPr>
          <w:rFonts w:asciiTheme="majorHAnsi" w:hAnsiTheme="majorHAnsi" w:cs="Arial"/>
        </w:rPr>
        <w:t xml:space="preserve"> ORExt</w:t>
      </w:r>
      <w:r w:rsidR="005B217E" w:rsidRPr="00CA72D1">
        <w:rPr>
          <w:rFonts w:asciiTheme="majorHAnsi" w:hAnsiTheme="majorHAnsi" w:cs="Arial"/>
        </w:rPr>
        <w:t xml:space="preserve"> </w:t>
      </w:r>
      <w:r w:rsidR="005B217E" w:rsidRPr="00CA72D1">
        <w:rPr>
          <w:rFonts w:asciiTheme="majorHAnsi" w:hAnsiTheme="majorHAnsi" w:cs="Arial"/>
          <w:i/>
        </w:rPr>
        <w:t xml:space="preserve">and </w:t>
      </w:r>
      <w:r w:rsidR="00CA72D1">
        <w:rPr>
          <w:rFonts w:asciiTheme="majorHAnsi" w:hAnsiTheme="majorHAnsi" w:cs="Arial"/>
        </w:rPr>
        <w:t xml:space="preserve">the Oregon </w:t>
      </w:r>
      <w:r w:rsidR="005B217E" w:rsidRPr="00CA72D1">
        <w:rPr>
          <w:rFonts w:asciiTheme="majorHAnsi" w:hAnsiTheme="majorHAnsi" w:cs="Arial"/>
        </w:rPr>
        <w:t>Observational Rating Assessment</w:t>
      </w:r>
      <w:r w:rsidR="00CA72D1">
        <w:rPr>
          <w:rFonts w:asciiTheme="majorHAnsi" w:hAnsiTheme="majorHAnsi" w:cs="Arial"/>
        </w:rPr>
        <w:t xml:space="preserve"> (ORora)</w:t>
      </w:r>
      <w:r w:rsidR="004D6E19" w:rsidRPr="00CA72D1">
        <w:rPr>
          <w:rFonts w:asciiTheme="majorHAnsi" w:hAnsiTheme="majorHAnsi" w:cs="Arial"/>
        </w:rPr>
        <w:t>:</w:t>
      </w:r>
      <w:r w:rsidRPr="00CA72D1">
        <w:rPr>
          <w:rFonts w:asciiTheme="majorHAnsi" w:hAnsiTheme="majorHAnsi" w:cs="Arial"/>
        </w:rPr>
        <w:t xml:space="preserve"> </w:t>
      </w:r>
    </w:p>
    <w:p w14:paraId="5E0C95E0" w14:textId="77777777" w:rsidR="00C132CF" w:rsidRPr="00CA72D1" w:rsidRDefault="004D6E19" w:rsidP="004D6E19">
      <w:pPr>
        <w:ind w:left="1080"/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 xml:space="preserve">a. </w:t>
      </w:r>
      <w:r w:rsidR="001703C6" w:rsidRPr="00CA72D1">
        <w:rPr>
          <w:rFonts w:asciiTheme="majorHAnsi" w:hAnsiTheme="majorHAnsi" w:cs="Arial"/>
        </w:rPr>
        <w:t xml:space="preserve">  </w:t>
      </w:r>
      <w:r w:rsidR="004B1F9A" w:rsidRPr="00CA72D1">
        <w:rPr>
          <w:rFonts w:asciiTheme="majorHAnsi" w:hAnsiTheme="majorHAnsi" w:cs="Arial"/>
        </w:rPr>
        <w:t>F</w:t>
      </w:r>
      <w:r w:rsidR="00C132CF" w:rsidRPr="00CA72D1">
        <w:rPr>
          <w:rFonts w:asciiTheme="majorHAnsi" w:hAnsiTheme="majorHAnsi" w:cs="Arial"/>
        </w:rPr>
        <w:t>ormat</w:t>
      </w:r>
    </w:p>
    <w:p w14:paraId="23DE8A0B" w14:textId="77777777" w:rsidR="004D6E19" w:rsidRPr="00CA72D1" w:rsidRDefault="004B1F9A" w:rsidP="004D6E19">
      <w:pPr>
        <w:numPr>
          <w:ilvl w:val="0"/>
          <w:numId w:val="10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A</w:t>
      </w:r>
      <w:r w:rsidR="00C132CF" w:rsidRPr="00CA72D1">
        <w:rPr>
          <w:rFonts w:asciiTheme="majorHAnsi" w:hAnsiTheme="majorHAnsi" w:cs="Arial"/>
        </w:rPr>
        <w:t>dministration</w:t>
      </w:r>
      <w:r w:rsidR="00F37459" w:rsidRPr="00CA72D1">
        <w:rPr>
          <w:rFonts w:asciiTheme="majorHAnsi" w:hAnsiTheme="majorHAnsi" w:cs="Arial"/>
        </w:rPr>
        <w:t xml:space="preserve"> </w:t>
      </w:r>
    </w:p>
    <w:p w14:paraId="2B628F68" w14:textId="77777777" w:rsidR="004E2D2E" w:rsidRPr="00CA72D1" w:rsidRDefault="004B1F9A" w:rsidP="004D6E19">
      <w:pPr>
        <w:numPr>
          <w:ilvl w:val="0"/>
          <w:numId w:val="10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S</w:t>
      </w:r>
      <w:r w:rsidR="00C132CF" w:rsidRPr="00CA72D1">
        <w:rPr>
          <w:rFonts w:asciiTheme="majorHAnsi" w:hAnsiTheme="majorHAnsi" w:cs="Arial"/>
        </w:rPr>
        <w:t>coring</w:t>
      </w:r>
    </w:p>
    <w:p w14:paraId="7F24403A" w14:textId="77777777" w:rsidR="004E2D2E" w:rsidRPr="00CA72D1" w:rsidRDefault="004B1F9A" w:rsidP="004D6E19">
      <w:pPr>
        <w:numPr>
          <w:ilvl w:val="0"/>
          <w:numId w:val="10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D</w:t>
      </w:r>
      <w:r w:rsidR="004E2D2E" w:rsidRPr="00CA72D1">
        <w:rPr>
          <w:rFonts w:asciiTheme="majorHAnsi" w:hAnsiTheme="majorHAnsi" w:cs="Arial"/>
        </w:rPr>
        <w:t>ata entry</w:t>
      </w:r>
    </w:p>
    <w:p w14:paraId="2CC0DACC" w14:textId="77777777" w:rsidR="004D6E19" w:rsidRPr="00CA72D1" w:rsidRDefault="004B1F9A" w:rsidP="004D6E19">
      <w:pPr>
        <w:numPr>
          <w:ilvl w:val="0"/>
          <w:numId w:val="10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I</w:t>
      </w:r>
      <w:r w:rsidR="00A808C5" w:rsidRPr="00CA72D1">
        <w:rPr>
          <w:rFonts w:asciiTheme="majorHAnsi" w:hAnsiTheme="majorHAnsi" w:cs="Arial"/>
        </w:rPr>
        <w:t>nterpretation of responses</w:t>
      </w:r>
    </w:p>
    <w:p w14:paraId="7D9682F9" w14:textId="77777777" w:rsidR="004D6E19" w:rsidRPr="00CA72D1" w:rsidRDefault="00487C50" w:rsidP="004D6E19">
      <w:pPr>
        <w:numPr>
          <w:ilvl w:val="0"/>
          <w:numId w:val="10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 xml:space="preserve">Overall </w:t>
      </w:r>
      <w:r w:rsidR="00C132CF" w:rsidRPr="00CA72D1">
        <w:rPr>
          <w:rFonts w:asciiTheme="majorHAnsi" w:hAnsiTheme="majorHAnsi" w:cs="Arial"/>
        </w:rPr>
        <w:t>process</w:t>
      </w:r>
    </w:p>
    <w:p w14:paraId="122B7382" w14:textId="0E91A1FA" w:rsidR="00C132CF" w:rsidRPr="00CA72D1" w:rsidRDefault="00487C50" w:rsidP="004D6E19">
      <w:pPr>
        <w:numPr>
          <w:ilvl w:val="0"/>
          <w:numId w:val="10"/>
        </w:num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Locations of w</w:t>
      </w:r>
      <w:r w:rsidR="00C132CF" w:rsidRPr="00CA72D1">
        <w:rPr>
          <w:rFonts w:asciiTheme="majorHAnsi" w:hAnsiTheme="majorHAnsi" w:cs="Arial"/>
        </w:rPr>
        <w:t>ebsite</w:t>
      </w:r>
      <w:r w:rsidR="00CA72D1">
        <w:rPr>
          <w:rFonts w:asciiTheme="majorHAnsi" w:hAnsiTheme="majorHAnsi" w:cs="Arial"/>
        </w:rPr>
        <w:t>s (Training, Secure Tests/Data Entry</w:t>
      </w:r>
      <w:r w:rsidRPr="00CA72D1">
        <w:rPr>
          <w:rFonts w:asciiTheme="majorHAnsi" w:hAnsiTheme="majorHAnsi" w:cs="Arial"/>
        </w:rPr>
        <w:t xml:space="preserve">, </w:t>
      </w:r>
      <w:r w:rsidR="00D56189">
        <w:rPr>
          <w:rFonts w:asciiTheme="majorHAnsi" w:hAnsiTheme="majorHAnsi" w:cs="Arial"/>
        </w:rPr>
        <w:t xml:space="preserve">Curriculum &amp; Instruction, </w:t>
      </w:r>
      <w:r w:rsidRPr="00CA72D1">
        <w:rPr>
          <w:rFonts w:asciiTheme="majorHAnsi" w:hAnsiTheme="majorHAnsi" w:cs="Arial"/>
        </w:rPr>
        <w:t>Resource)</w:t>
      </w:r>
    </w:p>
    <w:p w14:paraId="27FB0F2E" w14:textId="77777777" w:rsidR="001703C6" w:rsidRPr="00CA72D1" w:rsidRDefault="001703C6" w:rsidP="001703C6">
      <w:pPr>
        <w:rPr>
          <w:rFonts w:asciiTheme="majorHAnsi" w:hAnsiTheme="majorHAnsi" w:cs="Arial"/>
          <w:b/>
        </w:rPr>
      </w:pPr>
    </w:p>
    <w:p w14:paraId="65822017" w14:textId="77777777" w:rsidR="004D6E19" w:rsidRPr="00CA72D1" w:rsidRDefault="00C132CF" w:rsidP="001703C6">
      <w:p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  <w:b/>
        </w:rPr>
        <w:t>If yo</w:t>
      </w:r>
      <w:r w:rsidR="002234D4" w:rsidRPr="00CA72D1">
        <w:rPr>
          <w:rFonts w:asciiTheme="majorHAnsi" w:hAnsiTheme="majorHAnsi" w:cs="Arial"/>
          <w:b/>
        </w:rPr>
        <w:t xml:space="preserve">u are training individuals who were QAs </w:t>
      </w:r>
      <w:r w:rsidR="004D6E19" w:rsidRPr="00CA72D1">
        <w:rPr>
          <w:rFonts w:asciiTheme="majorHAnsi" w:hAnsiTheme="majorHAnsi" w:cs="Arial"/>
          <w:b/>
        </w:rPr>
        <w:t>last</w:t>
      </w:r>
      <w:r w:rsidR="004D6E19" w:rsidRPr="00CA72D1">
        <w:rPr>
          <w:rFonts w:asciiTheme="majorHAnsi" w:hAnsiTheme="majorHAnsi" w:cs="Arial"/>
        </w:rPr>
        <w:t xml:space="preserve"> </w:t>
      </w:r>
      <w:r w:rsidR="004D6E19" w:rsidRPr="00CA72D1">
        <w:rPr>
          <w:rFonts w:asciiTheme="majorHAnsi" w:hAnsiTheme="majorHAnsi" w:cs="Arial"/>
          <w:b/>
        </w:rPr>
        <w:t>year</w:t>
      </w:r>
      <w:r w:rsidR="004D6E19" w:rsidRPr="00CA72D1">
        <w:rPr>
          <w:rFonts w:asciiTheme="majorHAnsi" w:hAnsiTheme="majorHAnsi" w:cs="Arial"/>
        </w:rPr>
        <w:t xml:space="preserve"> you will need to train on</w:t>
      </w:r>
      <w:r w:rsidR="005B217E" w:rsidRPr="00CA72D1">
        <w:rPr>
          <w:rFonts w:asciiTheme="majorHAnsi" w:hAnsiTheme="majorHAnsi" w:cs="Arial"/>
        </w:rPr>
        <w:t xml:space="preserve"> the </w:t>
      </w:r>
      <w:r w:rsidR="00CA72D1">
        <w:rPr>
          <w:rFonts w:asciiTheme="majorHAnsi" w:hAnsiTheme="majorHAnsi" w:cs="Arial"/>
        </w:rPr>
        <w:t>ORExt and ORora</w:t>
      </w:r>
      <w:r w:rsidR="005B217E" w:rsidRPr="00CA72D1">
        <w:rPr>
          <w:rFonts w:asciiTheme="majorHAnsi" w:hAnsiTheme="majorHAnsi" w:cs="Arial"/>
        </w:rPr>
        <w:t xml:space="preserve">: </w:t>
      </w:r>
      <w:r w:rsidR="004D6E19" w:rsidRPr="00CA72D1">
        <w:rPr>
          <w:rFonts w:asciiTheme="majorHAnsi" w:hAnsiTheme="majorHAnsi" w:cs="Arial"/>
        </w:rPr>
        <w:t>:</w:t>
      </w:r>
    </w:p>
    <w:p w14:paraId="4C15FE07" w14:textId="77777777" w:rsidR="00CA72D1" w:rsidRDefault="00C132CF" w:rsidP="00CA72D1">
      <w:pPr>
        <w:numPr>
          <w:ilvl w:val="1"/>
          <w:numId w:val="10"/>
        </w:numPr>
        <w:tabs>
          <w:tab w:val="clear" w:pos="2160"/>
        </w:tabs>
        <w:ind w:left="1440"/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Changes</w:t>
      </w:r>
      <w:r w:rsidR="00B1553F" w:rsidRPr="00CA72D1">
        <w:rPr>
          <w:rFonts w:asciiTheme="majorHAnsi" w:hAnsiTheme="majorHAnsi" w:cs="Arial"/>
        </w:rPr>
        <w:t>,</w:t>
      </w:r>
      <w:r w:rsidR="00A808C5" w:rsidRPr="00CA72D1">
        <w:rPr>
          <w:rFonts w:asciiTheme="majorHAnsi" w:hAnsiTheme="majorHAnsi" w:cs="Arial"/>
        </w:rPr>
        <w:t xml:space="preserve"> </w:t>
      </w:r>
      <w:r w:rsidRPr="00CA72D1">
        <w:rPr>
          <w:rFonts w:asciiTheme="majorHAnsi" w:hAnsiTheme="majorHAnsi" w:cs="Arial"/>
        </w:rPr>
        <w:t>Scoring prerequisites</w:t>
      </w:r>
      <w:r w:rsidR="00A808C5" w:rsidRPr="00CA72D1">
        <w:rPr>
          <w:rFonts w:asciiTheme="majorHAnsi" w:hAnsiTheme="majorHAnsi" w:cs="Arial"/>
        </w:rPr>
        <w:t>,</w:t>
      </w:r>
      <w:r w:rsidR="004E2D2E" w:rsidRPr="00CA72D1">
        <w:rPr>
          <w:rFonts w:asciiTheme="majorHAnsi" w:hAnsiTheme="majorHAnsi" w:cs="Arial"/>
        </w:rPr>
        <w:t xml:space="preserve"> Data entry</w:t>
      </w:r>
      <w:r w:rsidR="00487C50" w:rsidRPr="00CA72D1">
        <w:rPr>
          <w:rFonts w:asciiTheme="majorHAnsi" w:hAnsiTheme="majorHAnsi" w:cs="Arial"/>
        </w:rPr>
        <w:t>,</w:t>
      </w:r>
      <w:r w:rsidR="00A808C5" w:rsidRPr="00CA72D1">
        <w:rPr>
          <w:rFonts w:asciiTheme="majorHAnsi" w:hAnsiTheme="majorHAnsi" w:cs="Arial"/>
        </w:rPr>
        <w:t xml:space="preserve"> </w:t>
      </w:r>
      <w:r w:rsidRPr="00CA72D1">
        <w:rPr>
          <w:rFonts w:asciiTheme="majorHAnsi" w:hAnsiTheme="majorHAnsi" w:cs="Arial"/>
        </w:rPr>
        <w:t>Providing support during the Extended Assessments</w:t>
      </w:r>
      <w:r w:rsidR="00A808C5" w:rsidRPr="00CA72D1">
        <w:rPr>
          <w:rFonts w:asciiTheme="majorHAnsi" w:hAnsiTheme="majorHAnsi" w:cs="Arial"/>
        </w:rPr>
        <w:t xml:space="preserve">, </w:t>
      </w:r>
      <w:r w:rsidR="004B05EB" w:rsidRPr="00CA72D1">
        <w:rPr>
          <w:rFonts w:asciiTheme="majorHAnsi" w:hAnsiTheme="majorHAnsi" w:cs="Arial"/>
        </w:rPr>
        <w:t>Website</w:t>
      </w:r>
      <w:r w:rsidR="00CA72D1">
        <w:rPr>
          <w:rFonts w:asciiTheme="majorHAnsi" w:hAnsiTheme="majorHAnsi" w:cs="Arial"/>
        </w:rPr>
        <w:t xml:space="preserve"> </w:t>
      </w:r>
    </w:p>
    <w:p w14:paraId="02BF2D0F" w14:textId="77777777" w:rsidR="00A808C5" w:rsidRPr="00CA72D1" w:rsidRDefault="00A808C5" w:rsidP="00CA72D1">
      <w:pPr>
        <w:ind w:left="1440"/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  <w:b/>
        </w:rPr>
        <w:t>OR</w:t>
      </w:r>
    </w:p>
    <w:p w14:paraId="7B305C1B" w14:textId="77777777" w:rsidR="001703C6" w:rsidRPr="00CA72D1" w:rsidRDefault="002234D4" w:rsidP="00EE5CFE">
      <w:pPr>
        <w:numPr>
          <w:ilvl w:val="1"/>
          <w:numId w:val="10"/>
        </w:numPr>
        <w:tabs>
          <w:tab w:val="clear" w:pos="2160"/>
        </w:tabs>
        <w:ind w:left="1440"/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 xml:space="preserve">Direct them </w:t>
      </w:r>
      <w:r w:rsidR="00EE5CFE" w:rsidRPr="00CA72D1">
        <w:rPr>
          <w:rFonts w:asciiTheme="majorHAnsi" w:hAnsiTheme="majorHAnsi" w:cs="Arial"/>
        </w:rPr>
        <w:t>to re</w:t>
      </w:r>
      <w:r w:rsidR="00276D78" w:rsidRPr="00CA72D1">
        <w:rPr>
          <w:rFonts w:asciiTheme="majorHAnsi" w:hAnsiTheme="majorHAnsi" w:cs="Arial"/>
        </w:rPr>
        <w:t>-</w:t>
      </w:r>
      <w:r w:rsidR="00EE5CFE" w:rsidRPr="00CA72D1">
        <w:rPr>
          <w:rFonts w:asciiTheme="majorHAnsi" w:hAnsiTheme="majorHAnsi" w:cs="Arial"/>
        </w:rPr>
        <w:t>qualify independently online through the Extended Assessment training site.</w:t>
      </w:r>
    </w:p>
    <w:p w14:paraId="094A78D7" w14:textId="77777777" w:rsidR="002C533B" w:rsidRPr="00CA72D1" w:rsidRDefault="005B217E" w:rsidP="00C132CF">
      <w:pPr>
        <w:rPr>
          <w:rFonts w:asciiTheme="majorHAnsi" w:hAnsiTheme="majorHAnsi" w:cs="Arial"/>
        </w:rPr>
      </w:pPr>
      <w:r w:rsidRPr="00CA72D1">
        <w:rPr>
          <w:rFonts w:asciiTheme="majorHAnsi" w:hAnsiTheme="majorHAnsi" w:cs="Arial"/>
        </w:rPr>
        <w:t>Your co</w:t>
      </w:r>
      <w:r w:rsidR="00FF5759" w:rsidRPr="00CA72D1">
        <w:rPr>
          <w:rFonts w:asciiTheme="majorHAnsi" w:hAnsiTheme="majorHAnsi" w:cs="Arial"/>
        </w:rPr>
        <w:t>ntact</w:t>
      </w:r>
      <w:r w:rsidR="00487C50" w:rsidRPr="00CA72D1">
        <w:rPr>
          <w:rFonts w:asciiTheme="majorHAnsi" w:hAnsiTheme="majorHAnsi" w:cs="Arial"/>
        </w:rPr>
        <w:t xml:space="preserve"> for general questions related to your district’s needs</w:t>
      </w:r>
      <w:r w:rsidR="00FF5759" w:rsidRPr="00CA72D1">
        <w:rPr>
          <w:rFonts w:asciiTheme="majorHAnsi" w:hAnsiTheme="majorHAnsi" w:cs="Arial"/>
        </w:rPr>
        <w:t xml:space="preserve"> is your district </w:t>
      </w:r>
      <w:r w:rsidR="001703C6" w:rsidRPr="00CA72D1">
        <w:rPr>
          <w:rFonts w:asciiTheme="majorHAnsi" w:hAnsiTheme="majorHAnsi" w:cs="Arial"/>
        </w:rPr>
        <w:t xml:space="preserve">or ESD </w:t>
      </w:r>
      <w:r w:rsidR="00FF5759" w:rsidRPr="00CA72D1">
        <w:rPr>
          <w:rFonts w:asciiTheme="majorHAnsi" w:hAnsiTheme="majorHAnsi" w:cs="Arial"/>
        </w:rPr>
        <w:t xml:space="preserve">Special Education Director </w:t>
      </w:r>
      <w:r w:rsidR="00487C50" w:rsidRPr="00CA72D1">
        <w:rPr>
          <w:rFonts w:asciiTheme="majorHAnsi" w:hAnsiTheme="majorHAnsi" w:cs="Arial"/>
        </w:rPr>
        <w:t>unless otherwise indicated</w:t>
      </w:r>
      <w:r w:rsidR="00CA72D1">
        <w:rPr>
          <w:rFonts w:asciiTheme="majorHAnsi" w:hAnsiTheme="majorHAnsi" w:cs="Arial"/>
        </w:rPr>
        <w:t>.</w:t>
      </w:r>
    </w:p>
    <w:sectPr w:rsidR="002C533B" w:rsidRPr="00CA72D1" w:rsidSect="0064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42147" w14:textId="77777777" w:rsidR="006003FC" w:rsidRDefault="006003FC">
      <w:r>
        <w:separator/>
      </w:r>
    </w:p>
  </w:endnote>
  <w:endnote w:type="continuationSeparator" w:id="0">
    <w:p w14:paraId="6684E094" w14:textId="77777777" w:rsidR="006003FC" w:rsidRDefault="0060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A926C" w14:textId="77777777" w:rsidR="006003FC" w:rsidRDefault="006003FC">
      <w:r>
        <w:separator/>
      </w:r>
    </w:p>
  </w:footnote>
  <w:footnote w:type="continuationSeparator" w:id="0">
    <w:p w14:paraId="11DBC437" w14:textId="77777777" w:rsidR="006003FC" w:rsidRDefault="00600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56E"/>
    <w:multiLevelType w:val="multilevel"/>
    <w:tmpl w:val="10BEB4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6F60349"/>
    <w:multiLevelType w:val="hybridMultilevel"/>
    <w:tmpl w:val="1FDE0BAA"/>
    <w:lvl w:ilvl="0" w:tplc="2CA2A07C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171223E"/>
    <w:multiLevelType w:val="multilevel"/>
    <w:tmpl w:val="10BEB4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2110FBA"/>
    <w:multiLevelType w:val="hybridMultilevel"/>
    <w:tmpl w:val="25AA4A98"/>
    <w:lvl w:ilvl="0" w:tplc="2C841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6B4B7E"/>
    <w:multiLevelType w:val="multilevel"/>
    <w:tmpl w:val="10BEB4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9FF7581"/>
    <w:multiLevelType w:val="hybridMultilevel"/>
    <w:tmpl w:val="43520A1C"/>
    <w:lvl w:ilvl="0" w:tplc="7856F3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2C841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96C364">
      <w:start w:val="1"/>
      <w:numFmt w:val="bullet"/>
      <w:lvlText w:val="□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8F8D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6C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9E5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45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61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8A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6BD5C03"/>
    <w:multiLevelType w:val="multilevel"/>
    <w:tmpl w:val="1FDE0BAA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470615"/>
    <w:multiLevelType w:val="hybridMultilevel"/>
    <w:tmpl w:val="F99C7AD6"/>
    <w:lvl w:ilvl="0" w:tplc="7856F3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2C841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96C364">
      <w:start w:val="1"/>
      <w:numFmt w:val="bullet"/>
      <w:lvlText w:val="□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8F8D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6C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9E5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45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61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8A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BDF207C"/>
    <w:multiLevelType w:val="hybridMultilevel"/>
    <w:tmpl w:val="F0D4B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434D2C"/>
    <w:multiLevelType w:val="hybridMultilevel"/>
    <w:tmpl w:val="C6869D00"/>
    <w:lvl w:ilvl="0" w:tplc="7856F3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2C841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96C364">
      <w:start w:val="1"/>
      <w:numFmt w:val="bullet"/>
      <w:lvlText w:val="□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8F8D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6C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9E5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45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61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8A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E72349A"/>
    <w:multiLevelType w:val="hybridMultilevel"/>
    <w:tmpl w:val="10BEB460"/>
    <w:lvl w:ilvl="0" w:tplc="7856F3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2C841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8EC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F8D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6C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9E5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45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61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8A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B2"/>
    <w:rsid w:val="0005347C"/>
    <w:rsid w:val="000A1FA3"/>
    <w:rsid w:val="000E3F94"/>
    <w:rsid w:val="000F5052"/>
    <w:rsid w:val="001703C6"/>
    <w:rsid w:val="002234D4"/>
    <w:rsid w:val="00270971"/>
    <w:rsid w:val="00276D78"/>
    <w:rsid w:val="002A0A29"/>
    <w:rsid w:val="002A318D"/>
    <w:rsid w:val="002C02FD"/>
    <w:rsid w:val="002C533B"/>
    <w:rsid w:val="003137FD"/>
    <w:rsid w:val="003267B0"/>
    <w:rsid w:val="003A2740"/>
    <w:rsid w:val="003E6158"/>
    <w:rsid w:val="00436284"/>
    <w:rsid w:val="00450D6E"/>
    <w:rsid w:val="00471E6B"/>
    <w:rsid w:val="00487C50"/>
    <w:rsid w:val="004B05EB"/>
    <w:rsid w:val="004B1F9A"/>
    <w:rsid w:val="004D6E19"/>
    <w:rsid w:val="004E2D2E"/>
    <w:rsid w:val="00515504"/>
    <w:rsid w:val="005A6EEB"/>
    <w:rsid w:val="005B217E"/>
    <w:rsid w:val="006003FC"/>
    <w:rsid w:val="006433FC"/>
    <w:rsid w:val="006463A8"/>
    <w:rsid w:val="006733D1"/>
    <w:rsid w:val="00684778"/>
    <w:rsid w:val="00730F75"/>
    <w:rsid w:val="00737B7E"/>
    <w:rsid w:val="007837D0"/>
    <w:rsid w:val="007B1A4D"/>
    <w:rsid w:val="007E06B2"/>
    <w:rsid w:val="00830E5B"/>
    <w:rsid w:val="00864C83"/>
    <w:rsid w:val="008C283D"/>
    <w:rsid w:val="008C36AA"/>
    <w:rsid w:val="00992B80"/>
    <w:rsid w:val="009A5C7B"/>
    <w:rsid w:val="009C1C04"/>
    <w:rsid w:val="009C542D"/>
    <w:rsid w:val="00A0511B"/>
    <w:rsid w:val="00A44F50"/>
    <w:rsid w:val="00A808C5"/>
    <w:rsid w:val="00B1553F"/>
    <w:rsid w:val="00C132CF"/>
    <w:rsid w:val="00C31A16"/>
    <w:rsid w:val="00C6003C"/>
    <w:rsid w:val="00C62E80"/>
    <w:rsid w:val="00C86A6A"/>
    <w:rsid w:val="00CA72D1"/>
    <w:rsid w:val="00D50790"/>
    <w:rsid w:val="00D56189"/>
    <w:rsid w:val="00D67FB9"/>
    <w:rsid w:val="00DC5FD1"/>
    <w:rsid w:val="00DF6BC3"/>
    <w:rsid w:val="00E56D9B"/>
    <w:rsid w:val="00E77A6A"/>
    <w:rsid w:val="00EE5CFE"/>
    <w:rsid w:val="00F37459"/>
    <w:rsid w:val="00F73095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183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F7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37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37D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5347C"/>
    <w:rPr>
      <w:color w:val="0000FF"/>
      <w:u w:val="single"/>
    </w:rPr>
  </w:style>
  <w:style w:type="paragraph" w:styleId="BalloonText">
    <w:name w:val="Balloon Text"/>
    <w:basedOn w:val="Normal"/>
    <w:semiHidden/>
    <w:rsid w:val="004E2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F7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37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37D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5347C"/>
    <w:rPr>
      <w:color w:val="0000FF"/>
      <w:u w:val="single"/>
    </w:rPr>
  </w:style>
  <w:style w:type="paragraph" w:styleId="BalloonText">
    <w:name w:val="Balloon Text"/>
    <w:basedOn w:val="Normal"/>
    <w:semiHidden/>
    <w:rsid w:val="004E2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Cadre I Facilitators Responsibilities:</vt:lpstr>
    </vt:vector>
  </TitlesOfParts>
  <Company>Oregon Department of Education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Cadre I Facilitators Responsibilities:</dc:title>
  <dc:creator>carrizad</dc:creator>
  <cp:lastModifiedBy>Daniel Farley</cp:lastModifiedBy>
  <cp:revision>4</cp:revision>
  <cp:lastPrinted>2009-11-03T00:02:00Z</cp:lastPrinted>
  <dcterms:created xsi:type="dcterms:W3CDTF">2015-10-13T19:38:00Z</dcterms:created>
  <dcterms:modified xsi:type="dcterms:W3CDTF">2016-10-11T22:15:00Z</dcterms:modified>
</cp:coreProperties>
</file>