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EA18BD" w14:textId="77777777" w:rsidR="00750B92" w:rsidRDefault="00A03D60" w:rsidP="0054554A">
      <w:pPr>
        <w:jc w:val="center"/>
        <w:rPr>
          <w:rFonts w:asciiTheme="minorHAnsi" w:hAnsiTheme="minorHAnsi"/>
          <w:b/>
        </w:rPr>
      </w:pPr>
      <w:r w:rsidRPr="00A03D60">
        <w:rPr>
          <w:rFonts w:asciiTheme="minorHAnsi" w:hAnsiTheme="minorHAnsi"/>
          <w:b/>
        </w:rPr>
        <w:t xml:space="preserve">2017-18 Oregon Extended Assessment Rater Reliability </w:t>
      </w:r>
    </w:p>
    <w:p w14:paraId="044AB2C8" w14:textId="24C40A6A" w:rsidR="00A03D60" w:rsidRPr="00750B92" w:rsidRDefault="00A03D60" w:rsidP="0054554A">
      <w:pPr>
        <w:jc w:val="center"/>
        <w:rPr>
          <w:rFonts w:asciiTheme="minorHAnsi" w:hAnsiTheme="minorHAnsi"/>
          <w:i/>
        </w:rPr>
      </w:pPr>
      <w:r w:rsidRPr="00750B92">
        <w:rPr>
          <w:rFonts w:asciiTheme="minorHAnsi" w:hAnsiTheme="minorHAnsi"/>
          <w:i/>
        </w:rPr>
        <w:t>Observation Protocol</w:t>
      </w:r>
    </w:p>
    <w:p w14:paraId="4E432E41" w14:textId="77777777" w:rsidR="00A03D60" w:rsidRDefault="00A03D60" w:rsidP="00A03D60">
      <w:pPr>
        <w:rPr>
          <w:rFonts w:asciiTheme="minorHAnsi" w:hAnsiTheme="minorHAnsi"/>
        </w:rPr>
      </w:pPr>
    </w:p>
    <w:p w14:paraId="3592B8E3" w14:textId="346FD2FA" w:rsidR="00A03D60" w:rsidRDefault="00A03D60" w:rsidP="00A03D60">
      <w:pPr>
        <w:rPr>
          <w:rFonts w:asciiTheme="minorHAnsi" w:hAnsiTheme="minorHAnsi"/>
        </w:rPr>
      </w:pPr>
      <w:r w:rsidRPr="00A03D60">
        <w:rPr>
          <w:rFonts w:asciiTheme="minorHAnsi" w:hAnsiTheme="minorHAnsi"/>
        </w:rPr>
        <w:t xml:space="preserve">The Oregon </w:t>
      </w:r>
      <w:r>
        <w:rPr>
          <w:rFonts w:asciiTheme="minorHAnsi" w:hAnsiTheme="minorHAnsi"/>
        </w:rPr>
        <w:t xml:space="preserve">Department of Education (ODE) </w:t>
      </w:r>
      <w:r w:rsidR="003A517E">
        <w:rPr>
          <w:rFonts w:asciiTheme="minorHAnsi" w:hAnsiTheme="minorHAnsi"/>
        </w:rPr>
        <w:t>plans to</w:t>
      </w:r>
      <w:r>
        <w:rPr>
          <w:rFonts w:asciiTheme="minorHAnsi" w:hAnsiTheme="minorHAnsi"/>
        </w:rPr>
        <w:t xml:space="preserve"> observ</w:t>
      </w:r>
      <w:r w:rsidR="003A517E">
        <w:rPr>
          <w:rFonts w:asciiTheme="minorHAnsi" w:hAnsiTheme="minorHAnsi"/>
        </w:rPr>
        <w:t>e</w:t>
      </w:r>
      <w:r>
        <w:rPr>
          <w:rFonts w:asciiTheme="minorHAnsi" w:hAnsiTheme="minorHAnsi"/>
        </w:rPr>
        <w:t xml:space="preserve"> </w:t>
      </w:r>
      <w:r w:rsidR="003A517E">
        <w:rPr>
          <w:rFonts w:asciiTheme="minorHAnsi" w:hAnsiTheme="minorHAnsi"/>
        </w:rPr>
        <w:t xml:space="preserve">a sample of </w:t>
      </w:r>
      <w:r>
        <w:rPr>
          <w:rFonts w:asciiTheme="minorHAnsi" w:hAnsiTheme="minorHAnsi"/>
        </w:rPr>
        <w:t>Oregon’s Qual</w:t>
      </w:r>
      <w:r w:rsidR="003A517E">
        <w:rPr>
          <w:rFonts w:asciiTheme="minorHAnsi" w:hAnsiTheme="minorHAnsi"/>
        </w:rPr>
        <w:t>i</w:t>
      </w:r>
      <w:r>
        <w:rPr>
          <w:rFonts w:asciiTheme="minorHAnsi" w:hAnsiTheme="minorHAnsi"/>
        </w:rPr>
        <w:t xml:space="preserve">fied Assessors (QAs) </w:t>
      </w:r>
      <w:r w:rsidR="00DD134B">
        <w:rPr>
          <w:rFonts w:asciiTheme="minorHAnsi" w:hAnsiTheme="minorHAnsi"/>
        </w:rPr>
        <w:t xml:space="preserve">who administer the paper/pencil version </w:t>
      </w:r>
      <w:r>
        <w:rPr>
          <w:rFonts w:asciiTheme="minorHAnsi" w:hAnsiTheme="minorHAnsi"/>
        </w:rPr>
        <w:t>of the Oregon Extended Assessment (ORExt)</w:t>
      </w:r>
      <w:r w:rsidR="003A517E">
        <w:rPr>
          <w:rFonts w:asciiTheme="minorHAnsi" w:hAnsiTheme="minorHAnsi"/>
        </w:rPr>
        <w:t xml:space="preserve"> to determine reliability of administration and scoring</w:t>
      </w:r>
      <w:r>
        <w:rPr>
          <w:rFonts w:asciiTheme="minorHAnsi" w:hAnsiTheme="minorHAnsi"/>
        </w:rPr>
        <w:t xml:space="preserve">. </w:t>
      </w:r>
      <w:r w:rsidR="003A517E">
        <w:rPr>
          <w:rFonts w:asciiTheme="minorHAnsi" w:hAnsiTheme="minorHAnsi"/>
        </w:rPr>
        <w:t>We do</w:t>
      </w:r>
      <w:r w:rsidR="00DD134B">
        <w:rPr>
          <w:rFonts w:asciiTheme="minorHAnsi" w:hAnsiTheme="minorHAnsi"/>
        </w:rPr>
        <w:t xml:space="preserve"> </w:t>
      </w:r>
      <w:r w:rsidR="00DD134B" w:rsidRPr="00C8707D">
        <w:rPr>
          <w:rFonts w:asciiTheme="minorHAnsi" w:hAnsiTheme="minorHAnsi"/>
          <w:u w:val="single"/>
        </w:rPr>
        <w:t>not</w:t>
      </w:r>
      <w:r w:rsidR="00DD134B">
        <w:rPr>
          <w:rFonts w:asciiTheme="minorHAnsi" w:hAnsiTheme="minorHAnsi"/>
        </w:rPr>
        <w:t xml:space="preserve"> include the tablet administration or the Oregon Observational Rating Assessment (ORora). </w:t>
      </w:r>
      <w:r>
        <w:rPr>
          <w:rFonts w:asciiTheme="minorHAnsi" w:hAnsiTheme="minorHAnsi"/>
        </w:rPr>
        <w:t>You received this protocol because you were selected by ODE to participate as a Qualified Trainer</w:t>
      </w:r>
      <w:r w:rsidR="00750B92">
        <w:rPr>
          <w:rFonts w:asciiTheme="minorHAnsi" w:hAnsiTheme="minorHAnsi"/>
        </w:rPr>
        <w:t xml:space="preserve"> (QT)</w:t>
      </w:r>
      <w:r>
        <w:rPr>
          <w:rFonts w:asciiTheme="minorHAnsi" w:hAnsiTheme="minorHAnsi"/>
        </w:rPr>
        <w:t>/expert reviewer.</w:t>
      </w:r>
      <w:r w:rsidR="00750B92">
        <w:rPr>
          <w:rFonts w:asciiTheme="minorHAnsi" w:hAnsiTheme="minorHAnsi"/>
        </w:rPr>
        <w:t xml:space="preserve"> The project will be conducted in two manners:</w:t>
      </w:r>
    </w:p>
    <w:p w14:paraId="32459589" w14:textId="77777777" w:rsidR="00750B92" w:rsidRDefault="00750B92" w:rsidP="00A03D60">
      <w:pPr>
        <w:rPr>
          <w:rFonts w:asciiTheme="minorHAnsi" w:hAnsiTheme="minorHAnsi"/>
        </w:rPr>
      </w:pPr>
    </w:p>
    <w:p w14:paraId="00A8BC2A" w14:textId="186632A7" w:rsidR="00750B92" w:rsidRPr="00750B92" w:rsidRDefault="00750B92" w:rsidP="00750B92">
      <w:pPr>
        <w:pStyle w:val="ListParagraph"/>
        <w:numPr>
          <w:ilvl w:val="0"/>
          <w:numId w:val="10"/>
        </w:numPr>
        <w:rPr>
          <w:rFonts w:asciiTheme="minorHAnsi" w:hAnsiTheme="minorHAnsi"/>
        </w:rPr>
      </w:pPr>
      <w:r>
        <w:rPr>
          <w:rFonts w:asciiTheme="minorHAnsi" w:hAnsiTheme="minorHAnsi"/>
        </w:rPr>
        <w:t>QTs</w:t>
      </w:r>
      <w:r w:rsidRPr="00750B92">
        <w:rPr>
          <w:rFonts w:asciiTheme="minorHAnsi" w:hAnsiTheme="minorHAnsi"/>
        </w:rPr>
        <w:t xml:space="preserve"> in each district wi</w:t>
      </w:r>
      <w:r w:rsidR="00C8707D">
        <w:rPr>
          <w:rFonts w:asciiTheme="minorHAnsi" w:hAnsiTheme="minorHAnsi"/>
        </w:rPr>
        <w:t xml:space="preserve">ll observe a </w:t>
      </w:r>
      <w:r>
        <w:rPr>
          <w:rFonts w:asciiTheme="minorHAnsi" w:hAnsiTheme="minorHAnsi"/>
        </w:rPr>
        <w:t>sample</w:t>
      </w:r>
      <w:r w:rsidRPr="00750B92">
        <w:rPr>
          <w:rFonts w:asciiTheme="minorHAnsi" w:hAnsiTheme="minorHAnsi"/>
        </w:rPr>
        <w:t xml:space="preserve"> of their respective </w:t>
      </w:r>
      <w:r w:rsidR="00C8707D">
        <w:rPr>
          <w:rFonts w:asciiTheme="minorHAnsi" w:hAnsiTheme="minorHAnsi"/>
        </w:rPr>
        <w:t>QAs</w:t>
      </w:r>
      <w:r w:rsidRPr="00750B92">
        <w:rPr>
          <w:rFonts w:asciiTheme="minorHAnsi" w:hAnsiTheme="minorHAnsi"/>
        </w:rPr>
        <w:t xml:space="preserve"> using th</w:t>
      </w:r>
      <w:r w:rsidR="00E1773E">
        <w:rPr>
          <w:rFonts w:asciiTheme="minorHAnsi" w:hAnsiTheme="minorHAnsi"/>
        </w:rPr>
        <w:t>e</w:t>
      </w:r>
      <w:r w:rsidRPr="00750B92">
        <w:rPr>
          <w:rFonts w:asciiTheme="minorHAnsi" w:hAnsiTheme="minorHAnsi"/>
        </w:rPr>
        <w:t xml:space="preserve"> observation protocol</w:t>
      </w:r>
      <w:r w:rsidR="00587029">
        <w:rPr>
          <w:rFonts w:asciiTheme="minorHAnsi" w:hAnsiTheme="minorHAnsi"/>
        </w:rPr>
        <w:t xml:space="preserve"> and enter their data online</w:t>
      </w:r>
      <w:r w:rsidR="009942A6">
        <w:rPr>
          <w:rFonts w:asciiTheme="minorHAnsi" w:hAnsiTheme="minorHAnsi"/>
        </w:rPr>
        <w:t>.</w:t>
      </w:r>
    </w:p>
    <w:p w14:paraId="1FE44DE0" w14:textId="53E97445" w:rsidR="00750B92" w:rsidRDefault="00750B92" w:rsidP="00750B92">
      <w:pPr>
        <w:pStyle w:val="ListParagraph"/>
        <w:numPr>
          <w:ilvl w:val="0"/>
          <w:numId w:val="10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Expert reviewers from </w:t>
      </w:r>
      <w:r w:rsidR="0055740C">
        <w:rPr>
          <w:rFonts w:asciiTheme="minorHAnsi" w:hAnsiTheme="minorHAnsi"/>
        </w:rPr>
        <w:t xml:space="preserve">ODE and/or </w:t>
      </w:r>
      <w:r>
        <w:rPr>
          <w:rFonts w:asciiTheme="minorHAnsi" w:hAnsiTheme="minorHAnsi"/>
        </w:rPr>
        <w:t xml:space="preserve">Behavioral Research &amp; Teaching (BRT) </w:t>
      </w:r>
      <w:r w:rsidR="00587029">
        <w:rPr>
          <w:rFonts w:asciiTheme="minorHAnsi" w:hAnsiTheme="minorHAnsi"/>
        </w:rPr>
        <w:t xml:space="preserve">will observe district-level QTs and those </w:t>
      </w:r>
      <w:r>
        <w:rPr>
          <w:rFonts w:asciiTheme="minorHAnsi" w:hAnsiTheme="minorHAnsi"/>
        </w:rPr>
        <w:t>QAs who give the assessment in more than one school/district</w:t>
      </w:r>
      <w:r w:rsidR="00DD134B">
        <w:rPr>
          <w:rFonts w:asciiTheme="minorHAnsi" w:hAnsiTheme="minorHAnsi"/>
        </w:rPr>
        <w:t>.</w:t>
      </w:r>
    </w:p>
    <w:p w14:paraId="328669CF" w14:textId="77777777" w:rsidR="00750B92" w:rsidRPr="00750B92" w:rsidRDefault="00750B92" w:rsidP="00750B92">
      <w:pPr>
        <w:rPr>
          <w:rFonts w:asciiTheme="minorHAnsi" w:hAnsiTheme="minorHAnsi"/>
        </w:rPr>
      </w:pPr>
    </w:p>
    <w:p w14:paraId="30C9DCBB" w14:textId="4A207C6A" w:rsidR="0062514C" w:rsidRDefault="00750B92" w:rsidP="00750B92">
      <w:pPr>
        <w:rPr>
          <w:rFonts w:asciiTheme="minorHAnsi" w:hAnsiTheme="minorHAnsi"/>
        </w:rPr>
      </w:pPr>
      <w:r>
        <w:rPr>
          <w:rFonts w:asciiTheme="minorHAnsi" w:hAnsiTheme="minorHAnsi"/>
        </w:rPr>
        <w:t>Th</w:t>
      </w:r>
      <w:r w:rsidR="00E1773E">
        <w:rPr>
          <w:rFonts w:asciiTheme="minorHAnsi" w:hAnsiTheme="minorHAnsi"/>
        </w:rPr>
        <w:t>e</w:t>
      </w:r>
      <w:r>
        <w:rPr>
          <w:rFonts w:asciiTheme="minorHAnsi" w:hAnsiTheme="minorHAnsi"/>
        </w:rPr>
        <w:t xml:space="preserve"> observation protocol must be completed for the </w:t>
      </w:r>
      <w:r w:rsidR="0062514C">
        <w:rPr>
          <w:rFonts w:asciiTheme="minorHAnsi" w:hAnsiTheme="minorHAnsi"/>
        </w:rPr>
        <w:t xml:space="preserve">identified </w:t>
      </w:r>
      <w:r>
        <w:rPr>
          <w:rFonts w:asciiTheme="minorHAnsi" w:hAnsiTheme="minorHAnsi"/>
        </w:rPr>
        <w:t xml:space="preserve">QA, but the student(s) </w:t>
      </w:r>
      <w:r w:rsidR="00DD134B">
        <w:rPr>
          <w:rFonts w:asciiTheme="minorHAnsi" w:hAnsiTheme="minorHAnsi"/>
        </w:rPr>
        <w:t xml:space="preserve">and content area(s) </w:t>
      </w:r>
      <w:r>
        <w:rPr>
          <w:rFonts w:asciiTheme="minorHAnsi" w:hAnsiTheme="minorHAnsi"/>
        </w:rPr>
        <w:t xml:space="preserve">observed </w:t>
      </w:r>
      <w:r w:rsidR="0062514C">
        <w:rPr>
          <w:rFonts w:asciiTheme="minorHAnsi" w:hAnsiTheme="minorHAnsi"/>
        </w:rPr>
        <w:t xml:space="preserve">will </w:t>
      </w:r>
      <w:r>
        <w:rPr>
          <w:rFonts w:asciiTheme="minorHAnsi" w:hAnsiTheme="minorHAnsi"/>
        </w:rPr>
        <w:t xml:space="preserve">be selected </w:t>
      </w:r>
      <w:r w:rsidR="0062514C">
        <w:rPr>
          <w:rFonts w:asciiTheme="minorHAnsi" w:hAnsiTheme="minorHAnsi"/>
        </w:rPr>
        <w:t>by the QT or QA</w:t>
      </w:r>
      <w:r>
        <w:rPr>
          <w:rFonts w:asciiTheme="minorHAnsi" w:hAnsiTheme="minorHAnsi"/>
        </w:rPr>
        <w:t xml:space="preserve">. BRT researchers will contact </w:t>
      </w:r>
      <w:r w:rsidR="00DD134B">
        <w:rPr>
          <w:rFonts w:asciiTheme="minorHAnsi" w:hAnsiTheme="minorHAnsi"/>
        </w:rPr>
        <w:t>district-level</w:t>
      </w:r>
      <w:r>
        <w:rPr>
          <w:rFonts w:asciiTheme="minorHAnsi" w:hAnsiTheme="minorHAnsi"/>
        </w:rPr>
        <w:t xml:space="preserve"> QTs </w:t>
      </w:r>
      <w:r w:rsidR="00E1773E">
        <w:rPr>
          <w:rFonts w:asciiTheme="minorHAnsi" w:hAnsiTheme="minorHAnsi"/>
        </w:rPr>
        <w:t>on day one</w:t>
      </w:r>
      <w:r w:rsidR="00587029">
        <w:rPr>
          <w:rFonts w:asciiTheme="minorHAnsi" w:hAnsiTheme="minorHAnsi"/>
        </w:rPr>
        <w:t xml:space="preserve"> of</w:t>
      </w:r>
      <w:r>
        <w:rPr>
          <w:rFonts w:asciiTheme="minorHAnsi" w:hAnsiTheme="minorHAnsi"/>
        </w:rPr>
        <w:t xml:space="preserve"> the test window, which runs from February </w:t>
      </w:r>
      <w:r w:rsidR="009A5734">
        <w:rPr>
          <w:rFonts w:asciiTheme="minorHAnsi" w:hAnsiTheme="minorHAnsi"/>
        </w:rPr>
        <w:t>15 - April 26, 2018</w:t>
      </w:r>
      <w:r>
        <w:rPr>
          <w:rFonts w:asciiTheme="minorHAnsi" w:hAnsiTheme="minorHAnsi"/>
        </w:rPr>
        <w:t>, to arrange multiple observations that can hopefully be completed within one school day.</w:t>
      </w:r>
      <w:r w:rsidR="009A5734">
        <w:rPr>
          <w:rFonts w:asciiTheme="minorHAnsi" w:hAnsiTheme="minorHAnsi"/>
        </w:rPr>
        <w:t xml:space="preserve"> </w:t>
      </w:r>
      <w:r w:rsidR="00DD134B">
        <w:rPr>
          <w:rFonts w:asciiTheme="minorHAnsi" w:hAnsiTheme="minorHAnsi"/>
        </w:rPr>
        <w:t>The observation is composed of three sections</w:t>
      </w:r>
      <w:r w:rsidR="0062514C">
        <w:rPr>
          <w:rFonts w:asciiTheme="minorHAnsi" w:hAnsiTheme="minorHAnsi"/>
        </w:rPr>
        <w:t xml:space="preserve">: </w:t>
      </w:r>
    </w:p>
    <w:p w14:paraId="180E219C" w14:textId="77777777" w:rsidR="009A5734" w:rsidRDefault="009A5734" w:rsidP="00750B92">
      <w:pPr>
        <w:rPr>
          <w:rFonts w:asciiTheme="minorHAnsi" w:hAnsiTheme="minorHAnsi"/>
        </w:rPr>
      </w:pPr>
    </w:p>
    <w:p w14:paraId="17FDAC92" w14:textId="7E6CC45D" w:rsidR="00583326" w:rsidRDefault="00DD134B" w:rsidP="00516827">
      <w:pPr>
        <w:pStyle w:val="ListParagraph"/>
        <w:numPr>
          <w:ilvl w:val="0"/>
          <w:numId w:val="15"/>
        </w:numPr>
        <w:rPr>
          <w:rFonts w:asciiTheme="minorHAnsi" w:hAnsiTheme="minorHAnsi"/>
        </w:rPr>
      </w:pPr>
      <w:r w:rsidRPr="00516827">
        <w:rPr>
          <w:rFonts w:asciiTheme="minorHAnsi" w:hAnsiTheme="minorHAnsi"/>
          <w:b/>
        </w:rPr>
        <w:t>Fi</w:t>
      </w:r>
      <w:r w:rsidR="0040377B" w:rsidRPr="00516827">
        <w:rPr>
          <w:rFonts w:asciiTheme="minorHAnsi" w:hAnsiTheme="minorHAnsi"/>
          <w:b/>
        </w:rPr>
        <w:t>rst</w:t>
      </w:r>
      <w:r w:rsidR="0040377B" w:rsidRPr="00516827">
        <w:rPr>
          <w:rFonts w:asciiTheme="minorHAnsi" w:hAnsiTheme="minorHAnsi"/>
        </w:rPr>
        <w:t xml:space="preserve">, you will be reviewing ORExt paper/pencil test </w:t>
      </w:r>
      <w:r w:rsidRPr="00516827">
        <w:rPr>
          <w:rFonts w:asciiTheme="minorHAnsi" w:hAnsiTheme="minorHAnsi"/>
        </w:rPr>
        <w:t>preparation</w:t>
      </w:r>
      <w:r w:rsidR="00E232E6" w:rsidRPr="00516827">
        <w:rPr>
          <w:rFonts w:asciiTheme="minorHAnsi" w:hAnsiTheme="minorHAnsi"/>
        </w:rPr>
        <w:t xml:space="preserve"> </w:t>
      </w:r>
      <w:r w:rsidR="003F742D" w:rsidRPr="00516827">
        <w:rPr>
          <w:rFonts w:asciiTheme="minorHAnsi" w:hAnsiTheme="minorHAnsi"/>
        </w:rPr>
        <w:t xml:space="preserve">and administration </w:t>
      </w:r>
      <w:r w:rsidR="00272700">
        <w:rPr>
          <w:rFonts w:asciiTheme="minorHAnsi" w:hAnsiTheme="minorHAnsi"/>
        </w:rPr>
        <w:t xml:space="preserve">using the rubric, see </w:t>
      </w:r>
      <w:r w:rsidR="00E232E6" w:rsidRPr="00516827">
        <w:rPr>
          <w:rFonts w:asciiTheme="minorHAnsi" w:hAnsiTheme="minorHAnsi"/>
        </w:rPr>
        <w:t>Page 2</w:t>
      </w:r>
      <w:r w:rsidR="00E1773E">
        <w:rPr>
          <w:rFonts w:asciiTheme="minorHAnsi" w:hAnsiTheme="minorHAnsi"/>
        </w:rPr>
        <w:t xml:space="preserve"> for sample</w:t>
      </w:r>
      <w:r w:rsidR="009942A6">
        <w:rPr>
          <w:rFonts w:asciiTheme="minorHAnsi" w:hAnsiTheme="minorHAnsi"/>
        </w:rPr>
        <w:t>s</w:t>
      </w:r>
      <w:r w:rsidRPr="00516827">
        <w:rPr>
          <w:rFonts w:asciiTheme="minorHAnsi" w:hAnsiTheme="minorHAnsi"/>
        </w:rPr>
        <w:t xml:space="preserve">. </w:t>
      </w:r>
      <w:r w:rsidR="0040377B" w:rsidRPr="00516827">
        <w:rPr>
          <w:rFonts w:asciiTheme="minorHAnsi" w:hAnsiTheme="minorHAnsi"/>
        </w:rPr>
        <w:t>Test preparation</w:t>
      </w:r>
      <w:r w:rsidR="004C2B67" w:rsidRPr="00516827">
        <w:rPr>
          <w:rFonts w:asciiTheme="minorHAnsi" w:hAnsiTheme="minorHAnsi"/>
        </w:rPr>
        <w:t>/administration</w:t>
      </w:r>
      <w:r w:rsidR="0040377B" w:rsidRPr="00516827">
        <w:rPr>
          <w:rFonts w:asciiTheme="minorHAnsi" w:hAnsiTheme="minorHAnsi"/>
        </w:rPr>
        <w:t xml:space="preserve"> domains are rated on a four-point scale from </w:t>
      </w:r>
      <w:r w:rsidR="0040377B" w:rsidRPr="00516827">
        <w:rPr>
          <w:rFonts w:asciiTheme="minorHAnsi" w:hAnsiTheme="minorHAnsi"/>
          <w:i/>
        </w:rPr>
        <w:t xml:space="preserve">Inappropriate </w:t>
      </w:r>
      <w:r w:rsidR="004C2B67" w:rsidRPr="00516827">
        <w:rPr>
          <w:rFonts w:asciiTheme="minorHAnsi" w:hAnsiTheme="minorHAnsi"/>
          <w:i/>
        </w:rPr>
        <w:t>(I)</w:t>
      </w:r>
      <w:r w:rsidR="004C2B67" w:rsidRPr="00516827">
        <w:rPr>
          <w:rFonts w:asciiTheme="minorHAnsi" w:hAnsiTheme="minorHAnsi"/>
        </w:rPr>
        <w:t xml:space="preserve"> </w:t>
      </w:r>
      <w:r w:rsidR="0040377B" w:rsidRPr="00516827">
        <w:rPr>
          <w:rFonts w:asciiTheme="minorHAnsi" w:hAnsiTheme="minorHAnsi"/>
        </w:rPr>
        <w:t xml:space="preserve">to </w:t>
      </w:r>
      <w:r w:rsidR="0040377B" w:rsidRPr="00516827">
        <w:rPr>
          <w:rFonts w:asciiTheme="minorHAnsi" w:hAnsiTheme="minorHAnsi"/>
          <w:i/>
        </w:rPr>
        <w:t>Exemplary</w:t>
      </w:r>
      <w:r w:rsidR="004C2B67" w:rsidRPr="00516827">
        <w:rPr>
          <w:rFonts w:asciiTheme="minorHAnsi" w:hAnsiTheme="minorHAnsi"/>
          <w:i/>
        </w:rPr>
        <w:t xml:space="preserve"> (E)</w:t>
      </w:r>
      <w:r w:rsidR="00583326">
        <w:rPr>
          <w:rFonts w:asciiTheme="minorHAnsi" w:hAnsiTheme="minorHAnsi"/>
        </w:rPr>
        <w:t>:</w:t>
      </w:r>
    </w:p>
    <w:p w14:paraId="69FF0EF8" w14:textId="1A89FA22" w:rsidR="00583326" w:rsidRDefault="0040377B" w:rsidP="00516827">
      <w:pPr>
        <w:pStyle w:val="ListParagraph"/>
        <w:numPr>
          <w:ilvl w:val="1"/>
          <w:numId w:val="15"/>
        </w:numPr>
        <w:rPr>
          <w:rFonts w:asciiTheme="minorHAnsi" w:hAnsiTheme="minorHAnsi"/>
        </w:rPr>
      </w:pPr>
      <w:r w:rsidRPr="009A5734">
        <w:rPr>
          <w:rFonts w:asciiTheme="minorHAnsi" w:hAnsiTheme="minorHAnsi"/>
          <w:b/>
          <w:i/>
        </w:rPr>
        <w:t>Inappropriate</w:t>
      </w:r>
      <w:r w:rsidR="004C2B67" w:rsidRPr="009A5734">
        <w:rPr>
          <w:rFonts w:asciiTheme="minorHAnsi" w:hAnsiTheme="minorHAnsi"/>
          <w:b/>
          <w:i/>
        </w:rPr>
        <w:t xml:space="preserve"> (I)</w:t>
      </w:r>
      <w:r w:rsidRPr="00516827">
        <w:rPr>
          <w:rFonts w:asciiTheme="minorHAnsi" w:hAnsiTheme="minorHAnsi"/>
        </w:rPr>
        <w:t xml:space="preserve"> denotes a</w:t>
      </w:r>
      <w:r w:rsidR="00C81DE8">
        <w:rPr>
          <w:rFonts w:asciiTheme="minorHAnsi" w:hAnsiTheme="minorHAnsi"/>
        </w:rPr>
        <w:t xml:space="preserve"> level </w:t>
      </w:r>
      <w:r w:rsidRPr="00516827">
        <w:rPr>
          <w:rFonts w:asciiTheme="minorHAnsi" w:hAnsiTheme="minorHAnsi"/>
        </w:rPr>
        <w:t xml:space="preserve">of concern that could clearly affect the accuracy of the test results gathered from the test administration. Ratings at this level require substantive retraining of the QA involved. </w:t>
      </w:r>
    </w:p>
    <w:p w14:paraId="4D8AC807" w14:textId="3A4D9F7A" w:rsidR="00583326" w:rsidRPr="00516827" w:rsidRDefault="0040377B" w:rsidP="00516827">
      <w:pPr>
        <w:pStyle w:val="ListParagraph"/>
        <w:numPr>
          <w:ilvl w:val="1"/>
          <w:numId w:val="15"/>
        </w:numPr>
        <w:rPr>
          <w:rFonts w:asciiTheme="minorHAnsi" w:hAnsiTheme="minorHAnsi"/>
        </w:rPr>
      </w:pPr>
      <w:r w:rsidRPr="009A5734">
        <w:rPr>
          <w:rFonts w:asciiTheme="minorHAnsi" w:hAnsiTheme="minorHAnsi"/>
          <w:b/>
          <w:i/>
        </w:rPr>
        <w:t>Somewhat Appropriate</w:t>
      </w:r>
      <w:r w:rsidR="004C2B67" w:rsidRPr="009A5734">
        <w:rPr>
          <w:rFonts w:asciiTheme="minorHAnsi" w:hAnsiTheme="minorHAnsi"/>
          <w:b/>
          <w:i/>
        </w:rPr>
        <w:t xml:space="preserve"> (SA)</w:t>
      </w:r>
      <w:r w:rsidRPr="00516827">
        <w:rPr>
          <w:rFonts w:asciiTheme="minorHAnsi" w:hAnsiTheme="minorHAnsi"/>
        </w:rPr>
        <w:t xml:space="preserve"> rating denotes a level that includes some minor aspects that could be improved, but the accuracy of the test results </w:t>
      </w:r>
      <w:proofErr w:type="gramStart"/>
      <w:r w:rsidRPr="00516827">
        <w:rPr>
          <w:rFonts w:asciiTheme="minorHAnsi" w:hAnsiTheme="minorHAnsi"/>
        </w:rPr>
        <w:t>are</w:t>
      </w:r>
      <w:proofErr w:type="gramEnd"/>
      <w:r w:rsidRPr="00516827">
        <w:rPr>
          <w:rFonts w:asciiTheme="minorHAnsi" w:hAnsiTheme="minorHAnsi"/>
        </w:rPr>
        <w:t xml:space="preserve"> likely not compromised. </w:t>
      </w:r>
    </w:p>
    <w:p w14:paraId="74672016" w14:textId="498415EC" w:rsidR="00583326" w:rsidRDefault="0040377B" w:rsidP="00516827">
      <w:pPr>
        <w:pStyle w:val="ListParagraph"/>
        <w:numPr>
          <w:ilvl w:val="1"/>
          <w:numId w:val="15"/>
        </w:numPr>
        <w:rPr>
          <w:rFonts w:asciiTheme="minorHAnsi" w:hAnsiTheme="minorHAnsi"/>
        </w:rPr>
      </w:pPr>
      <w:r w:rsidRPr="009A5734">
        <w:rPr>
          <w:rFonts w:asciiTheme="minorHAnsi" w:hAnsiTheme="minorHAnsi"/>
          <w:b/>
          <w:i/>
        </w:rPr>
        <w:t>Appropriate</w:t>
      </w:r>
      <w:r w:rsidR="004C2B67" w:rsidRPr="009A5734">
        <w:rPr>
          <w:rFonts w:asciiTheme="minorHAnsi" w:hAnsiTheme="minorHAnsi"/>
          <w:b/>
          <w:i/>
        </w:rPr>
        <w:t xml:space="preserve"> (A)</w:t>
      </w:r>
      <w:r w:rsidRPr="00516827">
        <w:rPr>
          <w:rFonts w:asciiTheme="minorHAnsi" w:hAnsiTheme="minorHAnsi"/>
        </w:rPr>
        <w:t xml:space="preserve"> denotes a level that is consistent with all test administration requirements, </w:t>
      </w:r>
    </w:p>
    <w:p w14:paraId="243119DC" w14:textId="6B49D533" w:rsidR="0040377B" w:rsidRPr="00516827" w:rsidRDefault="0040377B" w:rsidP="00516827">
      <w:pPr>
        <w:pStyle w:val="ListParagraph"/>
        <w:numPr>
          <w:ilvl w:val="1"/>
          <w:numId w:val="15"/>
        </w:numPr>
        <w:rPr>
          <w:rFonts w:asciiTheme="minorHAnsi" w:hAnsiTheme="minorHAnsi"/>
        </w:rPr>
      </w:pPr>
      <w:r w:rsidRPr="009A5734">
        <w:rPr>
          <w:rFonts w:asciiTheme="minorHAnsi" w:hAnsiTheme="minorHAnsi"/>
          <w:b/>
          <w:i/>
        </w:rPr>
        <w:t>Exemplary</w:t>
      </w:r>
      <w:r w:rsidR="004C2B67" w:rsidRPr="009A5734">
        <w:rPr>
          <w:rFonts w:asciiTheme="minorHAnsi" w:hAnsiTheme="minorHAnsi"/>
          <w:b/>
          <w:i/>
        </w:rPr>
        <w:t xml:space="preserve"> (E)</w:t>
      </w:r>
      <w:r w:rsidRPr="00516827">
        <w:rPr>
          <w:rFonts w:asciiTheme="minorHAnsi" w:hAnsiTheme="minorHAnsi"/>
        </w:rPr>
        <w:t xml:space="preserve"> level </w:t>
      </w:r>
      <w:r w:rsidR="004C2B67" w:rsidRPr="00516827">
        <w:rPr>
          <w:rFonts w:asciiTheme="minorHAnsi" w:hAnsiTheme="minorHAnsi"/>
        </w:rPr>
        <w:t>performance</w:t>
      </w:r>
      <w:r w:rsidRPr="00516827">
        <w:rPr>
          <w:rFonts w:asciiTheme="minorHAnsi" w:hAnsiTheme="minorHAnsi"/>
        </w:rPr>
        <w:t xml:space="preserve"> suggests that the QA incorporated approaches to test administration that could become models for best practice.</w:t>
      </w:r>
    </w:p>
    <w:p w14:paraId="4C297843" w14:textId="3E86FE8E" w:rsidR="0062514C" w:rsidRDefault="00DD134B" w:rsidP="00516827">
      <w:pPr>
        <w:pStyle w:val="ListParagraph"/>
        <w:numPr>
          <w:ilvl w:val="0"/>
          <w:numId w:val="15"/>
        </w:numPr>
        <w:rPr>
          <w:rFonts w:asciiTheme="minorHAnsi" w:hAnsiTheme="minorHAnsi"/>
        </w:rPr>
      </w:pPr>
      <w:r w:rsidRPr="00516827">
        <w:rPr>
          <w:rFonts w:asciiTheme="minorHAnsi" w:hAnsiTheme="minorHAnsi"/>
          <w:b/>
        </w:rPr>
        <w:t>Second</w:t>
      </w:r>
      <w:r w:rsidRPr="00516827">
        <w:rPr>
          <w:rFonts w:asciiTheme="minorHAnsi" w:hAnsiTheme="minorHAnsi"/>
        </w:rPr>
        <w:t>, you will be scoring the student alongside the QA using t</w:t>
      </w:r>
      <w:r w:rsidR="00E232E6" w:rsidRPr="00516827">
        <w:rPr>
          <w:rFonts w:asciiTheme="minorHAnsi" w:hAnsiTheme="minorHAnsi"/>
        </w:rPr>
        <w:t>he scoring sheet</w:t>
      </w:r>
      <w:r w:rsidR="00272700">
        <w:rPr>
          <w:rFonts w:asciiTheme="minorHAnsi" w:hAnsiTheme="minorHAnsi"/>
        </w:rPr>
        <w:t>, see</w:t>
      </w:r>
      <w:r w:rsidR="00E232E6" w:rsidRPr="00516827">
        <w:rPr>
          <w:rFonts w:asciiTheme="minorHAnsi" w:hAnsiTheme="minorHAnsi"/>
        </w:rPr>
        <w:t xml:space="preserve"> Page 3</w:t>
      </w:r>
      <w:r w:rsidR="00E1773E">
        <w:rPr>
          <w:rFonts w:asciiTheme="minorHAnsi" w:hAnsiTheme="minorHAnsi"/>
        </w:rPr>
        <w:t xml:space="preserve"> for sample</w:t>
      </w:r>
      <w:r w:rsidR="009942A6">
        <w:rPr>
          <w:rFonts w:asciiTheme="minorHAnsi" w:hAnsiTheme="minorHAnsi"/>
        </w:rPr>
        <w:t>s</w:t>
      </w:r>
      <w:r w:rsidRPr="00516827">
        <w:rPr>
          <w:rFonts w:asciiTheme="minorHAnsi" w:hAnsiTheme="minorHAnsi"/>
        </w:rPr>
        <w:t xml:space="preserve">. You will compare results after this observation to ensure that the QA enters accurate data. </w:t>
      </w:r>
    </w:p>
    <w:p w14:paraId="42A90FD4" w14:textId="53F42139" w:rsidR="00583326" w:rsidRPr="00587029" w:rsidRDefault="00DD134B" w:rsidP="009A5734">
      <w:pPr>
        <w:pStyle w:val="ListParagraph"/>
        <w:numPr>
          <w:ilvl w:val="0"/>
          <w:numId w:val="15"/>
        </w:numPr>
        <w:rPr>
          <w:rFonts w:asciiTheme="minorHAnsi" w:hAnsiTheme="minorHAnsi"/>
        </w:rPr>
      </w:pPr>
      <w:r w:rsidRPr="00516827">
        <w:rPr>
          <w:rFonts w:asciiTheme="minorHAnsi" w:hAnsiTheme="minorHAnsi"/>
          <w:b/>
        </w:rPr>
        <w:t>Finally</w:t>
      </w:r>
      <w:r w:rsidRPr="00516827">
        <w:rPr>
          <w:rFonts w:asciiTheme="minorHAnsi" w:hAnsiTheme="minorHAnsi"/>
        </w:rPr>
        <w:t>, you will observe the QA completing the data entry process to ensure that no errors are made during data entry</w:t>
      </w:r>
      <w:r w:rsidR="00E232E6" w:rsidRPr="00516827">
        <w:rPr>
          <w:rFonts w:asciiTheme="minorHAnsi" w:hAnsiTheme="minorHAnsi"/>
        </w:rPr>
        <w:t xml:space="preserve"> and document the number of errors</w:t>
      </w:r>
      <w:r w:rsidR="00272700">
        <w:rPr>
          <w:rFonts w:asciiTheme="minorHAnsi" w:hAnsiTheme="minorHAnsi"/>
        </w:rPr>
        <w:t>, see</w:t>
      </w:r>
      <w:r w:rsidR="00E232E6" w:rsidRPr="00516827">
        <w:rPr>
          <w:rFonts w:asciiTheme="minorHAnsi" w:hAnsiTheme="minorHAnsi"/>
        </w:rPr>
        <w:t xml:space="preserve"> Page 4. </w:t>
      </w:r>
    </w:p>
    <w:p w14:paraId="0DEBBF09" w14:textId="58C89D60" w:rsidR="00E232E6" w:rsidRDefault="00E232E6" w:rsidP="009A5734">
      <w:pPr>
        <w:jc w:val="center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lastRenderedPageBreak/>
        <w:t xml:space="preserve">Qualified Assessor Testing </w:t>
      </w:r>
      <w:r w:rsidR="003F742D">
        <w:rPr>
          <w:rFonts w:asciiTheme="minorHAnsi" w:hAnsiTheme="minorHAnsi"/>
          <w:b/>
        </w:rPr>
        <w:t>Preparation and Administration</w:t>
      </w:r>
      <w:r>
        <w:rPr>
          <w:rFonts w:asciiTheme="minorHAnsi" w:hAnsiTheme="minorHAnsi"/>
          <w:b/>
        </w:rPr>
        <w:t xml:space="preserve"> Rubric</w:t>
      </w:r>
    </w:p>
    <w:p w14:paraId="206696D6" w14:textId="6AC6BA62" w:rsidR="0040377B" w:rsidRDefault="0040377B" w:rsidP="009A5734">
      <w:pPr>
        <w:jc w:val="center"/>
        <w:rPr>
          <w:rFonts w:asciiTheme="minorHAnsi" w:hAnsiTheme="minorHAnsi"/>
          <w:i/>
        </w:rPr>
      </w:pPr>
      <w:r w:rsidRPr="0040377B">
        <w:rPr>
          <w:rFonts w:asciiTheme="minorHAnsi" w:hAnsiTheme="minorHAnsi"/>
          <w:i/>
        </w:rPr>
        <w:t>(Record an “X” in the cell that corresponds to your rating)</w:t>
      </w:r>
    </w:p>
    <w:p w14:paraId="5384F00C" w14:textId="77777777" w:rsidR="00CE55F2" w:rsidRDefault="00CE55F2" w:rsidP="00CE55F2">
      <w:pPr>
        <w:rPr>
          <w:rFonts w:asciiTheme="minorHAnsi" w:hAnsiTheme="minorHAnsi"/>
          <w:b/>
        </w:rPr>
      </w:pPr>
    </w:p>
    <w:p w14:paraId="7ECE1852" w14:textId="4388006B" w:rsidR="00CE55F2" w:rsidRPr="00CE55F2" w:rsidRDefault="00CE55F2" w:rsidP="00CE55F2">
      <w:pPr>
        <w:rPr>
          <w:rFonts w:asciiTheme="minorHAnsi" w:hAnsiTheme="minorHAnsi"/>
          <w:b/>
        </w:rPr>
      </w:pPr>
      <w:r w:rsidRPr="00CE55F2">
        <w:rPr>
          <w:rFonts w:asciiTheme="minorHAnsi" w:hAnsiTheme="minorHAnsi"/>
          <w:b/>
        </w:rPr>
        <w:t>Domain Definitions</w:t>
      </w:r>
    </w:p>
    <w:p w14:paraId="532764AF" w14:textId="325D8EE4" w:rsidR="008B66F3" w:rsidRPr="00CE55F2" w:rsidRDefault="008B66F3" w:rsidP="004C2B67">
      <w:pPr>
        <w:pStyle w:val="ListParagraph"/>
        <w:numPr>
          <w:ilvl w:val="0"/>
          <w:numId w:val="13"/>
        </w:numPr>
        <w:ind w:left="360"/>
        <w:rPr>
          <w:rFonts w:asciiTheme="minorHAnsi" w:hAnsiTheme="minorHAnsi"/>
          <w:sz w:val="22"/>
          <w:szCs w:val="22"/>
        </w:rPr>
      </w:pPr>
      <w:r w:rsidRPr="00CE55F2">
        <w:rPr>
          <w:rFonts w:asciiTheme="minorHAnsi" w:hAnsiTheme="minorHAnsi"/>
          <w:b/>
          <w:i/>
          <w:sz w:val="22"/>
          <w:szCs w:val="22"/>
        </w:rPr>
        <w:t>Test Security</w:t>
      </w:r>
      <w:r w:rsidRPr="00CE55F2">
        <w:rPr>
          <w:rFonts w:asciiTheme="minorHAnsi" w:hAnsiTheme="minorHAnsi"/>
          <w:sz w:val="22"/>
          <w:szCs w:val="22"/>
        </w:rPr>
        <w:t xml:space="preserve"> – The QA utilized a system to ensure that all test materials were stored in a secure </w:t>
      </w:r>
      <w:proofErr w:type="gramStart"/>
      <w:r w:rsidRPr="00CE55F2">
        <w:rPr>
          <w:rFonts w:asciiTheme="minorHAnsi" w:hAnsiTheme="minorHAnsi"/>
          <w:sz w:val="22"/>
          <w:szCs w:val="22"/>
        </w:rPr>
        <w:t>location,.</w:t>
      </w:r>
      <w:proofErr w:type="gramEnd"/>
      <w:r w:rsidRPr="00CE55F2">
        <w:rPr>
          <w:rFonts w:asciiTheme="minorHAnsi" w:hAnsiTheme="minorHAnsi"/>
          <w:sz w:val="22"/>
          <w:szCs w:val="22"/>
        </w:rPr>
        <w:t xml:space="preserve"> The QA also had a district Assurance of Test Security form on file.</w:t>
      </w:r>
    </w:p>
    <w:p w14:paraId="2803CA98" w14:textId="52E4DAF3" w:rsidR="006B4EB0" w:rsidRPr="00CE55F2" w:rsidRDefault="006B4EB0" w:rsidP="004C2B67">
      <w:pPr>
        <w:pStyle w:val="ListParagraph"/>
        <w:numPr>
          <w:ilvl w:val="0"/>
          <w:numId w:val="13"/>
        </w:numPr>
        <w:ind w:left="360"/>
        <w:rPr>
          <w:rFonts w:asciiTheme="minorHAnsi" w:hAnsiTheme="minorHAnsi"/>
          <w:sz w:val="22"/>
          <w:szCs w:val="22"/>
        </w:rPr>
      </w:pPr>
      <w:r w:rsidRPr="00CE55F2">
        <w:rPr>
          <w:rFonts w:asciiTheme="minorHAnsi" w:hAnsiTheme="minorHAnsi"/>
          <w:b/>
          <w:i/>
          <w:sz w:val="22"/>
          <w:szCs w:val="22"/>
        </w:rPr>
        <w:t>Printed Materials</w:t>
      </w:r>
      <w:r w:rsidRPr="00CE55F2">
        <w:rPr>
          <w:rFonts w:asciiTheme="minorHAnsi" w:hAnsiTheme="minorHAnsi"/>
          <w:sz w:val="22"/>
          <w:szCs w:val="22"/>
        </w:rPr>
        <w:t xml:space="preserve"> – the QA had all materials required to administer the ORExt ready for test administration </w:t>
      </w:r>
    </w:p>
    <w:p w14:paraId="2CDEB7D3" w14:textId="7D3188BF" w:rsidR="003F742D" w:rsidRPr="00CE55F2" w:rsidRDefault="003F742D" w:rsidP="004C2B67">
      <w:pPr>
        <w:pStyle w:val="ListParagraph"/>
        <w:numPr>
          <w:ilvl w:val="0"/>
          <w:numId w:val="13"/>
        </w:numPr>
        <w:ind w:left="360"/>
        <w:rPr>
          <w:rFonts w:asciiTheme="minorHAnsi" w:hAnsiTheme="minorHAnsi"/>
          <w:sz w:val="22"/>
          <w:szCs w:val="22"/>
        </w:rPr>
      </w:pPr>
      <w:r w:rsidRPr="00CE55F2">
        <w:rPr>
          <w:rFonts w:asciiTheme="minorHAnsi" w:hAnsiTheme="minorHAnsi"/>
          <w:b/>
          <w:i/>
          <w:sz w:val="22"/>
          <w:szCs w:val="22"/>
        </w:rPr>
        <w:t>Distraction-Free Environment</w:t>
      </w:r>
      <w:r w:rsidRPr="00CE55F2">
        <w:rPr>
          <w:rFonts w:asciiTheme="minorHAnsi" w:hAnsiTheme="minorHAnsi"/>
          <w:sz w:val="22"/>
          <w:szCs w:val="22"/>
        </w:rPr>
        <w:t xml:space="preserve"> – the QA arranged to provide the ORExt in a one-on-one test administration in a location that ensured that the student focus</w:t>
      </w:r>
      <w:r w:rsidR="002F2C0D">
        <w:rPr>
          <w:rFonts w:asciiTheme="minorHAnsi" w:hAnsiTheme="minorHAnsi"/>
          <w:sz w:val="22"/>
          <w:szCs w:val="22"/>
        </w:rPr>
        <w:t>ed</w:t>
      </w:r>
      <w:r w:rsidRPr="00CE55F2">
        <w:rPr>
          <w:rFonts w:asciiTheme="minorHAnsi" w:hAnsiTheme="minorHAnsi"/>
          <w:sz w:val="22"/>
          <w:szCs w:val="22"/>
        </w:rPr>
        <w:t xml:space="preserve"> attention on the assessment.</w:t>
      </w:r>
    </w:p>
    <w:p w14:paraId="7AD12253" w14:textId="0464CD4C" w:rsidR="003F742D" w:rsidRPr="00CE55F2" w:rsidRDefault="003F742D" w:rsidP="004C2B67">
      <w:pPr>
        <w:pStyle w:val="ListParagraph"/>
        <w:numPr>
          <w:ilvl w:val="0"/>
          <w:numId w:val="13"/>
        </w:numPr>
        <w:ind w:left="360"/>
        <w:rPr>
          <w:rFonts w:asciiTheme="minorHAnsi" w:hAnsiTheme="minorHAnsi"/>
          <w:sz w:val="22"/>
          <w:szCs w:val="22"/>
        </w:rPr>
      </w:pPr>
      <w:r w:rsidRPr="00CE55F2">
        <w:rPr>
          <w:rFonts w:asciiTheme="minorHAnsi" w:hAnsiTheme="minorHAnsi"/>
          <w:b/>
          <w:i/>
          <w:sz w:val="22"/>
          <w:szCs w:val="22"/>
        </w:rPr>
        <w:t>Accessibility Supports</w:t>
      </w:r>
      <w:r w:rsidRPr="00CE55F2">
        <w:rPr>
          <w:rFonts w:asciiTheme="minorHAnsi" w:hAnsiTheme="minorHAnsi"/>
          <w:sz w:val="22"/>
          <w:szCs w:val="22"/>
        </w:rPr>
        <w:t xml:space="preserve"> – the QA provided all necessary accessibility supports for the student</w:t>
      </w:r>
      <w:r w:rsidR="002F2C0D">
        <w:rPr>
          <w:rFonts w:asciiTheme="minorHAnsi" w:hAnsiTheme="minorHAnsi"/>
          <w:sz w:val="22"/>
          <w:szCs w:val="22"/>
        </w:rPr>
        <w:t xml:space="preserve"> </w:t>
      </w:r>
      <w:r w:rsidRPr="00CE55F2">
        <w:rPr>
          <w:rFonts w:asciiTheme="minorHAnsi" w:hAnsiTheme="minorHAnsi"/>
          <w:sz w:val="22"/>
          <w:szCs w:val="22"/>
        </w:rPr>
        <w:t>and ensured that all support systems were functional prior to testing.</w:t>
      </w:r>
    </w:p>
    <w:p w14:paraId="0FF21643" w14:textId="062A6F95" w:rsidR="004C2B67" w:rsidRPr="00CE55F2" w:rsidRDefault="004C2B67" w:rsidP="004C2B67">
      <w:pPr>
        <w:pStyle w:val="ListParagraph"/>
        <w:numPr>
          <w:ilvl w:val="0"/>
          <w:numId w:val="13"/>
        </w:numPr>
        <w:ind w:left="360"/>
        <w:rPr>
          <w:rFonts w:asciiTheme="minorHAnsi" w:hAnsiTheme="minorHAnsi"/>
          <w:sz w:val="22"/>
          <w:szCs w:val="22"/>
        </w:rPr>
      </w:pPr>
      <w:r w:rsidRPr="00CE55F2">
        <w:rPr>
          <w:rFonts w:asciiTheme="minorHAnsi" w:hAnsiTheme="minorHAnsi"/>
          <w:b/>
          <w:i/>
          <w:sz w:val="22"/>
          <w:szCs w:val="22"/>
        </w:rPr>
        <w:t>Level of Support</w:t>
      </w:r>
      <w:r w:rsidRPr="00CE55F2">
        <w:rPr>
          <w:rFonts w:asciiTheme="minorHAnsi" w:hAnsiTheme="minorHAnsi"/>
          <w:i/>
          <w:sz w:val="22"/>
          <w:szCs w:val="22"/>
        </w:rPr>
        <w:t xml:space="preserve"> </w:t>
      </w:r>
      <w:r w:rsidRPr="00CE55F2">
        <w:rPr>
          <w:rFonts w:asciiTheme="minorHAnsi" w:hAnsiTheme="minorHAnsi"/>
          <w:sz w:val="22"/>
          <w:szCs w:val="22"/>
        </w:rPr>
        <w:t xml:space="preserve">– The QA provided an appropriate level of </w:t>
      </w:r>
      <w:proofErr w:type="gramStart"/>
      <w:r w:rsidRPr="00CE55F2">
        <w:rPr>
          <w:rFonts w:asciiTheme="minorHAnsi" w:hAnsiTheme="minorHAnsi"/>
          <w:sz w:val="22"/>
          <w:szCs w:val="22"/>
        </w:rPr>
        <w:t>support  throughout</w:t>
      </w:r>
      <w:proofErr w:type="gramEnd"/>
      <w:r w:rsidRPr="00CE55F2">
        <w:rPr>
          <w:rFonts w:asciiTheme="minorHAnsi" w:hAnsiTheme="minorHAnsi"/>
          <w:sz w:val="22"/>
          <w:szCs w:val="22"/>
        </w:rPr>
        <w:t xml:space="preserve"> testing </w:t>
      </w:r>
      <w:r w:rsidR="002F2C0D">
        <w:rPr>
          <w:rFonts w:asciiTheme="minorHAnsi" w:hAnsiTheme="minorHAnsi"/>
          <w:sz w:val="22"/>
          <w:szCs w:val="22"/>
        </w:rPr>
        <w:t>that did not compromise the validity of the score.</w:t>
      </w:r>
    </w:p>
    <w:p w14:paraId="1316545E" w14:textId="7E7A9595" w:rsidR="003F742D" w:rsidRPr="00CE55F2" w:rsidRDefault="003F742D" w:rsidP="004C2B67">
      <w:pPr>
        <w:pStyle w:val="ListParagraph"/>
        <w:numPr>
          <w:ilvl w:val="0"/>
          <w:numId w:val="13"/>
        </w:numPr>
        <w:ind w:left="360"/>
        <w:rPr>
          <w:rFonts w:asciiTheme="minorHAnsi" w:hAnsiTheme="minorHAnsi"/>
          <w:sz w:val="22"/>
          <w:szCs w:val="22"/>
        </w:rPr>
      </w:pPr>
      <w:r w:rsidRPr="00CE55F2">
        <w:rPr>
          <w:rFonts w:asciiTheme="minorHAnsi" w:hAnsiTheme="minorHAnsi"/>
          <w:b/>
          <w:i/>
          <w:sz w:val="22"/>
          <w:szCs w:val="22"/>
        </w:rPr>
        <w:t>Praise</w:t>
      </w:r>
      <w:r w:rsidR="008B66F3" w:rsidRPr="00CE55F2">
        <w:rPr>
          <w:rFonts w:asciiTheme="minorHAnsi" w:hAnsiTheme="minorHAnsi"/>
          <w:i/>
          <w:sz w:val="22"/>
          <w:szCs w:val="22"/>
        </w:rPr>
        <w:t xml:space="preserve"> </w:t>
      </w:r>
      <w:r w:rsidRPr="00CE55F2">
        <w:rPr>
          <w:rFonts w:asciiTheme="minorHAnsi" w:hAnsiTheme="minorHAnsi"/>
          <w:sz w:val="22"/>
          <w:szCs w:val="22"/>
        </w:rPr>
        <w:t>– The QA utilized praise appropriate</w:t>
      </w:r>
      <w:r w:rsidR="008B66F3" w:rsidRPr="00CE55F2">
        <w:rPr>
          <w:rFonts w:asciiTheme="minorHAnsi" w:hAnsiTheme="minorHAnsi"/>
          <w:sz w:val="22"/>
          <w:szCs w:val="22"/>
        </w:rPr>
        <w:t>ly to support student involvement without leading the student to the correct answer.</w:t>
      </w:r>
    </w:p>
    <w:p w14:paraId="7B38F6E5" w14:textId="25075D4E" w:rsidR="008B66F3" w:rsidRPr="00CE55F2" w:rsidRDefault="008B66F3" w:rsidP="004C2B67">
      <w:pPr>
        <w:pStyle w:val="ListParagraph"/>
        <w:numPr>
          <w:ilvl w:val="0"/>
          <w:numId w:val="13"/>
        </w:numPr>
        <w:ind w:left="360"/>
        <w:rPr>
          <w:rFonts w:asciiTheme="minorHAnsi" w:hAnsiTheme="minorHAnsi"/>
          <w:sz w:val="22"/>
          <w:szCs w:val="22"/>
        </w:rPr>
      </w:pPr>
      <w:r w:rsidRPr="00CE55F2">
        <w:rPr>
          <w:rFonts w:asciiTheme="minorHAnsi" w:hAnsiTheme="minorHAnsi"/>
          <w:b/>
          <w:i/>
          <w:sz w:val="22"/>
          <w:szCs w:val="22"/>
        </w:rPr>
        <w:t>Motivation</w:t>
      </w:r>
      <w:r w:rsidRPr="00CE55F2">
        <w:rPr>
          <w:rFonts w:asciiTheme="minorHAnsi" w:hAnsiTheme="minorHAnsi"/>
          <w:i/>
          <w:sz w:val="22"/>
          <w:szCs w:val="22"/>
        </w:rPr>
        <w:t xml:space="preserve"> </w:t>
      </w:r>
      <w:r w:rsidRPr="00CE55F2">
        <w:rPr>
          <w:rFonts w:asciiTheme="minorHAnsi" w:hAnsiTheme="minorHAnsi"/>
          <w:sz w:val="22"/>
          <w:szCs w:val="22"/>
        </w:rPr>
        <w:t>– The QA appropriately maintain</w:t>
      </w:r>
      <w:r w:rsidR="002F2C0D">
        <w:rPr>
          <w:rFonts w:asciiTheme="minorHAnsi" w:hAnsiTheme="minorHAnsi"/>
          <w:sz w:val="22"/>
          <w:szCs w:val="22"/>
        </w:rPr>
        <w:t>ed</w:t>
      </w:r>
      <w:r w:rsidRPr="00CE55F2">
        <w:rPr>
          <w:rFonts w:asciiTheme="minorHAnsi" w:hAnsiTheme="minorHAnsi"/>
          <w:sz w:val="22"/>
          <w:szCs w:val="22"/>
        </w:rPr>
        <w:t xml:space="preserve"> the student’s motivation during the assessment using relevant strategies, such as token systems.</w:t>
      </w:r>
    </w:p>
    <w:p w14:paraId="26D5C4A6" w14:textId="790B03A2" w:rsidR="001900BA" w:rsidRPr="00CE55F2" w:rsidRDefault="001900BA" w:rsidP="004C2B67">
      <w:pPr>
        <w:pStyle w:val="ListParagraph"/>
        <w:numPr>
          <w:ilvl w:val="0"/>
          <w:numId w:val="13"/>
        </w:numPr>
        <w:ind w:left="360"/>
        <w:rPr>
          <w:rFonts w:asciiTheme="minorHAnsi" w:hAnsiTheme="minorHAnsi"/>
          <w:sz w:val="22"/>
          <w:szCs w:val="22"/>
        </w:rPr>
      </w:pPr>
      <w:r w:rsidRPr="00CE55F2">
        <w:rPr>
          <w:rFonts w:asciiTheme="minorHAnsi" w:hAnsiTheme="minorHAnsi"/>
          <w:b/>
          <w:i/>
          <w:sz w:val="22"/>
          <w:szCs w:val="22"/>
        </w:rPr>
        <w:t>Score Interpretation</w:t>
      </w:r>
      <w:r w:rsidRPr="00CE55F2">
        <w:rPr>
          <w:rFonts w:asciiTheme="minorHAnsi" w:hAnsiTheme="minorHAnsi"/>
          <w:i/>
          <w:sz w:val="22"/>
          <w:szCs w:val="22"/>
        </w:rPr>
        <w:t xml:space="preserve"> </w:t>
      </w:r>
      <w:r w:rsidRPr="00CE55F2">
        <w:rPr>
          <w:rFonts w:asciiTheme="minorHAnsi" w:hAnsiTheme="minorHAnsi"/>
          <w:sz w:val="22"/>
          <w:szCs w:val="22"/>
        </w:rPr>
        <w:t xml:space="preserve">– The QA demonstrated an appropriate understanding of how to use the cut scores and achievement level descriptors to interpret scores </w:t>
      </w:r>
      <w:r w:rsidR="00CE55F2" w:rsidRPr="00CE55F2">
        <w:rPr>
          <w:rFonts w:asciiTheme="minorHAnsi" w:hAnsiTheme="minorHAnsi"/>
          <w:sz w:val="22"/>
          <w:szCs w:val="22"/>
        </w:rPr>
        <w:t>(</w:t>
      </w:r>
      <w:r w:rsidR="00583326">
        <w:rPr>
          <w:rFonts w:asciiTheme="minorHAnsi" w:hAnsiTheme="minorHAnsi"/>
          <w:sz w:val="22"/>
          <w:szCs w:val="22"/>
        </w:rPr>
        <w:t xml:space="preserve">i.e., </w:t>
      </w:r>
      <w:r w:rsidR="00CE55F2" w:rsidRPr="00CE55F2">
        <w:rPr>
          <w:rFonts w:asciiTheme="minorHAnsi" w:hAnsiTheme="minorHAnsi"/>
          <w:sz w:val="22"/>
          <w:szCs w:val="22"/>
        </w:rPr>
        <w:t>ask the QA to describe how they interpret scores for parents).</w:t>
      </w:r>
    </w:p>
    <w:p w14:paraId="25F7A65C" w14:textId="1BD77F2B" w:rsidR="0019608A" w:rsidRPr="002A5297" w:rsidRDefault="004C2B67" w:rsidP="002A5297">
      <w:pPr>
        <w:pStyle w:val="ListParagraph"/>
        <w:numPr>
          <w:ilvl w:val="0"/>
          <w:numId w:val="13"/>
        </w:numPr>
        <w:ind w:left="360"/>
        <w:rPr>
          <w:rFonts w:asciiTheme="minorHAnsi" w:hAnsiTheme="minorHAnsi"/>
          <w:sz w:val="22"/>
          <w:szCs w:val="22"/>
        </w:rPr>
      </w:pPr>
      <w:r w:rsidRPr="00CE55F2">
        <w:rPr>
          <w:rFonts w:asciiTheme="minorHAnsi" w:hAnsiTheme="minorHAnsi"/>
          <w:b/>
          <w:i/>
          <w:sz w:val="22"/>
          <w:szCs w:val="22"/>
        </w:rPr>
        <w:t>Minimum Participation Rule</w:t>
      </w:r>
      <w:r w:rsidRPr="00CE55F2">
        <w:rPr>
          <w:rFonts w:asciiTheme="minorHAnsi" w:hAnsiTheme="minorHAnsi"/>
          <w:sz w:val="22"/>
          <w:szCs w:val="22"/>
        </w:rPr>
        <w:t xml:space="preserve"> - The QA demonstrated an appropriate understanding of the minimum participation rule (</w:t>
      </w:r>
      <w:r w:rsidR="00583326">
        <w:rPr>
          <w:rFonts w:asciiTheme="minorHAnsi" w:hAnsiTheme="minorHAnsi"/>
          <w:sz w:val="22"/>
          <w:szCs w:val="22"/>
        </w:rPr>
        <w:t xml:space="preserve">i.e., </w:t>
      </w:r>
      <w:r w:rsidRPr="00CE55F2">
        <w:rPr>
          <w:rFonts w:asciiTheme="minorHAnsi" w:hAnsiTheme="minorHAnsi"/>
          <w:sz w:val="22"/>
          <w:szCs w:val="22"/>
        </w:rPr>
        <w:t xml:space="preserve">ask the QA to define the rule if it is not </w:t>
      </w:r>
      <w:r w:rsidR="00583326">
        <w:rPr>
          <w:rFonts w:asciiTheme="minorHAnsi" w:hAnsiTheme="minorHAnsi"/>
          <w:sz w:val="22"/>
          <w:szCs w:val="22"/>
        </w:rPr>
        <w:t>used</w:t>
      </w:r>
      <w:r w:rsidRPr="00CE55F2">
        <w:rPr>
          <w:rFonts w:asciiTheme="minorHAnsi" w:hAnsiTheme="minorHAnsi"/>
          <w:sz w:val="22"/>
          <w:szCs w:val="22"/>
        </w:rPr>
        <w:t>).</w:t>
      </w:r>
    </w:p>
    <w:p w14:paraId="6BB6C26A" w14:textId="206BB62C" w:rsidR="00CE55F2" w:rsidRDefault="0019608A" w:rsidP="0019608A">
      <w:pPr>
        <w:jc w:val="center"/>
        <w:rPr>
          <w:rFonts w:asciiTheme="minorHAnsi" w:hAnsiTheme="minorHAnsi"/>
        </w:rPr>
      </w:pPr>
      <w:r w:rsidRPr="0019608A">
        <w:rPr>
          <w:rFonts w:asciiTheme="minorHAnsi" w:hAnsiTheme="minorHAnsi"/>
        </w:rPr>
        <w:drawing>
          <wp:inline distT="0" distB="0" distL="0" distR="0" wp14:anchorId="5F387B4B" wp14:editId="00BBAE0B">
            <wp:extent cx="3562995" cy="1055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2201" cy="114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C7BE" w14:textId="4E611486" w:rsidR="0019608A" w:rsidRPr="00CE55F2" w:rsidRDefault="0019608A" w:rsidP="002A5297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Online the form </w:t>
      </w:r>
      <w:r w:rsidR="002A5297">
        <w:rPr>
          <w:rFonts w:asciiTheme="minorHAnsi" w:hAnsiTheme="minorHAnsi"/>
        </w:rPr>
        <w:t xml:space="preserve">is found at the following link and </w:t>
      </w:r>
      <w:r>
        <w:rPr>
          <w:rFonts w:asciiTheme="minorHAnsi" w:hAnsiTheme="minorHAnsi"/>
        </w:rPr>
        <w:t>will look like this:</w:t>
      </w:r>
      <w:r w:rsidR="002A5297" w:rsidRPr="002A5297">
        <w:rPr>
          <w:rFonts w:asciiTheme="minorHAnsi" w:hAnsiTheme="minorHAnsi"/>
        </w:rPr>
        <w:t xml:space="preserve"> </w:t>
      </w:r>
      <w:r w:rsidR="002A5297" w:rsidRPr="002A5297">
        <w:rPr>
          <w:rFonts w:asciiTheme="minorHAnsi" w:hAnsiTheme="minorHAnsi"/>
          <w:sz w:val="18"/>
          <w:szCs w:val="18"/>
        </w:rPr>
        <w:fldChar w:fldCharType="begin"/>
      </w:r>
      <w:r w:rsidR="002A5297" w:rsidRPr="002A5297">
        <w:rPr>
          <w:rFonts w:asciiTheme="minorHAnsi" w:hAnsiTheme="minorHAnsi"/>
          <w:sz w:val="18"/>
          <w:szCs w:val="18"/>
        </w:rPr>
        <w:instrText xml:space="preserve"> HYPERLINK "https://docs.google.com/forms/d/e/1FAIpQLSdemN-sVqdmzNIWwanT4swSqUMM9YpncyzIt4AZ4TdeRDPSpQ/viewform?usp=form_confirm" </w:instrText>
      </w:r>
      <w:r w:rsidR="002A5297" w:rsidRPr="002A5297">
        <w:rPr>
          <w:rFonts w:asciiTheme="minorHAnsi" w:hAnsiTheme="minorHAnsi"/>
          <w:sz w:val="18"/>
          <w:szCs w:val="18"/>
        </w:rPr>
        <w:fldChar w:fldCharType="separate"/>
      </w:r>
      <w:r w:rsidR="002A5297" w:rsidRPr="002A5297">
        <w:rPr>
          <w:rStyle w:val="Hyperlink"/>
          <w:rFonts w:asciiTheme="minorHAnsi" w:hAnsiTheme="minorHAnsi"/>
          <w:sz w:val="18"/>
          <w:szCs w:val="18"/>
        </w:rPr>
        <w:t>https://docs.google.com/forms/d/e/1FAIpQLSdemN-sVqdmzNIWwanT4swSqUMM9YpncyzIt4AZ4TdeRDPSpQ/viewform?usp=form_confirm</w:t>
      </w:r>
      <w:r w:rsidR="002A5297" w:rsidRPr="002A5297">
        <w:rPr>
          <w:rFonts w:asciiTheme="minorHAnsi" w:hAnsiTheme="minorHAnsi"/>
          <w:sz w:val="18"/>
          <w:szCs w:val="18"/>
        </w:rPr>
        <w:fldChar w:fldCharType="end"/>
      </w:r>
    </w:p>
    <w:p w14:paraId="0048AAD3" w14:textId="6E884CDC" w:rsidR="00CE55F2" w:rsidRDefault="00E1773E" w:rsidP="0019608A">
      <w:pPr>
        <w:jc w:val="center"/>
        <w:rPr>
          <w:rFonts w:asciiTheme="minorHAnsi" w:hAnsiTheme="minorHAnsi"/>
          <w:b/>
        </w:rPr>
      </w:pPr>
      <w:r w:rsidRPr="00E1773E">
        <w:rPr>
          <w:rFonts w:asciiTheme="minorHAnsi" w:hAnsiTheme="minorHAnsi"/>
          <w:b/>
        </w:rPr>
        <w:drawing>
          <wp:inline distT="0" distB="0" distL="0" distR="0" wp14:anchorId="1EF2747F" wp14:editId="07DB824E">
            <wp:extent cx="1873460" cy="27310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3835" cy="273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73E">
        <w:rPr>
          <w:rFonts w:asciiTheme="minorHAnsi" w:hAnsiTheme="minorHAnsi"/>
          <w:b/>
        </w:rPr>
        <w:drawing>
          <wp:inline distT="0" distB="0" distL="0" distR="0" wp14:anchorId="713FCE11" wp14:editId="45FF2B43">
            <wp:extent cx="1676590" cy="27307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6835" cy="273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5B82" w14:textId="76F71760" w:rsidR="00A66ADF" w:rsidRPr="00A03D60" w:rsidRDefault="00A03D60" w:rsidP="0054554A">
      <w:pPr>
        <w:jc w:val="center"/>
        <w:rPr>
          <w:rFonts w:asciiTheme="minorHAnsi" w:hAnsiTheme="minorHAnsi"/>
          <w:b/>
        </w:rPr>
      </w:pPr>
      <w:r w:rsidRPr="00A03D60">
        <w:rPr>
          <w:rFonts w:asciiTheme="minorHAnsi" w:hAnsiTheme="minorHAnsi"/>
          <w:b/>
        </w:rPr>
        <w:lastRenderedPageBreak/>
        <w:t>2017-18</w:t>
      </w:r>
      <w:r w:rsidR="0054554A" w:rsidRPr="00A03D60">
        <w:rPr>
          <w:rFonts w:asciiTheme="minorHAnsi" w:hAnsiTheme="minorHAnsi"/>
          <w:b/>
        </w:rPr>
        <w:t xml:space="preserve"> Oregon Extended Assessment</w:t>
      </w:r>
      <w:r w:rsidRPr="00A03D60">
        <w:rPr>
          <w:rFonts w:asciiTheme="minorHAnsi" w:hAnsiTheme="minorHAnsi"/>
          <w:b/>
        </w:rPr>
        <w:t xml:space="preserve"> – Rater Observation</w:t>
      </w:r>
    </w:p>
    <w:p w14:paraId="031A43C7" w14:textId="4BEEEFA6" w:rsidR="0054554A" w:rsidRPr="00A03D60" w:rsidRDefault="00865E5A" w:rsidP="0054554A">
      <w:pPr>
        <w:jc w:val="center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 xml:space="preserve">Sample </w:t>
      </w:r>
      <w:r w:rsidR="0054554A" w:rsidRPr="00A03D60">
        <w:rPr>
          <w:rFonts w:asciiTheme="minorHAnsi" w:hAnsiTheme="minorHAnsi"/>
          <w:b/>
        </w:rPr>
        <w:t>Scoring Sheet</w:t>
      </w:r>
    </w:p>
    <w:p w14:paraId="21A6C997" w14:textId="77777777" w:rsidR="0054554A" w:rsidRPr="00A03D60" w:rsidRDefault="0054554A" w:rsidP="0054554A">
      <w:pPr>
        <w:jc w:val="center"/>
        <w:rPr>
          <w:rFonts w:asciiTheme="minorHAnsi" w:hAnsiTheme="minorHAnsi"/>
        </w:rPr>
      </w:pPr>
    </w:p>
    <w:p w14:paraId="1005E9CE" w14:textId="223D2BF7" w:rsidR="00A03D60" w:rsidRPr="00A03D60" w:rsidRDefault="00A03D60" w:rsidP="0054554A">
      <w:pPr>
        <w:spacing w:line="360" w:lineRule="auto"/>
        <w:rPr>
          <w:rFonts w:asciiTheme="minorHAnsi" w:hAnsiTheme="minorHAnsi"/>
        </w:rPr>
      </w:pPr>
      <w:r w:rsidRPr="00A03D60">
        <w:rPr>
          <w:rFonts w:asciiTheme="minorHAnsi" w:hAnsiTheme="minorHAnsi"/>
        </w:rPr>
        <w:t>QT/Expert Reviewer Name (First – Last) ________________________</w:t>
      </w:r>
      <w:r w:rsidR="00280F7B">
        <w:rPr>
          <w:rFonts w:asciiTheme="minorHAnsi" w:hAnsiTheme="minorHAnsi"/>
        </w:rPr>
        <w:t>_________________________</w:t>
      </w:r>
    </w:p>
    <w:p w14:paraId="749E5506" w14:textId="603667E8" w:rsidR="00A03D60" w:rsidRDefault="00A03D60" w:rsidP="00A03D60">
      <w:pPr>
        <w:spacing w:line="360" w:lineRule="auto"/>
        <w:rPr>
          <w:rFonts w:asciiTheme="minorHAnsi" w:hAnsiTheme="minorHAnsi"/>
        </w:rPr>
      </w:pPr>
      <w:r w:rsidRPr="00A03D60">
        <w:rPr>
          <w:rFonts w:asciiTheme="minorHAnsi" w:hAnsiTheme="minorHAnsi"/>
        </w:rPr>
        <w:t>Observed QA Name (First - Last</w:t>
      </w:r>
      <w:proofErr w:type="gramStart"/>
      <w:r w:rsidRPr="00A03D60">
        <w:rPr>
          <w:rFonts w:asciiTheme="minorHAnsi" w:hAnsiTheme="minorHAnsi"/>
        </w:rPr>
        <w:t>):_</w:t>
      </w:r>
      <w:proofErr w:type="gramEnd"/>
      <w:r w:rsidRPr="00A03D60">
        <w:rPr>
          <w:rFonts w:asciiTheme="minorHAnsi" w:hAnsiTheme="minorHAnsi"/>
        </w:rPr>
        <w:t>________________________</w:t>
      </w:r>
      <w:r w:rsidR="00280F7B">
        <w:rPr>
          <w:rFonts w:asciiTheme="minorHAnsi" w:hAnsiTheme="minorHAnsi"/>
        </w:rPr>
        <w:t>__________________________________</w:t>
      </w:r>
    </w:p>
    <w:p w14:paraId="26168123" w14:textId="4864DB1B" w:rsidR="00280F7B" w:rsidRPr="00A03D60" w:rsidRDefault="00280F7B" w:rsidP="00A03D60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>Assessor completed required training on (date): _________________________________________</w:t>
      </w:r>
    </w:p>
    <w:p w14:paraId="1690645A" w14:textId="1FCC5FCD" w:rsidR="0054554A" w:rsidRPr="00A03D60" w:rsidRDefault="00A03D60" w:rsidP="0054554A">
      <w:pPr>
        <w:spacing w:line="360" w:lineRule="auto"/>
        <w:rPr>
          <w:rFonts w:asciiTheme="minorHAnsi" w:hAnsiTheme="minorHAnsi"/>
        </w:rPr>
      </w:pPr>
      <w:r w:rsidRPr="00A03D60">
        <w:rPr>
          <w:rFonts w:asciiTheme="minorHAnsi" w:hAnsiTheme="minorHAnsi"/>
        </w:rPr>
        <w:t>State Student</w:t>
      </w:r>
      <w:r w:rsidR="0054554A" w:rsidRPr="00A03D60">
        <w:rPr>
          <w:rFonts w:asciiTheme="minorHAnsi" w:hAnsiTheme="minorHAnsi"/>
        </w:rPr>
        <w:t xml:space="preserve"> ID: _______________________</w:t>
      </w:r>
      <w:r w:rsidR="00280F7B">
        <w:rPr>
          <w:rFonts w:asciiTheme="minorHAnsi" w:hAnsiTheme="minorHAnsi"/>
        </w:rPr>
        <w:t>_______</w:t>
      </w:r>
    </w:p>
    <w:p w14:paraId="3C66878B" w14:textId="7E83F05E" w:rsidR="0054554A" w:rsidRPr="00A03D60" w:rsidRDefault="00A03D60" w:rsidP="0054554A">
      <w:pPr>
        <w:spacing w:line="360" w:lineRule="auto"/>
        <w:rPr>
          <w:rFonts w:asciiTheme="minorHAnsi" w:hAnsiTheme="minorHAnsi"/>
        </w:rPr>
      </w:pPr>
      <w:r w:rsidRPr="00A03D60">
        <w:rPr>
          <w:rFonts w:asciiTheme="minorHAnsi" w:hAnsiTheme="minorHAnsi"/>
        </w:rPr>
        <w:t xml:space="preserve">District: </w:t>
      </w:r>
      <w:r w:rsidR="0054554A" w:rsidRPr="00A03D60">
        <w:rPr>
          <w:rFonts w:asciiTheme="minorHAnsi" w:hAnsiTheme="minorHAnsi"/>
        </w:rPr>
        <w:t xml:space="preserve"> __________________________________</w:t>
      </w:r>
      <w:r w:rsidR="00280F7B">
        <w:rPr>
          <w:rFonts w:asciiTheme="minorHAnsi" w:hAnsiTheme="minorHAnsi"/>
        </w:rPr>
        <w:t>_____</w:t>
      </w:r>
    </w:p>
    <w:p w14:paraId="5CF20EC6" w14:textId="485B6CAA" w:rsidR="00A03D60" w:rsidRPr="00A03D60" w:rsidRDefault="00A03D60" w:rsidP="0054554A">
      <w:pPr>
        <w:spacing w:line="360" w:lineRule="auto"/>
        <w:rPr>
          <w:rFonts w:asciiTheme="minorHAnsi" w:hAnsiTheme="minorHAnsi"/>
        </w:rPr>
      </w:pPr>
      <w:r w:rsidRPr="00A03D60">
        <w:rPr>
          <w:rFonts w:asciiTheme="minorHAnsi" w:hAnsiTheme="minorHAnsi"/>
        </w:rPr>
        <w:t>School: _____________</w:t>
      </w:r>
      <w:r w:rsidR="00280F7B">
        <w:rPr>
          <w:rFonts w:asciiTheme="minorHAnsi" w:hAnsiTheme="minorHAnsi"/>
        </w:rPr>
        <w:t>____________________________</w:t>
      </w:r>
    </w:p>
    <w:p w14:paraId="446AB7D6" w14:textId="76649211" w:rsidR="0054554A" w:rsidRDefault="0054554A" w:rsidP="0054554A">
      <w:pPr>
        <w:spacing w:line="360" w:lineRule="auto"/>
        <w:rPr>
          <w:rFonts w:asciiTheme="minorHAnsi" w:hAnsiTheme="minorHAnsi"/>
        </w:rPr>
      </w:pPr>
      <w:r w:rsidRPr="00A03D60">
        <w:rPr>
          <w:rFonts w:asciiTheme="minorHAnsi" w:hAnsiTheme="minorHAnsi"/>
        </w:rPr>
        <w:t>Student Grade: __________</w:t>
      </w:r>
      <w:r w:rsidRPr="00A03D60">
        <w:rPr>
          <w:rFonts w:asciiTheme="minorHAnsi" w:hAnsiTheme="minorHAnsi"/>
        </w:rPr>
        <w:tab/>
        <w:t>Subject</w:t>
      </w:r>
      <w:r w:rsidR="00A03D60">
        <w:rPr>
          <w:rFonts w:asciiTheme="minorHAnsi" w:hAnsiTheme="minorHAnsi"/>
        </w:rPr>
        <w:t xml:space="preserve"> </w:t>
      </w:r>
      <w:proofErr w:type="gramStart"/>
      <w:r w:rsidR="00A03D60">
        <w:rPr>
          <w:rFonts w:asciiTheme="minorHAnsi" w:hAnsiTheme="minorHAnsi"/>
        </w:rPr>
        <w:t>Area</w:t>
      </w:r>
      <w:r w:rsidRPr="00A03D60">
        <w:rPr>
          <w:rFonts w:asciiTheme="minorHAnsi" w:hAnsiTheme="minorHAnsi"/>
        </w:rPr>
        <w:t>:_</w:t>
      </w:r>
      <w:proofErr w:type="gramEnd"/>
      <w:r w:rsidRPr="00A03D60">
        <w:rPr>
          <w:rFonts w:asciiTheme="minorHAnsi" w:hAnsiTheme="minorHAnsi"/>
        </w:rPr>
        <w:t>_________________________</w:t>
      </w:r>
      <w:r w:rsidR="00280F7B">
        <w:rPr>
          <w:rFonts w:asciiTheme="minorHAnsi" w:hAnsiTheme="minorHAnsi"/>
        </w:rPr>
        <w:t>_______________________</w:t>
      </w:r>
    </w:p>
    <w:p w14:paraId="4369D398" w14:textId="77777777" w:rsidR="00865E5A" w:rsidRDefault="00865E5A" w:rsidP="0054554A">
      <w:pPr>
        <w:spacing w:line="360" w:lineRule="auto"/>
        <w:rPr>
          <w:rFonts w:asciiTheme="minorHAnsi" w:hAnsiTheme="minorHAnsi"/>
        </w:rPr>
      </w:pPr>
    </w:p>
    <w:p w14:paraId="1095C4E7" w14:textId="60F79285" w:rsidR="00865E5A" w:rsidRDefault="002A5297" w:rsidP="0054554A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>The o</w:t>
      </w:r>
      <w:r w:rsidR="00865E5A">
        <w:rPr>
          <w:rFonts w:asciiTheme="minorHAnsi" w:hAnsiTheme="minorHAnsi"/>
        </w:rPr>
        <w:t>nline scoring sheet is found at the following link with a screen capture below.</w:t>
      </w:r>
    </w:p>
    <w:p w14:paraId="22889859" w14:textId="41FBA458" w:rsidR="00865E5A" w:rsidRPr="00A03D60" w:rsidRDefault="00865E5A" w:rsidP="002A5297">
      <w:pPr>
        <w:rPr>
          <w:rFonts w:asciiTheme="minorHAnsi" w:hAnsiTheme="minorHAnsi"/>
        </w:rPr>
      </w:pPr>
      <w:r>
        <w:rPr>
          <w:rFonts w:asciiTheme="minorHAnsi" w:hAnsiTheme="minorHAnsi"/>
        </w:rPr>
        <w:fldChar w:fldCharType="begin"/>
      </w:r>
      <w:r>
        <w:rPr>
          <w:rFonts w:asciiTheme="minorHAnsi" w:hAnsiTheme="minorHAnsi"/>
        </w:rPr>
        <w:instrText xml:space="preserve"> HYPERLINK "</w:instrText>
      </w:r>
      <w:r w:rsidRPr="00865E5A">
        <w:rPr>
          <w:rFonts w:asciiTheme="minorHAnsi" w:hAnsiTheme="minorHAnsi"/>
        </w:rPr>
        <w:instrText>https://docs.google.com/forms/d/e/1FAIpQLSdemN-sVqdmzNIWwanT4swSqUMM9YpncyzIt4AZ4TdeRDPSpQ/viewform?usp=form_confirm</w:instrText>
      </w:r>
      <w:r>
        <w:rPr>
          <w:rFonts w:asciiTheme="minorHAnsi" w:hAnsiTheme="minorHAnsi"/>
        </w:rPr>
        <w:instrText xml:space="preserve">" </w:instrText>
      </w:r>
      <w:r>
        <w:rPr>
          <w:rFonts w:asciiTheme="minorHAnsi" w:hAnsiTheme="minorHAnsi"/>
        </w:rPr>
        <w:fldChar w:fldCharType="separate"/>
      </w:r>
      <w:r w:rsidRPr="005C4865">
        <w:rPr>
          <w:rStyle w:val="Hyperlink"/>
          <w:rFonts w:asciiTheme="minorHAnsi" w:hAnsiTheme="minorHAnsi"/>
        </w:rPr>
        <w:t>https://docs.google.com/forms/d/e/1FAIpQLSdemN-sVqdmzNIWwanT4swSqUMM9YpncyzIt4AZ4TdeRDPSpQ/viewform?usp=form_confirm</w:t>
      </w:r>
      <w:r>
        <w:rPr>
          <w:rFonts w:asciiTheme="minorHAnsi" w:hAnsiTheme="minorHAnsi"/>
        </w:rPr>
        <w:fldChar w:fldCharType="end"/>
      </w:r>
    </w:p>
    <w:p w14:paraId="6438E1AD" w14:textId="15E144E0" w:rsidR="002A5297" w:rsidRDefault="00865E5A" w:rsidP="00865E5A">
      <w:pPr>
        <w:spacing w:after="240" w:line="360" w:lineRule="auto"/>
        <w:jc w:val="center"/>
        <w:rPr>
          <w:rFonts w:asciiTheme="minorHAnsi" w:hAnsiTheme="minorHAnsi"/>
        </w:rPr>
      </w:pPr>
      <w:r w:rsidRPr="00865E5A">
        <w:rPr>
          <w:rFonts w:asciiTheme="minorHAnsi" w:hAnsiTheme="minorHAnsi"/>
        </w:rPr>
        <w:drawing>
          <wp:inline distT="0" distB="0" distL="0" distR="0" wp14:anchorId="24E47515" wp14:editId="5398BD27">
            <wp:extent cx="5700154" cy="37084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9156" cy="376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AD56" w14:textId="3826D92D" w:rsidR="00865E5A" w:rsidRDefault="002A5297" w:rsidP="002A5297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4D366487" w14:textId="77436333" w:rsidR="0054554A" w:rsidRPr="00A03D60" w:rsidRDefault="00F4249E" w:rsidP="00682D9E">
      <w:pPr>
        <w:spacing w:after="24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R</w:t>
      </w:r>
      <w:r w:rsidR="0054554A" w:rsidRPr="00A03D60">
        <w:rPr>
          <w:rFonts w:asciiTheme="minorHAnsi" w:hAnsiTheme="minorHAnsi"/>
        </w:rPr>
        <w:t xml:space="preserve">ecord all student responses </w:t>
      </w:r>
      <w:r w:rsidR="00A03D60" w:rsidRPr="00A03D60">
        <w:rPr>
          <w:rFonts w:asciiTheme="minorHAnsi" w:hAnsiTheme="minorHAnsi"/>
        </w:rPr>
        <w:t>for inter-rater reliability comparisons</w:t>
      </w:r>
      <w:r w:rsidR="00A03D60">
        <w:rPr>
          <w:rFonts w:asciiTheme="minorHAnsi" w:hAnsiTheme="minorHAnsi"/>
        </w:rPr>
        <w:t xml:space="preserve"> below</w:t>
      </w:r>
      <w:r w:rsidR="00280F7B">
        <w:rPr>
          <w:rFonts w:asciiTheme="minorHAnsi" w:hAnsiTheme="minorHAnsi"/>
        </w:rPr>
        <w:t xml:space="preserve"> (</w:t>
      </w:r>
      <w:r w:rsidRPr="00F4249E">
        <w:rPr>
          <w:rFonts w:asciiTheme="minorHAnsi" w:hAnsiTheme="minorHAnsi"/>
          <w:i/>
        </w:rPr>
        <w:t xml:space="preserve">Please </w:t>
      </w:r>
      <w:r w:rsidR="00280F7B" w:rsidRPr="00F4249E">
        <w:rPr>
          <w:rFonts w:asciiTheme="minorHAnsi" w:hAnsiTheme="minorHAnsi"/>
          <w:i/>
        </w:rPr>
        <w:t>circle all responses in which there was disagreement</w:t>
      </w:r>
      <w:r w:rsidR="00280F7B">
        <w:rPr>
          <w:rFonts w:asciiTheme="minorHAnsi" w:hAnsiTheme="minorHAnsi"/>
        </w:rPr>
        <w:t>)</w:t>
      </w:r>
      <w:r w:rsidR="00A03D60">
        <w:rPr>
          <w:rFonts w:asciiTheme="minorHAnsi" w:hAnsiTheme="minorHAnsi"/>
        </w:rPr>
        <w:t>.</w:t>
      </w:r>
    </w:p>
    <w:p w14:paraId="2BDFCCED" w14:textId="77777777" w:rsidR="00A03D60" w:rsidRDefault="00A03D60" w:rsidP="0054554A">
      <w:pPr>
        <w:spacing w:line="360" w:lineRule="auto"/>
        <w:rPr>
          <w:rFonts w:ascii="Verdana" w:hAnsi="Verdana"/>
        </w:rPr>
        <w:sectPr w:rsidR="00A03D60" w:rsidSect="00C15C59">
          <w:footerReference w:type="even" r:id="rId12"/>
          <w:footerReference w:type="default" r:id="rId13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44E3FE8E" w14:textId="77777777" w:rsidR="0054554A" w:rsidRPr="0054554A" w:rsidRDefault="0054554A" w:rsidP="0054554A">
      <w:pPr>
        <w:pStyle w:val="ListParagraph"/>
        <w:numPr>
          <w:ilvl w:val="0"/>
          <w:numId w:val="1"/>
        </w:numPr>
        <w:spacing w:line="360" w:lineRule="auto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79A968FF" w14:textId="77777777" w:rsidR="0054554A" w:rsidRPr="0054554A" w:rsidRDefault="0054554A" w:rsidP="0054554A">
      <w:pPr>
        <w:pStyle w:val="ListParagraph"/>
        <w:numPr>
          <w:ilvl w:val="0"/>
          <w:numId w:val="1"/>
        </w:numPr>
        <w:spacing w:line="360" w:lineRule="auto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732DEF8D" w14:textId="77777777" w:rsidR="0054554A" w:rsidRPr="0054554A" w:rsidRDefault="0054554A" w:rsidP="0054554A">
      <w:pPr>
        <w:pStyle w:val="ListParagraph"/>
        <w:numPr>
          <w:ilvl w:val="0"/>
          <w:numId w:val="1"/>
        </w:numPr>
        <w:spacing w:line="360" w:lineRule="auto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444BEA3C" w14:textId="77777777" w:rsidR="0054554A" w:rsidRPr="0054554A" w:rsidRDefault="0054554A" w:rsidP="0054554A">
      <w:pPr>
        <w:pStyle w:val="ListParagraph"/>
        <w:numPr>
          <w:ilvl w:val="0"/>
          <w:numId w:val="1"/>
        </w:numPr>
        <w:spacing w:line="360" w:lineRule="auto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2F65DCEF" w14:textId="77777777" w:rsidR="0054554A" w:rsidRPr="0054554A" w:rsidRDefault="0054554A" w:rsidP="0054554A">
      <w:pPr>
        <w:pStyle w:val="ListParagraph"/>
        <w:numPr>
          <w:ilvl w:val="0"/>
          <w:numId w:val="1"/>
        </w:numPr>
        <w:spacing w:line="360" w:lineRule="auto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71D98E32" w14:textId="77777777" w:rsidR="0054554A" w:rsidRPr="0054554A" w:rsidRDefault="0054554A" w:rsidP="0054554A">
      <w:pPr>
        <w:pStyle w:val="ListParagraph"/>
        <w:numPr>
          <w:ilvl w:val="0"/>
          <w:numId w:val="1"/>
        </w:numPr>
        <w:spacing w:line="360" w:lineRule="auto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4230F80B" w14:textId="77777777" w:rsidR="0054554A" w:rsidRPr="0054554A" w:rsidRDefault="0054554A" w:rsidP="0054554A">
      <w:pPr>
        <w:pStyle w:val="ListParagraph"/>
        <w:numPr>
          <w:ilvl w:val="0"/>
          <w:numId w:val="1"/>
        </w:numPr>
        <w:spacing w:line="360" w:lineRule="auto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6BA89CC7" w14:textId="77777777" w:rsidR="0054554A" w:rsidRPr="0054554A" w:rsidRDefault="0054554A" w:rsidP="0054554A">
      <w:pPr>
        <w:pStyle w:val="ListParagraph"/>
        <w:numPr>
          <w:ilvl w:val="0"/>
          <w:numId w:val="1"/>
        </w:numPr>
        <w:spacing w:line="360" w:lineRule="auto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3E9375E1" w14:textId="77777777" w:rsidR="0054554A" w:rsidRDefault="0054554A" w:rsidP="0054554A">
      <w:pPr>
        <w:pStyle w:val="ListParagraph"/>
        <w:numPr>
          <w:ilvl w:val="0"/>
          <w:numId w:val="1"/>
        </w:numPr>
        <w:spacing w:line="360" w:lineRule="auto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3A1E0EAF" w14:textId="77777777" w:rsidR="0054554A" w:rsidRPr="0054554A" w:rsidRDefault="0054554A" w:rsidP="0054554A">
      <w:pPr>
        <w:pStyle w:val="ListParagraph"/>
        <w:numPr>
          <w:ilvl w:val="0"/>
          <w:numId w:val="1"/>
        </w:numPr>
        <w:spacing w:line="360" w:lineRule="auto"/>
        <w:ind w:left="540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2E26102A" w14:textId="77777777" w:rsidR="0054554A" w:rsidRPr="0054554A" w:rsidRDefault="0054554A" w:rsidP="0054554A">
      <w:pPr>
        <w:pStyle w:val="ListParagraph"/>
        <w:numPr>
          <w:ilvl w:val="0"/>
          <w:numId w:val="1"/>
        </w:numPr>
        <w:spacing w:line="360" w:lineRule="auto"/>
        <w:ind w:left="540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0546E4C4" w14:textId="77777777" w:rsidR="0054554A" w:rsidRPr="0054554A" w:rsidRDefault="0054554A" w:rsidP="0054554A">
      <w:pPr>
        <w:pStyle w:val="ListParagraph"/>
        <w:numPr>
          <w:ilvl w:val="0"/>
          <w:numId w:val="1"/>
        </w:numPr>
        <w:spacing w:line="360" w:lineRule="auto"/>
        <w:ind w:left="540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0BC2EDF3" w14:textId="77777777" w:rsidR="0054554A" w:rsidRPr="0054554A" w:rsidRDefault="0054554A" w:rsidP="0054554A">
      <w:pPr>
        <w:pStyle w:val="ListParagraph"/>
        <w:numPr>
          <w:ilvl w:val="0"/>
          <w:numId w:val="1"/>
        </w:numPr>
        <w:spacing w:line="360" w:lineRule="auto"/>
        <w:ind w:left="540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502F4656" w14:textId="77777777" w:rsidR="0054554A" w:rsidRPr="0054554A" w:rsidRDefault="0054554A" w:rsidP="0054554A">
      <w:pPr>
        <w:pStyle w:val="ListParagraph"/>
        <w:numPr>
          <w:ilvl w:val="0"/>
          <w:numId w:val="1"/>
        </w:numPr>
        <w:spacing w:line="360" w:lineRule="auto"/>
        <w:ind w:left="540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40AA40E3" w14:textId="77777777" w:rsidR="0054554A" w:rsidRPr="0054554A" w:rsidRDefault="0054554A" w:rsidP="0054554A">
      <w:pPr>
        <w:pStyle w:val="ListParagraph"/>
        <w:numPr>
          <w:ilvl w:val="0"/>
          <w:numId w:val="1"/>
        </w:numPr>
        <w:spacing w:line="360" w:lineRule="auto"/>
        <w:ind w:hanging="540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24F43F8C" w14:textId="41944339" w:rsidR="0054554A" w:rsidRPr="00865E5A" w:rsidRDefault="0054554A" w:rsidP="0054554A">
      <w:pPr>
        <w:pStyle w:val="ListParagraph"/>
        <w:numPr>
          <w:ilvl w:val="0"/>
          <w:numId w:val="1"/>
        </w:numPr>
        <w:spacing w:line="360" w:lineRule="auto"/>
        <w:ind w:hanging="540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>
        <w:rPr>
          <w:rFonts w:ascii="Verdana" w:hAnsi="Verdana"/>
        </w:rPr>
        <w:t xml:space="preserve"> 1</w:t>
      </w:r>
    </w:p>
    <w:p w14:paraId="508BBE38" w14:textId="77777777" w:rsidR="0054554A" w:rsidRPr="0054554A" w:rsidRDefault="0054554A" w:rsidP="0054554A">
      <w:pPr>
        <w:pStyle w:val="ListParagraph"/>
        <w:numPr>
          <w:ilvl w:val="0"/>
          <w:numId w:val="7"/>
        </w:numPr>
        <w:spacing w:line="360" w:lineRule="auto"/>
        <w:ind w:left="630" w:hanging="540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1C0D5139" w14:textId="77777777" w:rsidR="0054554A" w:rsidRPr="0054554A" w:rsidRDefault="0054554A" w:rsidP="0054554A">
      <w:pPr>
        <w:pStyle w:val="ListParagraph"/>
        <w:numPr>
          <w:ilvl w:val="0"/>
          <w:numId w:val="7"/>
        </w:numPr>
        <w:spacing w:line="360" w:lineRule="auto"/>
        <w:ind w:left="630" w:hanging="540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45F1BA3E" w14:textId="77777777" w:rsidR="0054554A" w:rsidRPr="0054554A" w:rsidRDefault="0054554A" w:rsidP="0054554A">
      <w:pPr>
        <w:pStyle w:val="ListParagraph"/>
        <w:numPr>
          <w:ilvl w:val="0"/>
          <w:numId w:val="7"/>
        </w:numPr>
        <w:spacing w:line="360" w:lineRule="auto"/>
        <w:ind w:left="630" w:hanging="540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6582C1C0" w14:textId="77777777" w:rsidR="0054554A" w:rsidRPr="0054554A" w:rsidRDefault="0054554A" w:rsidP="0054554A">
      <w:pPr>
        <w:pStyle w:val="ListParagraph"/>
        <w:numPr>
          <w:ilvl w:val="0"/>
          <w:numId w:val="7"/>
        </w:numPr>
        <w:spacing w:line="360" w:lineRule="auto"/>
        <w:ind w:left="630" w:hanging="540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644FCBCC" w14:textId="77777777" w:rsidR="0054554A" w:rsidRPr="0054554A" w:rsidRDefault="0054554A" w:rsidP="0054554A">
      <w:pPr>
        <w:pStyle w:val="ListParagraph"/>
        <w:numPr>
          <w:ilvl w:val="0"/>
          <w:numId w:val="7"/>
        </w:numPr>
        <w:spacing w:line="360" w:lineRule="auto"/>
        <w:ind w:left="630" w:hanging="540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644A4446" w14:textId="77777777" w:rsidR="0054554A" w:rsidRPr="0054554A" w:rsidRDefault="0054554A" w:rsidP="0054554A">
      <w:pPr>
        <w:pStyle w:val="ListParagraph"/>
        <w:numPr>
          <w:ilvl w:val="0"/>
          <w:numId w:val="7"/>
        </w:numPr>
        <w:spacing w:line="360" w:lineRule="auto"/>
        <w:ind w:left="630" w:hanging="540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102A123E" w14:textId="77777777" w:rsidR="0054554A" w:rsidRPr="0054554A" w:rsidRDefault="0054554A" w:rsidP="0054554A">
      <w:pPr>
        <w:pStyle w:val="ListParagraph"/>
        <w:numPr>
          <w:ilvl w:val="0"/>
          <w:numId w:val="7"/>
        </w:numPr>
        <w:spacing w:line="360" w:lineRule="auto"/>
        <w:ind w:left="630" w:hanging="540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390A7BB6" w14:textId="77777777" w:rsidR="0054554A" w:rsidRPr="0054554A" w:rsidRDefault="0054554A" w:rsidP="0054554A">
      <w:pPr>
        <w:pStyle w:val="ListParagraph"/>
        <w:numPr>
          <w:ilvl w:val="0"/>
          <w:numId w:val="7"/>
        </w:numPr>
        <w:spacing w:line="360" w:lineRule="auto"/>
        <w:ind w:left="630" w:hanging="540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6238CEE1" w14:textId="77777777" w:rsidR="0054554A" w:rsidRDefault="0054554A" w:rsidP="0054554A">
      <w:pPr>
        <w:pStyle w:val="ListParagraph"/>
        <w:numPr>
          <w:ilvl w:val="0"/>
          <w:numId w:val="7"/>
        </w:numPr>
        <w:spacing w:line="360" w:lineRule="auto"/>
        <w:ind w:left="630" w:hanging="540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38657ECE" w14:textId="77777777" w:rsidR="0054554A" w:rsidRPr="0054554A" w:rsidRDefault="0054554A" w:rsidP="0054554A">
      <w:pPr>
        <w:pStyle w:val="ListParagraph"/>
        <w:numPr>
          <w:ilvl w:val="0"/>
          <w:numId w:val="7"/>
        </w:numPr>
        <w:spacing w:line="360" w:lineRule="auto"/>
        <w:ind w:left="630" w:hanging="540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28BE8259" w14:textId="77777777" w:rsidR="0054554A" w:rsidRPr="0054554A" w:rsidRDefault="0054554A" w:rsidP="0054554A">
      <w:pPr>
        <w:pStyle w:val="ListParagraph"/>
        <w:numPr>
          <w:ilvl w:val="0"/>
          <w:numId w:val="7"/>
        </w:numPr>
        <w:spacing w:line="360" w:lineRule="auto"/>
        <w:ind w:left="630" w:hanging="540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2F9B5E2F" w14:textId="77777777" w:rsidR="0054554A" w:rsidRPr="0054554A" w:rsidRDefault="0054554A" w:rsidP="0054554A">
      <w:pPr>
        <w:pStyle w:val="ListParagraph"/>
        <w:numPr>
          <w:ilvl w:val="0"/>
          <w:numId w:val="7"/>
        </w:numPr>
        <w:spacing w:line="360" w:lineRule="auto"/>
        <w:ind w:left="630" w:hanging="540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76790058" w14:textId="77777777" w:rsidR="0054554A" w:rsidRPr="0054554A" w:rsidRDefault="0054554A" w:rsidP="0054554A">
      <w:pPr>
        <w:pStyle w:val="ListParagraph"/>
        <w:numPr>
          <w:ilvl w:val="0"/>
          <w:numId w:val="7"/>
        </w:numPr>
        <w:spacing w:line="360" w:lineRule="auto"/>
        <w:ind w:left="630" w:hanging="540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1B0F36EB" w14:textId="77777777" w:rsidR="0054554A" w:rsidRPr="0054554A" w:rsidRDefault="0054554A" w:rsidP="0054554A">
      <w:pPr>
        <w:pStyle w:val="ListParagraph"/>
        <w:numPr>
          <w:ilvl w:val="0"/>
          <w:numId w:val="7"/>
        </w:numPr>
        <w:spacing w:line="360" w:lineRule="auto"/>
        <w:ind w:left="630" w:hanging="540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31BA8E18" w14:textId="77777777" w:rsidR="0054554A" w:rsidRPr="0054554A" w:rsidRDefault="0054554A" w:rsidP="0054554A">
      <w:pPr>
        <w:pStyle w:val="ListParagraph"/>
        <w:numPr>
          <w:ilvl w:val="0"/>
          <w:numId w:val="7"/>
        </w:numPr>
        <w:spacing w:line="360" w:lineRule="auto"/>
        <w:ind w:left="630" w:hanging="540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5CE9F573" w14:textId="77777777" w:rsidR="0054554A" w:rsidRPr="0054554A" w:rsidRDefault="0054554A" w:rsidP="0054554A">
      <w:pPr>
        <w:pStyle w:val="ListParagraph"/>
        <w:numPr>
          <w:ilvl w:val="0"/>
          <w:numId w:val="7"/>
        </w:numPr>
        <w:spacing w:line="360" w:lineRule="auto"/>
        <w:ind w:left="630" w:hanging="540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>
        <w:rPr>
          <w:rFonts w:ascii="Verdana" w:hAnsi="Verdana"/>
        </w:rPr>
        <w:t xml:space="preserve"> 1</w:t>
      </w:r>
    </w:p>
    <w:p w14:paraId="76483AAF" w14:textId="77777777" w:rsidR="0054554A" w:rsidRPr="0054554A" w:rsidRDefault="0054554A" w:rsidP="00865E5A">
      <w:pPr>
        <w:pStyle w:val="ListParagraph"/>
        <w:numPr>
          <w:ilvl w:val="0"/>
          <w:numId w:val="9"/>
        </w:numPr>
        <w:spacing w:line="360" w:lineRule="auto"/>
        <w:ind w:left="630" w:hanging="540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4C004D59" w14:textId="77777777" w:rsidR="0054554A" w:rsidRPr="0054554A" w:rsidRDefault="0054554A" w:rsidP="00865E5A">
      <w:pPr>
        <w:pStyle w:val="ListParagraph"/>
        <w:numPr>
          <w:ilvl w:val="0"/>
          <w:numId w:val="9"/>
        </w:numPr>
        <w:spacing w:line="360" w:lineRule="auto"/>
        <w:ind w:left="630" w:hanging="540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42A44040" w14:textId="77777777" w:rsidR="0054554A" w:rsidRPr="0054554A" w:rsidRDefault="0054554A" w:rsidP="00865E5A">
      <w:pPr>
        <w:pStyle w:val="ListParagraph"/>
        <w:numPr>
          <w:ilvl w:val="0"/>
          <w:numId w:val="9"/>
        </w:numPr>
        <w:spacing w:line="360" w:lineRule="auto"/>
        <w:ind w:left="630" w:hanging="540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3241A6D3" w14:textId="77777777" w:rsidR="0054554A" w:rsidRPr="0054554A" w:rsidRDefault="0054554A" w:rsidP="00865E5A">
      <w:pPr>
        <w:pStyle w:val="ListParagraph"/>
        <w:numPr>
          <w:ilvl w:val="0"/>
          <w:numId w:val="9"/>
        </w:numPr>
        <w:spacing w:line="360" w:lineRule="auto"/>
        <w:ind w:left="630" w:hanging="540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1BA9C2BF" w14:textId="77777777" w:rsidR="0054554A" w:rsidRPr="0054554A" w:rsidRDefault="0054554A" w:rsidP="00865E5A">
      <w:pPr>
        <w:pStyle w:val="ListParagraph"/>
        <w:numPr>
          <w:ilvl w:val="0"/>
          <w:numId w:val="9"/>
        </w:numPr>
        <w:spacing w:line="360" w:lineRule="auto"/>
        <w:ind w:left="540" w:hanging="450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5AA0E7E9" w14:textId="77777777" w:rsidR="0054554A" w:rsidRPr="0054554A" w:rsidRDefault="0054554A" w:rsidP="00865E5A">
      <w:pPr>
        <w:pStyle w:val="ListParagraph"/>
        <w:numPr>
          <w:ilvl w:val="0"/>
          <w:numId w:val="9"/>
        </w:numPr>
        <w:spacing w:line="360" w:lineRule="auto"/>
        <w:ind w:left="540" w:hanging="450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69EDBD45" w14:textId="77777777" w:rsidR="0054554A" w:rsidRPr="0054554A" w:rsidRDefault="0054554A" w:rsidP="00865E5A">
      <w:pPr>
        <w:pStyle w:val="ListParagraph"/>
        <w:numPr>
          <w:ilvl w:val="0"/>
          <w:numId w:val="9"/>
        </w:numPr>
        <w:spacing w:line="360" w:lineRule="auto"/>
        <w:ind w:left="540" w:hanging="450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6082E1EC" w14:textId="77777777" w:rsidR="0054554A" w:rsidRPr="0054554A" w:rsidRDefault="0054554A" w:rsidP="00865E5A">
      <w:pPr>
        <w:pStyle w:val="ListParagraph"/>
        <w:numPr>
          <w:ilvl w:val="0"/>
          <w:numId w:val="9"/>
        </w:numPr>
        <w:spacing w:line="360" w:lineRule="auto"/>
        <w:ind w:left="540" w:hanging="450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1821FD1E" w14:textId="77777777" w:rsidR="0054554A" w:rsidRDefault="0054554A" w:rsidP="00865E5A">
      <w:pPr>
        <w:pStyle w:val="ListParagraph"/>
        <w:numPr>
          <w:ilvl w:val="0"/>
          <w:numId w:val="9"/>
        </w:numPr>
        <w:spacing w:line="360" w:lineRule="auto"/>
        <w:ind w:left="540" w:hanging="450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6AF82E54" w14:textId="77777777" w:rsidR="0054554A" w:rsidRPr="0054554A" w:rsidRDefault="0054554A" w:rsidP="00865E5A">
      <w:pPr>
        <w:pStyle w:val="ListParagraph"/>
        <w:numPr>
          <w:ilvl w:val="0"/>
          <w:numId w:val="9"/>
        </w:numPr>
        <w:spacing w:line="360" w:lineRule="auto"/>
        <w:ind w:left="540" w:hanging="450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4E1642D4" w14:textId="77777777" w:rsidR="0054554A" w:rsidRPr="0054554A" w:rsidRDefault="0054554A" w:rsidP="00865E5A">
      <w:pPr>
        <w:pStyle w:val="ListParagraph"/>
        <w:numPr>
          <w:ilvl w:val="0"/>
          <w:numId w:val="9"/>
        </w:numPr>
        <w:spacing w:line="360" w:lineRule="auto"/>
        <w:ind w:left="540" w:hanging="450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470E91A9" w14:textId="77777777" w:rsidR="0054554A" w:rsidRPr="0054554A" w:rsidRDefault="0054554A" w:rsidP="00865E5A">
      <w:pPr>
        <w:pStyle w:val="ListParagraph"/>
        <w:numPr>
          <w:ilvl w:val="0"/>
          <w:numId w:val="9"/>
        </w:numPr>
        <w:spacing w:line="360" w:lineRule="auto"/>
        <w:ind w:left="540" w:hanging="450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14F6E7A6" w14:textId="77777777" w:rsidR="0054554A" w:rsidRPr="0054554A" w:rsidRDefault="0054554A" w:rsidP="00865E5A">
      <w:pPr>
        <w:pStyle w:val="ListParagraph"/>
        <w:numPr>
          <w:ilvl w:val="0"/>
          <w:numId w:val="9"/>
        </w:numPr>
        <w:spacing w:line="360" w:lineRule="auto"/>
        <w:ind w:left="540" w:hanging="450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5F218A51" w14:textId="77777777" w:rsidR="0054554A" w:rsidRPr="0054554A" w:rsidRDefault="0054554A" w:rsidP="00865E5A">
      <w:pPr>
        <w:pStyle w:val="ListParagraph"/>
        <w:numPr>
          <w:ilvl w:val="0"/>
          <w:numId w:val="9"/>
        </w:numPr>
        <w:spacing w:line="360" w:lineRule="auto"/>
        <w:ind w:left="540" w:hanging="450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24C43C6A" w14:textId="77777777" w:rsidR="0054554A" w:rsidRPr="0054554A" w:rsidRDefault="0054554A" w:rsidP="00865E5A">
      <w:pPr>
        <w:pStyle w:val="ListParagraph"/>
        <w:numPr>
          <w:ilvl w:val="0"/>
          <w:numId w:val="9"/>
        </w:numPr>
        <w:spacing w:line="360" w:lineRule="auto"/>
        <w:ind w:left="540" w:hanging="450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1</w:t>
      </w:r>
    </w:p>
    <w:p w14:paraId="251F56F5" w14:textId="0440068E" w:rsidR="002A5297" w:rsidRDefault="0054554A" w:rsidP="00865E5A">
      <w:pPr>
        <w:pStyle w:val="ListParagraph"/>
        <w:numPr>
          <w:ilvl w:val="0"/>
          <w:numId w:val="9"/>
        </w:numPr>
        <w:spacing w:line="360" w:lineRule="auto"/>
        <w:ind w:left="540" w:hanging="450"/>
        <w:rPr>
          <w:rFonts w:ascii="Verdana" w:hAnsi="Verdana"/>
        </w:rPr>
      </w:pPr>
      <w:r w:rsidRPr="0054554A">
        <w:rPr>
          <w:rFonts w:ascii="MS Gothic" w:eastAsia="MS Gothic" w:hAnsi="Verdana" w:hint="eastAsia"/>
        </w:rPr>
        <w:t>☐</w:t>
      </w:r>
      <w:r w:rsidRPr="0054554A">
        <w:rPr>
          <w:rFonts w:ascii="Verdana" w:hAnsi="Verdana"/>
        </w:rPr>
        <w:t xml:space="preserve"> 0 </w:t>
      </w:r>
      <w:r w:rsidR="004802B2" w:rsidRPr="0054554A">
        <w:rPr>
          <w:rFonts w:ascii="MS Gothic" w:eastAsia="MS Gothic" w:hAnsi="Verdana" w:hint="eastAsia"/>
        </w:rPr>
        <w:t>☐</w:t>
      </w:r>
      <w:r w:rsidR="004802B2" w:rsidRPr="0054554A">
        <w:rPr>
          <w:rFonts w:ascii="Verdana" w:hAnsi="Verdana"/>
        </w:rPr>
        <w:t xml:space="preserve"> 1</w:t>
      </w:r>
    </w:p>
    <w:p w14:paraId="23A50A21" w14:textId="77777777" w:rsidR="004802B2" w:rsidRPr="004802B2" w:rsidRDefault="004802B2" w:rsidP="004802B2">
      <w:pPr>
        <w:spacing w:line="360" w:lineRule="auto"/>
        <w:ind w:left="90"/>
        <w:rPr>
          <w:rFonts w:ascii="Verdana" w:hAnsi="Verdana"/>
        </w:rPr>
        <w:sectPr w:rsidR="004802B2" w:rsidRPr="004802B2" w:rsidSect="0054554A">
          <w:type w:val="continuous"/>
          <w:pgSz w:w="12240" w:h="15840"/>
          <w:pgMar w:top="1440" w:right="1800" w:bottom="1440" w:left="1800" w:header="720" w:footer="720" w:gutter="0"/>
          <w:cols w:num="3" w:space="720"/>
          <w:docGrid w:linePitch="360"/>
        </w:sectPr>
      </w:pPr>
    </w:p>
    <w:p w14:paraId="27482EC2" w14:textId="3A02D8A7" w:rsidR="004802B2" w:rsidRPr="004802B2" w:rsidRDefault="004802B2" w:rsidP="004802B2">
      <w:pPr>
        <w:spacing w:line="360" w:lineRule="auto"/>
        <w:rPr>
          <w:rFonts w:ascii="Verdana" w:hAnsi="Verdana"/>
        </w:rPr>
        <w:sectPr w:rsidR="004802B2" w:rsidRPr="004802B2" w:rsidSect="0054554A">
          <w:type w:val="continuous"/>
          <w:pgSz w:w="12240" w:h="15840"/>
          <w:pgMar w:top="1440" w:right="1800" w:bottom="1440" w:left="1800" w:header="720" w:footer="720" w:gutter="0"/>
          <w:cols w:num="3" w:space="720"/>
          <w:docGrid w:linePitch="360"/>
        </w:sectPr>
      </w:pPr>
    </w:p>
    <w:p w14:paraId="4FC2CE74" w14:textId="14BCF2E7" w:rsidR="00272700" w:rsidRDefault="00A03D60" w:rsidP="009A5734">
      <w:pPr>
        <w:rPr>
          <w:rFonts w:asciiTheme="minorHAnsi" w:hAnsiTheme="minorHAnsi"/>
        </w:rPr>
      </w:pPr>
      <w:bookmarkStart w:id="0" w:name="_GoBack"/>
      <w:r w:rsidRPr="00A03D60">
        <w:rPr>
          <w:rFonts w:asciiTheme="minorHAnsi" w:hAnsiTheme="minorHAnsi"/>
        </w:rPr>
        <w:t xml:space="preserve">Please </w:t>
      </w:r>
      <w:r w:rsidR="00272700">
        <w:rPr>
          <w:rFonts w:asciiTheme="minorHAnsi" w:hAnsiTheme="minorHAnsi"/>
        </w:rPr>
        <w:t xml:space="preserve">enter </w:t>
      </w:r>
      <w:r w:rsidR="002A5297">
        <w:rPr>
          <w:rFonts w:asciiTheme="minorHAnsi" w:hAnsiTheme="minorHAnsi"/>
        </w:rPr>
        <w:t xml:space="preserve">all </w:t>
      </w:r>
      <w:r w:rsidR="00272700">
        <w:rPr>
          <w:rFonts w:asciiTheme="minorHAnsi" w:hAnsiTheme="minorHAnsi"/>
        </w:rPr>
        <w:t>your</w:t>
      </w:r>
      <w:r w:rsidR="002C4175">
        <w:rPr>
          <w:rFonts w:asciiTheme="minorHAnsi" w:hAnsiTheme="minorHAnsi"/>
        </w:rPr>
        <w:t xml:space="preserve"> observations</w:t>
      </w:r>
      <w:r>
        <w:rPr>
          <w:rFonts w:asciiTheme="minorHAnsi" w:hAnsiTheme="minorHAnsi"/>
        </w:rPr>
        <w:t xml:space="preserve"> </w:t>
      </w:r>
      <w:r w:rsidR="00272700">
        <w:rPr>
          <w:rFonts w:asciiTheme="minorHAnsi" w:hAnsiTheme="minorHAnsi"/>
        </w:rPr>
        <w:t xml:space="preserve">at: </w:t>
      </w:r>
      <w:hyperlink r:id="rId14" w:history="1">
        <w:r w:rsidR="00272700" w:rsidRPr="00F2476A">
          <w:rPr>
            <w:rStyle w:val="Hyperlink"/>
            <w:rFonts w:asciiTheme="minorHAnsi" w:hAnsiTheme="minorHAnsi"/>
          </w:rPr>
          <w:t>https://docs.google</w:t>
        </w:r>
        <w:r w:rsidR="00272700" w:rsidRPr="00F2476A">
          <w:rPr>
            <w:rStyle w:val="Hyperlink"/>
            <w:rFonts w:asciiTheme="minorHAnsi" w:hAnsiTheme="minorHAnsi"/>
          </w:rPr>
          <w:t>.</w:t>
        </w:r>
        <w:r w:rsidR="00272700" w:rsidRPr="00F2476A">
          <w:rPr>
            <w:rStyle w:val="Hyperlink"/>
            <w:rFonts w:asciiTheme="minorHAnsi" w:hAnsiTheme="minorHAnsi"/>
          </w:rPr>
          <w:t>com/for</w:t>
        </w:r>
        <w:r w:rsidR="00272700" w:rsidRPr="00F2476A">
          <w:rPr>
            <w:rStyle w:val="Hyperlink"/>
            <w:rFonts w:asciiTheme="minorHAnsi" w:hAnsiTheme="minorHAnsi"/>
          </w:rPr>
          <w:t>m</w:t>
        </w:r>
        <w:r w:rsidR="00272700" w:rsidRPr="00F2476A">
          <w:rPr>
            <w:rStyle w:val="Hyperlink"/>
            <w:rFonts w:asciiTheme="minorHAnsi" w:hAnsiTheme="minorHAnsi"/>
          </w:rPr>
          <w:t>s/d/e/1FAIpQLSdemN-sVqdmzNIWwanT4swSqUMM9YpncyzIt4AZ4TdeRDPSpQ/viewform?usp=sf_link</w:t>
        </w:r>
      </w:hyperlink>
    </w:p>
    <w:p w14:paraId="09A2B6EC" w14:textId="1FE0A824" w:rsidR="00A03D60" w:rsidRPr="00A03D60" w:rsidRDefault="00272700" w:rsidP="009A5734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for </w:t>
      </w:r>
      <w:r w:rsidR="00A03D60">
        <w:rPr>
          <w:rFonts w:asciiTheme="minorHAnsi" w:hAnsiTheme="minorHAnsi"/>
        </w:rPr>
        <w:t xml:space="preserve">each Qualified Assessor whom you </w:t>
      </w:r>
      <w:r>
        <w:rPr>
          <w:rFonts w:asciiTheme="minorHAnsi" w:hAnsiTheme="minorHAnsi"/>
        </w:rPr>
        <w:t xml:space="preserve">observe administering the ORExt. </w:t>
      </w:r>
    </w:p>
    <w:p w14:paraId="590E5C19" w14:textId="2B7DA87A" w:rsidR="00A03D60" w:rsidRPr="002C4175" w:rsidRDefault="00A03D60" w:rsidP="002C4175">
      <w:pPr>
        <w:rPr>
          <w:rFonts w:asciiTheme="minorHAnsi" w:hAnsiTheme="minorHAnsi"/>
          <w:b/>
        </w:rPr>
      </w:pPr>
      <w:r w:rsidRPr="00A03D60">
        <w:rPr>
          <w:rFonts w:asciiTheme="minorHAnsi" w:hAnsiTheme="minorHAnsi"/>
          <w:b/>
        </w:rPr>
        <w:t>FAX</w:t>
      </w:r>
      <w:r w:rsidR="002C4175">
        <w:rPr>
          <w:rFonts w:asciiTheme="minorHAnsi" w:hAnsiTheme="minorHAnsi"/>
          <w:b/>
        </w:rPr>
        <w:tab/>
      </w:r>
      <w:r w:rsidR="002C4175">
        <w:rPr>
          <w:rFonts w:asciiTheme="minorHAnsi" w:hAnsiTheme="minorHAnsi"/>
          <w:b/>
        </w:rPr>
        <w:tab/>
      </w:r>
      <w:r w:rsidRPr="00A03D60">
        <w:rPr>
          <w:rFonts w:asciiTheme="minorHAnsi" w:hAnsiTheme="minorHAnsi"/>
        </w:rPr>
        <w:t>Oregon Extended Assessments</w:t>
      </w:r>
    </w:p>
    <w:p w14:paraId="1083C8B6" w14:textId="1000C93E" w:rsidR="00A03D60" w:rsidRPr="00A03D60" w:rsidRDefault="00A03D60" w:rsidP="009A5734">
      <w:pPr>
        <w:ind w:left="1440"/>
        <w:rPr>
          <w:rFonts w:asciiTheme="minorHAnsi" w:hAnsiTheme="minorHAnsi"/>
        </w:rPr>
      </w:pPr>
      <w:r w:rsidRPr="00A03D60">
        <w:rPr>
          <w:rFonts w:asciiTheme="minorHAnsi" w:hAnsiTheme="minorHAnsi"/>
        </w:rPr>
        <w:t>Behavioral Research &amp; Teaching, University of Oregon</w:t>
      </w:r>
    </w:p>
    <w:p w14:paraId="553D86F9" w14:textId="36EE7246" w:rsidR="002C4175" w:rsidRPr="00865E5A" w:rsidRDefault="00A03D60" w:rsidP="00865E5A">
      <w:pPr>
        <w:ind w:left="1440"/>
        <w:rPr>
          <w:rFonts w:asciiTheme="minorHAnsi" w:hAnsiTheme="minorHAnsi"/>
        </w:rPr>
      </w:pPr>
      <w:r w:rsidRPr="00A03D60">
        <w:rPr>
          <w:rFonts w:asciiTheme="minorHAnsi" w:hAnsiTheme="minorHAnsi"/>
        </w:rPr>
        <w:t>FAX: 541-346-5689</w:t>
      </w:r>
    </w:p>
    <w:p w14:paraId="673B3AAC" w14:textId="01CB92FD" w:rsidR="002A5297" w:rsidRPr="004802B2" w:rsidRDefault="00A03D60" w:rsidP="002C4175">
      <w:pPr>
        <w:rPr>
          <w:rFonts w:asciiTheme="minorHAnsi" w:hAnsiTheme="minorHAnsi"/>
          <w:b/>
        </w:rPr>
      </w:pPr>
      <w:r w:rsidRPr="00A03D60">
        <w:rPr>
          <w:rFonts w:asciiTheme="minorHAnsi" w:hAnsiTheme="minorHAnsi"/>
          <w:b/>
        </w:rPr>
        <w:t>EMAIL</w:t>
      </w:r>
      <w:r w:rsidR="002C4175">
        <w:rPr>
          <w:rFonts w:asciiTheme="minorHAnsi" w:hAnsiTheme="minorHAnsi"/>
          <w:b/>
        </w:rPr>
        <w:tab/>
      </w:r>
      <w:r w:rsidR="002C4175">
        <w:rPr>
          <w:rFonts w:asciiTheme="minorHAnsi" w:hAnsiTheme="minorHAnsi"/>
          <w:b/>
        </w:rPr>
        <w:tab/>
      </w:r>
      <w:r w:rsidR="002C4175">
        <w:rPr>
          <w:rFonts w:asciiTheme="minorHAnsi" w:hAnsiTheme="minorHAnsi"/>
        </w:rPr>
        <w:t>orextended@gmail.com</w:t>
      </w:r>
    </w:p>
    <w:p w14:paraId="18A3F6D4" w14:textId="0542EC5B" w:rsidR="00A03D60" w:rsidRPr="0054554A" w:rsidRDefault="00F4249E" w:rsidP="00C1731B">
      <w:pPr>
        <w:rPr>
          <w:rFonts w:ascii="Verdana" w:hAnsi="Verdana"/>
        </w:rPr>
      </w:pPr>
      <w:r>
        <w:rPr>
          <w:rFonts w:asciiTheme="minorHAnsi" w:hAnsiTheme="minorHAnsi"/>
        </w:rPr>
        <w:t xml:space="preserve">If you want to share any anecdotal observations or explain sources of concern, please feel free to provide such on a separate </w:t>
      </w:r>
      <w:r w:rsidR="00272700">
        <w:rPr>
          <w:rFonts w:asciiTheme="minorHAnsi" w:hAnsiTheme="minorHAnsi"/>
        </w:rPr>
        <w:t>email to the above email or fax</w:t>
      </w:r>
      <w:r>
        <w:rPr>
          <w:rFonts w:asciiTheme="minorHAnsi" w:hAnsiTheme="minorHAnsi"/>
        </w:rPr>
        <w:t xml:space="preserve">. If you have any questions regarding the observation process, please contact </w:t>
      </w:r>
      <w:r w:rsidR="002C4175">
        <w:rPr>
          <w:rFonts w:asciiTheme="minorHAnsi" w:hAnsiTheme="minorHAnsi"/>
        </w:rPr>
        <w:t>Brock Rowley or Sevrina Tindal</w:t>
      </w:r>
      <w:r>
        <w:rPr>
          <w:rFonts w:asciiTheme="minorHAnsi" w:hAnsiTheme="minorHAnsi"/>
        </w:rPr>
        <w:t xml:space="preserve"> at the email address listed above or phone at </w:t>
      </w:r>
      <w:r w:rsidR="002C4175">
        <w:rPr>
          <w:rFonts w:asciiTheme="minorHAnsi" w:hAnsiTheme="minorHAnsi"/>
        </w:rPr>
        <w:t>(800) 838-3163</w:t>
      </w:r>
      <w:r>
        <w:rPr>
          <w:rFonts w:asciiTheme="minorHAnsi" w:hAnsiTheme="minorHAnsi"/>
        </w:rPr>
        <w:t>. Thank you for your support of students with significant c</w:t>
      </w:r>
      <w:r w:rsidR="004802B2">
        <w:rPr>
          <w:rFonts w:asciiTheme="minorHAnsi" w:hAnsiTheme="minorHAnsi"/>
        </w:rPr>
        <w:t>ognitive disabilities in Oregon</w:t>
      </w:r>
      <w:r w:rsidR="00C1731B">
        <w:rPr>
          <w:rFonts w:asciiTheme="minorHAnsi" w:hAnsiTheme="minorHAnsi"/>
        </w:rPr>
        <w:t>.</w:t>
      </w:r>
      <w:bookmarkEnd w:id="0"/>
    </w:p>
    <w:sectPr w:rsidR="00A03D60" w:rsidRPr="0054554A" w:rsidSect="00C1731B">
      <w:type w:val="continuous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4ACB65" w14:textId="77777777" w:rsidR="001D7F73" w:rsidRDefault="001D7F73" w:rsidP="00E232E6">
      <w:r>
        <w:separator/>
      </w:r>
    </w:p>
  </w:endnote>
  <w:endnote w:type="continuationSeparator" w:id="0">
    <w:p w14:paraId="7C999313" w14:textId="77777777" w:rsidR="001D7F73" w:rsidRDefault="001D7F73" w:rsidP="00E232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9F99E8" w14:textId="77777777" w:rsidR="001900BA" w:rsidRDefault="001900BA" w:rsidP="00E232E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CADDD94" w14:textId="77777777" w:rsidR="001900BA" w:rsidRDefault="001900BA" w:rsidP="00E232E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E029FB" w14:textId="00DA6B64" w:rsidR="001900BA" w:rsidRDefault="001900BA" w:rsidP="00E232E6">
    <w:pPr>
      <w:pStyle w:val="Footer"/>
      <w:framePr w:wrap="around" w:vAnchor="text" w:hAnchor="margin" w:xAlign="right" w:y="1"/>
      <w:rPr>
        <w:rStyle w:val="PageNumber"/>
      </w:rPr>
    </w:pPr>
    <w:r w:rsidRPr="00E232E6">
      <w:rPr>
        <w:rStyle w:val="PageNumber"/>
        <w:rFonts w:ascii="Times New Roman" w:hAnsi="Times New Roman"/>
      </w:rPr>
      <w:t xml:space="preserve">Page </w:t>
    </w:r>
    <w:r w:rsidRPr="00E232E6">
      <w:rPr>
        <w:rStyle w:val="PageNumber"/>
        <w:rFonts w:ascii="Times New Roman" w:hAnsi="Times New Roman"/>
      </w:rPr>
      <w:fldChar w:fldCharType="begin"/>
    </w:r>
    <w:r w:rsidRPr="00E232E6">
      <w:rPr>
        <w:rStyle w:val="PageNumber"/>
        <w:rFonts w:ascii="Times New Roman" w:hAnsi="Times New Roman"/>
      </w:rPr>
      <w:instrText xml:space="preserve"> PAGE </w:instrText>
    </w:r>
    <w:r w:rsidRPr="00E232E6">
      <w:rPr>
        <w:rStyle w:val="PageNumber"/>
        <w:rFonts w:ascii="Times New Roman" w:hAnsi="Times New Roman"/>
      </w:rPr>
      <w:fldChar w:fldCharType="separate"/>
    </w:r>
    <w:r w:rsidR="006B5EE2">
      <w:rPr>
        <w:rStyle w:val="PageNumber"/>
        <w:rFonts w:ascii="Times New Roman" w:hAnsi="Times New Roman"/>
        <w:noProof/>
      </w:rPr>
      <w:t>1</w:t>
    </w:r>
    <w:r w:rsidRPr="00E232E6">
      <w:rPr>
        <w:rStyle w:val="PageNumber"/>
        <w:rFonts w:ascii="Times New Roman" w:hAnsi="Times New Roman"/>
      </w:rPr>
      <w:fldChar w:fldCharType="end"/>
    </w:r>
    <w:r w:rsidRPr="00E232E6">
      <w:rPr>
        <w:rStyle w:val="PageNumber"/>
        <w:rFonts w:ascii="Times New Roman" w:hAnsi="Times New Roman"/>
      </w:rPr>
      <w:t xml:space="preserve"> of </w:t>
    </w:r>
    <w:r w:rsidRPr="00E232E6">
      <w:rPr>
        <w:rStyle w:val="PageNumber"/>
        <w:rFonts w:ascii="Times New Roman" w:hAnsi="Times New Roman"/>
      </w:rPr>
      <w:fldChar w:fldCharType="begin"/>
    </w:r>
    <w:r w:rsidRPr="00E232E6">
      <w:rPr>
        <w:rStyle w:val="PageNumber"/>
        <w:rFonts w:ascii="Times New Roman" w:hAnsi="Times New Roman"/>
      </w:rPr>
      <w:instrText xml:space="preserve"> NUMPAGES </w:instrText>
    </w:r>
    <w:r w:rsidRPr="00E232E6">
      <w:rPr>
        <w:rStyle w:val="PageNumber"/>
        <w:rFonts w:ascii="Times New Roman" w:hAnsi="Times New Roman"/>
      </w:rPr>
      <w:fldChar w:fldCharType="separate"/>
    </w:r>
    <w:r w:rsidR="006B5EE2">
      <w:rPr>
        <w:rStyle w:val="PageNumber"/>
        <w:rFonts w:ascii="Times New Roman" w:hAnsi="Times New Roman"/>
        <w:noProof/>
      </w:rPr>
      <w:t>4</w:t>
    </w:r>
    <w:r w:rsidRPr="00E232E6">
      <w:rPr>
        <w:rStyle w:val="PageNumber"/>
        <w:rFonts w:ascii="Times New Roman" w:hAnsi="Times New Roman"/>
      </w:rPr>
      <w:fldChar w:fldCharType="end"/>
    </w:r>
  </w:p>
  <w:p w14:paraId="555B225B" w14:textId="77777777" w:rsidR="001900BA" w:rsidRDefault="001900BA" w:rsidP="00E232E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08850F" w14:textId="77777777" w:rsidR="001D7F73" w:rsidRDefault="001D7F73" w:rsidP="00E232E6">
      <w:r>
        <w:separator/>
      </w:r>
    </w:p>
  </w:footnote>
  <w:footnote w:type="continuationSeparator" w:id="0">
    <w:p w14:paraId="68A3CE1A" w14:textId="77777777" w:rsidR="001D7F73" w:rsidRDefault="001D7F73" w:rsidP="00E232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926DD"/>
    <w:multiLevelType w:val="hybridMultilevel"/>
    <w:tmpl w:val="715AFDF6"/>
    <w:lvl w:ilvl="0" w:tplc="72EEB4E0">
      <w:start w:val="1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71366"/>
    <w:multiLevelType w:val="hybridMultilevel"/>
    <w:tmpl w:val="DB0ABB7E"/>
    <w:lvl w:ilvl="0" w:tplc="88D00F16">
      <w:start w:val="3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336C73"/>
    <w:multiLevelType w:val="hybridMultilevel"/>
    <w:tmpl w:val="FE12B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0D4177"/>
    <w:multiLevelType w:val="hybridMultilevel"/>
    <w:tmpl w:val="66A2D826"/>
    <w:lvl w:ilvl="0" w:tplc="BF222E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A71346"/>
    <w:multiLevelType w:val="multilevel"/>
    <w:tmpl w:val="FE12BD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DD304B"/>
    <w:multiLevelType w:val="hybridMultilevel"/>
    <w:tmpl w:val="5EC29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2A7D71"/>
    <w:multiLevelType w:val="hybridMultilevel"/>
    <w:tmpl w:val="FE12B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143547"/>
    <w:multiLevelType w:val="hybridMultilevel"/>
    <w:tmpl w:val="941A4F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123C13"/>
    <w:multiLevelType w:val="hybridMultilevel"/>
    <w:tmpl w:val="CE784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2D59CB"/>
    <w:multiLevelType w:val="hybridMultilevel"/>
    <w:tmpl w:val="FE12B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BB2D6A"/>
    <w:multiLevelType w:val="multilevel"/>
    <w:tmpl w:val="FE12BD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784296"/>
    <w:multiLevelType w:val="hybridMultilevel"/>
    <w:tmpl w:val="559A4B24"/>
    <w:lvl w:ilvl="0" w:tplc="AF8C43B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DC67F1"/>
    <w:multiLevelType w:val="hybridMultilevel"/>
    <w:tmpl w:val="1B2EFB7E"/>
    <w:lvl w:ilvl="0" w:tplc="BF222E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3431CB9"/>
    <w:multiLevelType w:val="hybridMultilevel"/>
    <w:tmpl w:val="FE12B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6D64B5"/>
    <w:multiLevelType w:val="hybridMultilevel"/>
    <w:tmpl w:val="8B221C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7"/>
  </w:num>
  <w:num w:numId="3">
    <w:abstractNumId w:val="2"/>
  </w:num>
  <w:num w:numId="4">
    <w:abstractNumId w:val="9"/>
  </w:num>
  <w:num w:numId="5">
    <w:abstractNumId w:val="6"/>
  </w:num>
  <w:num w:numId="6">
    <w:abstractNumId w:val="10"/>
  </w:num>
  <w:num w:numId="7">
    <w:abstractNumId w:val="0"/>
  </w:num>
  <w:num w:numId="8">
    <w:abstractNumId w:val="4"/>
  </w:num>
  <w:num w:numId="9">
    <w:abstractNumId w:val="1"/>
  </w:num>
  <w:num w:numId="10">
    <w:abstractNumId w:val="12"/>
  </w:num>
  <w:num w:numId="11">
    <w:abstractNumId w:val="3"/>
  </w:num>
  <w:num w:numId="12">
    <w:abstractNumId w:val="11"/>
  </w:num>
  <w:num w:numId="13">
    <w:abstractNumId w:val="5"/>
  </w:num>
  <w:num w:numId="14">
    <w:abstractNumId w:val="14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54A"/>
    <w:rsid w:val="001900BA"/>
    <w:rsid w:val="0019608A"/>
    <w:rsid w:val="001D7F73"/>
    <w:rsid w:val="00272700"/>
    <w:rsid w:val="00280F7B"/>
    <w:rsid w:val="00295AD6"/>
    <w:rsid w:val="002A5297"/>
    <w:rsid w:val="002C4175"/>
    <w:rsid w:val="002F2C0D"/>
    <w:rsid w:val="00366C0E"/>
    <w:rsid w:val="003A517E"/>
    <w:rsid w:val="003F742D"/>
    <w:rsid w:val="0040377B"/>
    <w:rsid w:val="004802B2"/>
    <w:rsid w:val="004C2B67"/>
    <w:rsid w:val="004D2DCB"/>
    <w:rsid w:val="00516827"/>
    <w:rsid w:val="0054554A"/>
    <w:rsid w:val="0055740C"/>
    <w:rsid w:val="00583326"/>
    <w:rsid w:val="00587029"/>
    <w:rsid w:val="0062514C"/>
    <w:rsid w:val="00682D9E"/>
    <w:rsid w:val="006B0DD4"/>
    <w:rsid w:val="006B4EB0"/>
    <w:rsid w:val="006B5EE2"/>
    <w:rsid w:val="00726FBD"/>
    <w:rsid w:val="00750B92"/>
    <w:rsid w:val="00791FB3"/>
    <w:rsid w:val="00865E5A"/>
    <w:rsid w:val="00885751"/>
    <w:rsid w:val="008B66F3"/>
    <w:rsid w:val="009942A6"/>
    <w:rsid w:val="009A5734"/>
    <w:rsid w:val="00A03D60"/>
    <w:rsid w:val="00A11791"/>
    <w:rsid w:val="00A66ADF"/>
    <w:rsid w:val="00AC5E56"/>
    <w:rsid w:val="00BA1D11"/>
    <w:rsid w:val="00C15C59"/>
    <w:rsid w:val="00C1731B"/>
    <w:rsid w:val="00C81DE8"/>
    <w:rsid w:val="00C8707D"/>
    <w:rsid w:val="00CD3B2E"/>
    <w:rsid w:val="00CE55F2"/>
    <w:rsid w:val="00D13491"/>
    <w:rsid w:val="00DD134B"/>
    <w:rsid w:val="00E1773E"/>
    <w:rsid w:val="00E232E6"/>
    <w:rsid w:val="00EB1C9F"/>
    <w:rsid w:val="00ED20E6"/>
    <w:rsid w:val="00F4249E"/>
    <w:rsid w:val="00FE3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57E818F"/>
  <w14:defaultImageDpi w14:val="300"/>
  <w15:docId w15:val="{056B05FC-2587-B24D-8222-9548F0AF1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D2DCB"/>
    <w:rPr>
      <w:rFonts w:asciiTheme="majorHAnsi" w:eastAsia="Times New Roman" w:hAnsiTheme="majorHAns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D20E6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anSectionHeading">
    <w:name w:val="Dan Section Heading"/>
    <w:basedOn w:val="Normal"/>
    <w:qFormat/>
    <w:rsid w:val="00EB1C9F"/>
    <w:pPr>
      <w:spacing w:line="480" w:lineRule="auto"/>
    </w:pPr>
    <w:rPr>
      <w:rFonts w:cs="Verdana"/>
      <w:b/>
    </w:rPr>
  </w:style>
  <w:style w:type="paragraph" w:customStyle="1" w:styleId="DanSubsectionHeading">
    <w:name w:val="Dan Subsection Heading"/>
    <w:basedOn w:val="Normal"/>
    <w:qFormat/>
    <w:rsid w:val="00EB1C9F"/>
    <w:pPr>
      <w:spacing w:line="480" w:lineRule="auto"/>
    </w:pPr>
    <w:rPr>
      <w:rFonts w:cs="Verdana"/>
      <w:i/>
    </w:rPr>
  </w:style>
  <w:style w:type="paragraph" w:customStyle="1" w:styleId="DanTitle">
    <w:name w:val="Dan Title"/>
    <w:basedOn w:val="Normal"/>
    <w:qFormat/>
    <w:rsid w:val="00EB1C9F"/>
    <w:pPr>
      <w:spacing w:line="480" w:lineRule="auto"/>
      <w:ind w:firstLine="720"/>
    </w:pPr>
    <w:rPr>
      <w:rFonts w:cs="Verdana"/>
    </w:rPr>
  </w:style>
  <w:style w:type="paragraph" w:customStyle="1" w:styleId="EEDAppendixTitle">
    <w:name w:val="EED Appendix Title"/>
    <w:basedOn w:val="Normal"/>
    <w:qFormat/>
    <w:rsid w:val="00ED20E6"/>
    <w:pPr>
      <w:jc w:val="right"/>
      <w:outlineLvl w:val="0"/>
    </w:pPr>
    <w:rPr>
      <w:rFonts w:ascii="Cambria" w:hAnsi="Cambria"/>
      <w:b/>
    </w:rPr>
  </w:style>
  <w:style w:type="paragraph" w:customStyle="1" w:styleId="EEDCoverPageTitle">
    <w:name w:val="EED Cover Page Title"/>
    <w:basedOn w:val="Normal"/>
    <w:qFormat/>
    <w:rsid w:val="00ED20E6"/>
    <w:pPr>
      <w:spacing w:line="480" w:lineRule="auto"/>
      <w:jc w:val="center"/>
      <w:outlineLvl w:val="0"/>
    </w:pPr>
    <w:rPr>
      <w:rFonts w:ascii="Cambria" w:hAnsi="Cambria"/>
      <w:b/>
      <w:sz w:val="36"/>
      <w:szCs w:val="36"/>
    </w:rPr>
  </w:style>
  <w:style w:type="paragraph" w:customStyle="1" w:styleId="EEDDocTitle">
    <w:name w:val="EED Doc Title"/>
    <w:basedOn w:val="Normal"/>
    <w:qFormat/>
    <w:rsid w:val="00ED20E6"/>
    <w:pPr>
      <w:spacing w:line="480" w:lineRule="auto"/>
      <w:jc w:val="center"/>
    </w:pPr>
    <w:rPr>
      <w:rFonts w:ascii="Calibri" w:hAnsi="Calibri"/>
      <w:b/>
      <w:color w:val="3366FF"/>
      <w:sz w:val="28"/>
      <w:szCs w:val="28"/>
    </w:rPr>
  </w:style>
  <w:style w:type="paragraph" w:customStyle="1" w:styleId="DRAEEDAgenda">
    <w:name w:val="DRA EED Agenda"/>
    <w:basedOn w:val="Normal"/>
    <w:rsid w:val="00ED20E6"/>
    <w:pPr>
      <w:spacing w:after="200"/>
    </w:pPr>
    <w:rPr>
      <w:rFonts w:ascii="Cambria" w:eastAsia="Cambria" w:hAnsi="Cambria"/>
      <w:b/>
    </w:rPr>
  </w:style>
  <w:style w:type="paragraph" w:customStyle="1" w:styleId="DRAEEDMinutes">
    <w:name w:val="DRA EED Minutes"/>
    <w:basedOn w:val="Normal"/>
    <w:rsid w:val="00ED20E6"/>
    <w:pPr>
      <w:spacing w:after="200"/>
    </w:pPr>
    <w:rPr>
      <w:rFonts w:ascii="Cambria" w:eastAsia="Cambria" w:hAnsi="Cambria"/>
      <w:b/>
      <w:color w:val="0000FF"/>
    </w:rPr>
  </w:style>
  <w:style w:type="paragraph" w:customStyle="1" w:styleId="EEDSectionHeading">
    <w:name w:val="EED Section Heading"/>
    <w:basedOn w:val="Normal"/>
    <w:qFormat/>
    <w:rsid w:val="00ED20E6"/>
    <w:pPr>
      <w:outlineLvl w:val="0"/>
    </w:pPr>
    <w:rPr>
      <w:rFonts w:ascii="Calibri" w:hAnsi="Calibri"/>
      <w:b/>
      <w:sz w:val="28"/>
      <w:szCs w:val="28"/>
    </w:rPr>
  </w:style>
  <w:style w:type="paragraph" w:customStyle="1" w:styleId="EEDSubSection">
    <w:name w:val="EED SubSection"/>
    <w:basedOn w:val="EEDSectionHeading"/>
    <w:qFormat/>
    <w:rsid w:val="00ED20E6"/>
    <w:rPr>
      <w:sz w:val="24"/>
    </w:rPr>
  </w:style>
  <w:style w:type="paragraph" w:customStyle="1" w:styleId="EEDSubSubSection">
    <w:name w:val="EED SubSubSection"/>
    <w:basedOn w:val="Normal"/>
    <w:qFormat/>
    <w:rsid w:val="00ED20E6"/>
    <w:rPr>
      <w:rFonts w:ascii="Calibri" w:hAnsi="Calibri"/>
      <w:i/>
    </w:rPr>
  </w:style>
  <w:style w:type="paragraph" w:customStyle="1" w:styleId="EEDTOCTitle">
    <w:name w:val="EED TOC Title"/>
    <w:basedOn w:val="TOCHeading"/>
    <w:qFormat/>
    <w:rsid w:val="00ED20E6"/>
    <w:pPr>
      <w:spacing w:line="276" w:lineRule="auto"/>
      <w:jc w:val="center"/>
    </w:pPr>
    <w:rPr>
      <w:rFonts w:ascii="Calibri" w:eastAsia="MS Gothic" w:hAnsi="Calibri" w:cs="Times New Roman"/>
      <w:color w:val="auto"/>
      <w:sz w:val="28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ED20E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D20E6"/>
    <w:pPr>
      <w:outlineLvl w:val="9"/>
    </w:pPr>
  </w:style>
  <w:style w:type="paragraph" w:customStyle="1" w:styleId="ODETechReptSubSubSection">
    <w:name w:val="ODETechReptSub_SubSection"/>
    <w:qFormat/>
    <w:rsid w:val="00791FB3"/>
    <w:pPr>
      <w:spacing w:line="271" w:lineRule="atLeast"/>
    </w:pPr>
    <w:rPr>
      <w:rFonts w:asciiTheme="majorHAnsi" w:eastAsia="Times New Roman" w:hAnsiTheme="majorHAnsi" w:cs="Times New Roman"/>
      <w:i/>
      <w:color w:val="000000"/>
    </w:rPr>
  </w:style>
  <w:style w:type="paragraph" w:customStyle="1" w:styleId="ODESection">
    <w:name w:val="ODE Section"/>
    <w:basedOn w:val="Normal"/>
    <w:autoRedefine/>
    <w:qFormat/>
    <w:rsid w:val="004D2DCB"/>
    <w:pPr>
      <w:jc w:val="center"/>
    </w:pPr>
    <w:rPr>
      <w:b/>
      <w:szCs w:val="28"/>
    </w:rPr>
  </w:style>
  <w:style w:type="paragraph" w:customStyle="1" w:styleId="ODESub-section">
    <w:name w:val="ODE Sub-section"/>
    <w:basedOn w:val="Normal"/>
    <w:qFormat/>
    <w:rsid w:val="004D2DCB"/>
    <w:pPr>
      <w:widowControl w:val="0"/>
      <w:autoSpaceDE w:val="0"/>
      <w:autoSpaceDN w:val="0"/>
      <w:adjustRightInd w:val="0"/>
      <w:outlineLvl w:val="0"/>
    </w:pPr>
    <w:rPr>
      <w:rFonts w:cs="Tahoma"/>
      <w:b/>
      <w:bCs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349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491"/>
    <w:rPr>
      <w:rFonts w:ascii="Lucida Grande" w:eastAsia="Times New Roman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4554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4554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32E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32E6"/>
    <w:rPr>
      <w:rFonts w:asciiTheme="majorHAnsi" w:eastAsia="Times New Roman" w:hAnsiTheme="majorHAnsi" w:cs="Times New Roman"/>
    </w:rPr>
  </w:style>
  <w:style w:type="paragraph" w:styleId="Footer">
    <w:name w:val="footer"/>
    <w:basedOn w:val="Normal"/>
    <w:link w:val="FooterChar"/>
    <w:uiPriority w:val="99"/>
    <w:unhideWhenUsed/>
    <w:rsid w:val="00E232E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32E6"/>
    <w:rPr>
      <w:rFonts w:asciiTheme="majorHAnsi" w:eastAsia="Times New Roman" w:hAnsiTheme="majorHAnsi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E232E6"/>
  </w:style>
  <w:style w:type="table" w:styleId="TableGrid">
    <w:name w:val="Table Grid"/>
    <w:basedOn w:val="TableNormal"/>
    <w:uiPriority w:val="59"/>
    <w:rsid w:val="00E232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2C4175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417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ocs.google.com/forms/d/e/1FAIpQLSdemN-sVqdmzNIWwanT4swSqUMM9YpncyzIt4AZ4TdeRDPSpQ/viewform?usp=sf_li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F3202D9-23BD-D744-ACEF-FCBE2C27A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</Pages>
  <Words>1013</Words>
  <Characters>5780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DRA - BRT</Company>
  <LinksUpToDate>false</LinksUpToDate>
  <CharactersWithSpaces>6780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Farley</dc:creator>
  <cp:keywords/>
  <dc:description/>
  <cp:lastModifiedBy>Brock Rowley</cp:lastModifiedBy>
  <cp:revision>4</cp:revision>
  <cp:lastPrinted>2017-10-31T15:44:00Z</cp:lastPrinted>
  <dcterms:created xsi:type="dcterms:W3CDTF">2018-01-30T18:16:00Z</dcterms:created>
  <dcterms:modified xsi:type="dcterms:W3CDTF">2018-02-14T21:19:00Z</dcterms:modified>
</cp:coreProperties>
</file>