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316" w:rsidRPr="002F1045" w:rsidRDefault="0098712F" w:rsidP="00DB1E9B">
      <w:pPr>
        <w:jc w:val="center"/>
        <w:rPr>
          <w:sz w:val="28"/>
          <w:szCs w:val="20"/>
        </w:rPr>
      </w:pPr>
      <w:bookmarkStart w:id="0" w:name="_Toc119546497"/>
      <w:bookmarkStart w:id="1" w:name="_Toc119546748"/>
      <w:bookmarkStart w:id="2" w:name="_Toc119546838"/>
      <w:r w:rsidRPr="0098712F">
        <w:rPr>
          <w:noProof/>
          <w:sz w:val="28"/>
          <w:szCs w:val="28"/>
        </w:rPr>
        <w:drawing>
          <wp:anchor distT="0" distB="0" distL="114300" distR="114300" simplePos="0" relativeHeight="251658240" behindDoc="0" locked="0" layoutInCell="1" allowOverlap="1">
            <wp:simplePos x="0" y="0"/>
            <wp:positionH relativeFrom="column">
              <wp:posOffset>-1461770</wp:posOffset>
            </wp:positionH>
            <wp:positionV relativeFrom="paragraph">
              <wp:posOffset>-540385</wp:posOffset>
            </wp:positionV>
            <wp:extent cx="8001415" cy="10668000"/>
            <wp:effectExtent l="0" t="0" r="0" b="0"/>
            <wp:wrapNone/>
            <wp:docPr id="8" name="Рисунок 8" descr="C:\Users\Михаил\Desktop\5b64a329-d1cb-4ba7-8b61-ebc16f50a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Михаил\Desktop\5b64a329-d1cb-4ba7-8b61-ebc16f50a59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41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316" w:rsidRPr="002F1045">
        <w:rPr>
          <w:sz w:val="28"/>
          <w:szCs w:val="20"/>
        </w:rPr>
        <w:t>Министерство науки и высшего образования Российской Федерации</w:t>
      </w:r>
    </w:p>
    <w:p w:rsidR="00F33316" w:rsidRPr="006F5CD2" w:rsidRDefault="00F33316" w:rsidP="00DB1E9B">
      <w:pPr>
        <w:jc w:val="center"/>
        <w:rPr>
          <w:sz w:val="28"/>
          <w:szCs w:val="20"/>
        </w:rPr>
      </w:pPr>
      <w:r w:rsidRPr="002F1045">
        <w:rPr>
          <w:sz w:val="28"/>
          <w:szCs w:val="20"/>
        </w:rPr>
        <w:t>Федеральное государственное бюджетное образовательное учреждение высшего образования</w:t>
      </w:r>
    </w:p>
    <w:p w:rsidR="00F33316" w:rsidRPr="00852E55" w:rsidRDefault="00F33316" w:rsidP="00DB1E9B">
      <w:pPr>
        <w:jc w:val="center"/>
        <w:rPr>
          <w:b/>
          <w:sz w:val="28"/>
          <w:szCs w:val="20"/>
        </w:rPr>
      </w:pPr>
    </w:p>
    <w:p w:rsidR="00F33316" w:rsidRPr="00852E55" w:rsidRDefault="00F33316" w:rsidP="00DB1E9B">
      <w:pPr>
        <w:jc w:val="center"/>
        <w:rPr>
          <w:b/>
          <w:sz w:val="28"/>
          <w:szCs w:val="20"/>
        </w:rPr>
      </w:pPr>
      <w:r w:rsidRPr="00852E55">
        <w:rPr>
          <w:b/>
          <w:sz w:val="28"/>
          <w:szCs w:val="20"/>
        </w:rPr>
        <w:t>ИРКУТСКИЙ НАЦИОНАЛЬНЫЙ ИССЛЕДОВАТЕЛЬСКИЙ ТЕХНИЧЕСКИЙ УНИВЕРСИТЕТ</w:t>
      </w:r>
    </w:p>
    <w:tbl>
      <w:tblPr>
        <w:tblStyle w:val="ae"/>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400"/>
      </w:tblGrid>
      <w:tr w:rsidR="00F33316" w:rsidTr="00213CFD">
        <w:trPr>
          <w:jc w:val="center"/>
        </w:trPr>
        <w:tc>
          <w:tcPr>
            <w:tcW w:w="7400" w:type="dxa"/>
            <w:tcBorders>
              <w:bottom w:val="single" w:sz="4" w:space="0" w:color="auto"/>
            </w:tcBorders>
          </w:tcPr>
          <w:p w:rsidR="00F33316" w:rsidRPr="00287DE8" w:rsidRDefault="00F33316" w:rsidP="00DB1E9B">
            <w:pPr>
              <w:ind w:left="-549"/>
              <w:jc w:val="center"/>
              <w:rPr>
                <w:sz w:val="28"/>
                <w:szCs w:val="20"/>
              </w:rPr>
            </w:pPr>
            <w:r>
              <w:rPr>
                <w:sz w:val="28"/>
                <w:szCs w:val="20"/>
              </w:rPr>
              <w:t xml:space="preserve">     </w:t>
            </w:r>
            <w:r w:rsidRPr="002F1045">
              <w:rPr>
                <w:sz w:val="28"/>
                <w:szCs w:val="20"/>
              </w:rPr>
              <w:t>Инс</w:t>
            </w:r>
            <w:r>
              <w:rPr>
                <w:sz w:val="28"/>
                <w:szCs w:val="20"/>
              </w:rPr>
              <w:t>ти</w:t>
            </w:r>
            <w:r w:rsidRPr="002F1045">
              <w:rPr>
                <w:sz w:val="28"/>
                <w:szCs w:val="20"/>
              </w:rPr>
              <w:t>тут информационных технологий</w:t>
            </w:r>
            <w:r>
              <w:rPr>
                <w:sz w:val="28"/>
                <w:szCs w:val="20"/>
              </w:rPr>
              <w:t xml:space="preserve"> и анализа данных</w:t>
            </w:r>
          </w:p>
        </w:tc>
      </w:tr>
      <w:tr w:rsidR="00F33316" w:rsidRPr="004F2DEA" w:rsidTr="00213CFD">
        <w:trPr>
          <w:jc w:val="center"/>
        </w:trPr>
        <w:tc>
          <w:tcPr>
            <w:tcW w:w="7400" w:type="dxa"/>
            <w:tcBorders>
              <w:top w:val="single" w:sz="4" w:space="0" w:color="auto"/>
              <w:bottom w:val="nil"/>
            </w:tcBorders>
          </w:tcPr>
          <w:p w:rsidR="00F33316" w:rsidRPr="004F2DEA" w:rsidRDefault="00F33316" w:rsidP="00DB1E9B">
            <w:pPr>
              <w:jc w:val="center"/>
              <w:rPr>
                <w:sz w:val="28"/>
                <w:szCs w:val="20"/>
                <w:vertAlign w:val="superscript"/>
              </w:rPr>
            </w:pPr>
            <w:r w:rsidRPr="004F2DEA">
              <w:rPr>
                <w:sz w:val="28"/>
                <w:szCs w:val="20"/>
                <w:vertAlign w:val="superscript"/>
              </w:rPr>
              <w:t>наименование института</w:t>
            </w:r>
          </w:p>
        </w:tc>
      </w:tr>
    </w:tbl>
    <w:p w:rsidR="00F33316" w:rsidRDefault="00F33316" w:rsidP="00DB1E9B">
      <w:pPr>
        <w:jc w:val="center"/>
        <w:rPr>
          <w:sz w:val="28"/>
          <w:szCs w:val="28"/>
          <w:lang w:val="en-US"/>
        </w:rPr>
      </w:pPr>
    </w:p>
    <w:p w:rsidR="00C22883" w:rsidRDefault="00C22883" w:rsidP="00DB1E9B">
      <w:pPr>
        <w:jc w:val="center"/>
        <w:rPr>
          <w:sz w:val="28"/>
          <w:szCs w:val="28"/>
          <w:lang w:val="en-US"/>
        </w:rPr>
      </w:pPr>
    </w:p>
    <w:tbl>
      <w:tblPr>
        <w:tblStyle w:val="ae"/>
        <w:tblW w:w="0" w:type="auto"/>
        <w:tblLook w:val="04A0" w:firstRow="1" w:lastRow="0" w:firstColumn="1" w:lastColumn="0" w:noHBand="0" w:noVBand="1"/>
      </w:tblPr>
      <w:tblGrid>
        <w:gridCol w:w="5511"/>
        <w:gridCol w:w="4127"/>
      </w:tblGrid>
      <w:tr w:rsidR="00F33316" w:rsidTr="009E5651">
        <w:tc>
          <w:tcPr>
            <w:tcW w:w="5511" w:type="dxa"/>
            <w:tcBorders>
              <w:top w:val="nil"/>
              <w:left w:val="nil"/>
              <w:bottom w:val="nil"/>
              <w:right w:val="nil"/>
            </w:tcBorders>
          </w:tcPr>
          <w:p w:rsidR="00F33316" w:rsidRPr="00FA40CC" w:rsidRDefault="00F33316" w:rsidP="00DB1E9B">
            <w:pPr>
              <w:jc w:val="right"/>
              <w:rPr>
                <w:sz w:val="28"/>
                <w:szCs w:val="28"/>
              </w:rPr>
            </w:pPr>
            <w:r>
              <w:rPr>
                <w:sz w:val="28"/>
                <w:szCs w:val="28"/>
              </w:rPr>
              <w:t>Допускаю к защите</w:t>
            </w:r>
          </w:p>
        </w:tc>
        <w:tc>
          <w:tcPr>
            <w:tcW w:w="4127" w:type="dxa"/>
            <w:tcBorders>
              <w:top w:val="nil"/>
              <w:left w:val="nil"/>
              <w:bottom w:val="nil"/>
              <w:right w:val="nil"/>
            </w:tcBorders>
          </w:tcPr>
          <w:p w:rsidR="00F33316" w:rsidRDefault="00F33316" w:rsidP="00DB1E9B">
            <w:pPr>
              <w:jc w:val="center"/>
              <w:rPr>
                <w:sz w:val="28"/>
                <w:szCs w:val="28"/>
                <w:lang w:val="en-US"/>
              </w:rPr>
            </w:pPr>
          </w:p>
        </w:tc>
      </w:tr>
      <w:tr w:rsidR="00F33316" w:rsidTr="009E5651">
        <w:tc>
          <w:tcPr>
            <w:tcW w:w="5511" w:type="dxa"/>
            <w:tcBorders>
              <w:top w:val="nil"/>
              <w:left w:val="nil"/>
              <w:bottom w:val="nil"/>
              <w:right w:val="nil"/>
            </w:tcBorders>
          </w:tcPr>
          <w:p w:rsidR="00F33316" w:rsidRPr="00FA40CC" w:rsidRDefault="00F33316" w:rsidP="00DB1E9B">
            <w:pPr>
              <w:jc w:val="right"/>
              <w:rPr>
                <w:sz w:val="28"/>
                <w:szCs w:val="28"/>
              </w:rPr>
            </w:pPr>
            <w:r>
              <w:rPr>
                <w:sz w:val="28"/>
                <w:szCs w:val="28"/>
              </w:rPr>
              <w:t>Руководитель</w:t>
            </w:r>
          </w:p>
        </w:tc>
        <w:tc>
          <w:tcPr>
            <w:tcW w:w="4127" w:type="dxa"/>
            <w:tcBorders>
              <w:top w:val="nil"/>
              <w:left w:val="nil"/>
              <w:bottom w:val="single" w:sz="4" w:space="0" w:color="auto"/>
              <w:right w:val="nil"/>
            </w:tcBorders>
          </w:tcPr>
          <w:p w:rsidR="00F33316" w:rsidRDefault="00F33316" w:rsidP="00DB1E9B">
            <w:pPr>
              <w:jc w:val="center"/>
              <w:rPr>
                <w:sz w:val="28"/>
                <w:szCs w:val="28"/>
                <w:lang w:val="en-US"/>
              </w:rPr>
            </w:pPr>
          </w:p>
        </w:tc>
      </w:tr>
      <w:tr w:rsidR="00F33316" w:rsidTr="009E5651">
        <w:trPr>
          <w:trHeight w:val="252"/>
        </w:trPr>
        <w:tc>
          <w:tcPr>
            <w:tcW w:w="5511" w:type="dxa"/>
            <w:tcBorders>
              <w:top w:val="nil"/>
              <w:left w:val="nil"/>
              <w:bottom w:val="nil"/>
              <w:right w:val="nil"/>
            </w:tcBorders>
          </w:tcPr>
          <w:p w:rsidR="00F33316" w:rsidRDefault="00F33316" w:rsidP="00DB1E9B">
            <w:pPr>
              <w:jc w:val="center"/>
              <w:rPr>
                <w:sz w:val="28"/>
                <w:szCs w:val="28"/>
                <w:lang w:val="en-US"/>
              </w:rPr>
            </w:pPr>
          </w:p>
        </w:tc>
        <w:tc>
          <w:tcPr>
            <w:tcW w:w="4127" w:type="dxa"/>
            <w:tcBorders>
              <w:left w:val="nil"/>
              <w:bottom w:val="nil"/>
              <w:right w:val="nil"/>
            </w:tcBorders>
          </w:tcPr>
          <w:p w:rsidR="00F33316" w:rsidRPr="00FA40CC" w:rsidRDefault="00F33316" w:rsidP="00DB1E9B">
            <w:pPr>
              <w:jc w:val="center"/>
              <w:rPr>
                <w:sz w:val="28"/>
                <w:szCs w:val="28"/>
                <w:vertAlign w:val="superscript"/>
              </w:rPr>
            </w:pPr>
            <w:r>
              <w:rPr>
                <w:sz w:val="28"/>
                <w:szCs w:val="28"/>
                <w:vertAlign w:val="superscript"/>
              </w:rPr>
              <w:t>подпись</w:t>
            </w:r>
          </w:p>
        </w:tc>
      </w:tr>
      <w:tr w:rsidR="009E5651" w:rsidTr="009E5651">
        <w:tc>
          <w:tcPr>
            <w:tcW w:w="5511" w:type="dxa"/>
            <w:tcBorders>
              <w:top w:val="nil"/>
              <w:left w:val="nil"/>
              <w:bottom w:val="nil"/>
              <w:right w:val="nil"/>
            </w:tcBorders>
          </w:tcPr>
          <w:p w:rsidR="009E5651" w:rsidRDefault="009E5651" w:rsidP="009E5651">
            <w:pPr>
              <w:jc w:val="center"/>
              <w:rPr>
                <w:sz w:val="28"/>
                <w:szCs w:val="28"/>
                <w:lang w:val="en-US"/>
              </w:rPr>
            </w:pPr>
          </w:p>
        </w:tc>
        <w:tc>
          <w:tcPr>
            <w:tcW w:w="4127" w:type="dxa"/>
            <w:tcBorders>
              <w:top w:val="nil"/>
              <w:left w:val="nil"/>
              <w:bottom w:val="single" w:sz="4" w:space="0" w:color="auto"/>
              <w:right w:val="nil"/>
            </w:tcBorders>
            <w:vAlign w:val="center"/>
          </w:tcPr>
          <w:p w:rsidR="009E5651" w:rsidRPr="00223BF8" w:rsidRDefault="009E5651" w:rsidP="009E5651">
            <w:pPr>
              <w:jc w:val="center"/>
              <w:rPr>
                <w:sz w:val="28"/>
                <w:highlight w:val="yellow"/>
              </w:rPr>
            </w:pPr>
            <w:r w:rsidRPr="00204486">
              <w:rPr>
                <w:sz w:val="28"/>
              </w:rPr>
              <w:t>Л.С.</w:t>
            </w:r>
            <w:r>
              <w:rPr>
                <w:sz w:val="28"/>
                <w:lang w:val="en-US"/>
              </w:rPr>
              <w:t xml:space="preserve"> </w:t>
            </w:r>
            <w:r w:rsidRPr="00204486">
              <w:rPr>
                <w:sz w:val="28"/>
              </w:rPr>
              <w:t>Вахрушева</w:t>
            </w:r>
          </w:p>
        </w:tc>
      </w:tr>
      <w:tr w:rsidR="00F33316" w:rsidTr="009E5651">
        <w:tc>
          <w:tcPr>
            <w:tcW w:w="5511" w:type="dxa"/>
            <w:tcBorders>
              <w:top w:val="nil"/>
              <w:left w:val="nil"/>
              <w:bottom w:val="nil"/>
              <w:right w:val="nil"/>
            </w:tcBorders>
          </w:tcPr>
          <w:p w:rsidR="00F33316" w:rsidRDefault="00F33316" w:rsidP="00DB1E9B">
            <w:pPr>
              <w:jc w:val="center"/>
              <w:rPr>
                <w:sz w:val="28"/>
                <w:szCs w:val="28"/>
                <w:lang w:val="en-US"/>
              </w:rPr>
            </w:pPr>
          </w:p>
        </w:tc>
        <w:tc>
          <w:tcPr>
            <w:tcW w:w="4127" w:type="dxa"/>
            <w:tcBorders>
              <w:left w:val="nil"/>
              <w:bottom w:val="nil"/>
              <w:right w:val="nil"/>
            </w:tcBorders>
          </w:tcPr>
          <w:p w:rsidR="00F33316" w:rsidRPr="00FA40CC" w:rsidRDefault="00F33316" w:rsidP="00DB1E9B">
            <w:pPr>
              <w:jc w:val="center"/>
              <w:rPr>
                <w:sz w:val="28"/>
                <w:szCs w:val="28"/>
                <w:vertAlign w:val="superscript"/>
              </w:rPr>
            </w:pPr>
            <w:r>
              <w:rPr>
                <w:sz w:val="28"/>
                <w:szCs w:val="28"/>
                <w:vertAlign w:val="superscript"/>
              </w:rPr>
              <w:t>И.О. Фамилия</w:t>
            </w:r>
          </w:p>
        </w:tc>
      </w:tr>
    </w:tbl>
    <w:p w:rsidR="00F33316" w:rsidRDefault="00F33316" w:rsidP="00DB1E9B">
      <w:pPr>
        <w:jc w:val="center"/>
        <w:rPr>
          <w:sz w:val="28"/>
          <w:szCs w:val="28"/>
          <w:lang w:val="en-US"/>
        </w:rPr>
      </w:pPr>
    </w:p>
    <w:p w:rsidR="00F33316" w:rsidRPr="00FA40CC" w:rsidRDefault="00F33316" w:rsidP="00DB1E9B">
      <w:pPr>
        <w:jc w:val="center"/>
        <w:rPr>
          <w:sz w:val="28"/>
          <w:szCs w:val="28"/>
          <w:lang w:val="en-US"/>
        </w:rPr>
      </w:pPr>
    </w:p>
    <w:p w:rsidR="00F33316" w:rsidRDefault="00F33316" w:rsidP="00DB1E9B">
      <w:pPr>
        <w:ind w:left="4962"/>
        <w:jc w:val="both"/>
        <w:rPr>
          <w:sz w:val="28"/>
          <w:szCs w:val="28"/>
          <w:lang w:val="en-US"/>
        </w:rPr>
      </w:pPr>
    </w:p>
    <w:p w:rsidR="00F33316" w:rsidRPr="004F2DEA" w:rsidRDefault="00F33316" w:rsidP="00DB1E9B">
      <w:pPr>
        <w:ind w:left="4962"/>
        <w:jc w:val="both"/>
        <w:rPr>
          <w:sz w:val="28"/>
          <w:szCs w:val="28"/>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F33316" w:rsidRPr="004F2DEA" w:rsidTr="00213CFD">
        <w:trPr>
          <w:cantSplit/>
          <w:trHeight w:hRule="exact" w:val="340"/>
          <w:jc w:val="center"/>
        </w:trPr>
        <w:tc>
          <w:tcPr>
            <w:tcW w:w="9693" w:type="dxa"/>
            <w:tcBorders>
              <w:top w:val="nil"/>
            </w:tcBorders>
            <w:shd w:val="clear" w:color="auto" w:fill="auto"/>
          </w:tcPr>
          <w:p w:rsidR="00F33316" w:rsidRPr="00223BF8" w:rsidRDefault="00204486" w:rsidP="00DB1E9B">
            <w:pPr>
              <w:jc w:val="center"/>
              <w:rPr>
                <w:sz w:val="28"/>
                <w:szCs w:val="28"/>
                <w:highlight w:val="yellow"/>
              </w:rPr>
            </w:pPr>
            <w:r w:rsidRPr="00204486">
              <w:rPr>
                <w:sz w:val="28"/>
                <w:szCs w:val="28"/>
              </w:rPr>
              <w:t>Разработка программного обеспечения для автоматизации</w:t>
            </w:r>
          </w:p>
        </w:tc>
      </w:tr>
      <w:tr w:rsidR="00F33316" w:rsidRPr="004F2DEA" w:rsidTr="00213CFD">
        <w:trPr>
          <w:cantSplit/>
          <w:trHeight w:hRule="exact" w:val="340"/>
          <w:jc w:val="center"/>
        </w:trPr>
        <w:tc>
          <w:tcPr>
            <w:tcW w:w="9693" w:type="dxa"/>
            <w:shd w:val="clear" w:color="auto" w:fill="auto"/>
          </w:tcPr>
          <w:p w:rsidR="00F33316" w:rsidRPr="00223BF8" w:rsidRDefault="00204486" w:rsidP="00DB1E9B">
            <w:pPr>
              <w:jc w:val="center"/>
              <w:rPr>
                <w:sz w:val="28"/>
                <w:szCs w:val="28"/>
                <w:highlight w:val="yellow"/>
              </w:rPr>
            </w:pPr>
            <w:r w:rsidRPr="00204486">
              <w:rPr>
                <w:sz w:val="28"/>
                <w:szCs w:val="28"/>
              </w:rPr>
              <w:t>бизнес-процессов букинистического магазина</w:t>
            </w:r>
          </w:p>
        </w:tc>
      </w:tr>
    </w:tbl>
    <w:p w:rsidR="00F33316" w:rsidRPr="004F2DEA" w:rsidRDefault="00F33316" w:rsidP="00DB1E9B">
      <w:pPr>
        <w:jc w:val="center"/>
        <w:rPr>
          <w:b/>
          <w:sz w:val="28"/>
          <w:szCs w:val="20"/>
          <w:vertAlign w:val="superscript"/>
        </w:rPr>
      </w:pPr>
      <w:bookmarkStart w:id="3" w:name="_Toc263733890"/>
      <w:bookmarkStart w:id="4" w:name="_Toc318235904"/>
      <w:bookmarkStart w:id="5" w:name="_Toc326499043"/>
      <w:r w:rsidRPr="004F2DEA">
        <w:rPr>
          <w:sz w:val="28"/>
          <w:szCs w:val="20"/>
          <w:vertAlign w:val="superscript"/>
        </w:rPr>
        <w:t>наименование темы</w:t>
      </w:r>
      <w:bookmarkEnd w:id="3"/>
      <w:bookmarkEnd w:id="4"/>
      <w:bookmarkEnd w:id="5"/>
    </w:p>
    <w:p w:rsidR="00F33316" w:rsidRPr="004F2DEA" w:rsidRDefault="00F33316" w:rsidP="00DB1E9B">
      <w:pPr>
        <w:jc w:val="center"/>
        <w:rPr>
          <w:b/>
          <w:sz w:val="28"/>
          <w:szCs w:val="28"/>
        </w:rPr>
      </w:pPr>
    </w:p>
    <w:p w:rsidR="00F33316" w:rsidRPr="004F2DEA" w:rsidRDefault="00F33316" w:rsidP="00DB1E9B">
      <w:pPr>
        <w:jc w:val="center"/>
        <w:rPr>
          <w:b/>
          <w:sz w:val="28"/>
          <w:szCs w:val="28"/>
        </w:rPr>
      </w:pPr>
      <w:bookmarkStart w:id="6" w:name="_Toc263733891"/>
      <w:bookmarkStart w:id="7" w:name="_Toc318235905"/>
      <w:bookmarkStart w:id="8" w:name="_Toc326499044"/>
      <w:r w:rsidRPr="004F2DEA">
        <w:rPr>
          <w:b/>
          <w:sz w:val="28"/>
          <w:szCs w:val="28"/>
        </w:rPr>
        <w:t>ПОЯСНИТЕЛЬНАЯ ЗАПИСКА</w:t>
      </w:r>
      <w:bookmarkEnd w:id="6"/>
      <w:bookmarkEnd w:id="7"/>
      <w:bookmarkEnd w:id="8"/>
    </w:p>
    <w:p w:rsidR="00F33316" w:rsidRPr="004F2DEA" w:rsidRDefault="00F33316" w:rsidP="00DB1E9B">
      <w:pPr>
        <w:jc w:val="center"/>
        <w:rPr>
          <w:sz w:val="28"/>
          <w:szCs w:val="28"/>
        </w:rPr>
      </w:pPr>
      <w:bookmarkStart w:id="9" w:name="_Toc263733892"/>
      <w:bookmarkStart w:id="10" w:name="_Toc318235906"/>
      <w:bookmarkStart w:id="11" w:name="_Toc326499045"/>
      <w:r w:rsidRPr="00F1245B">
        <w:rPr>
          <w:sz w:val="28"/>
          <w:szCs w:val="28"/>
        </w:rPr>
        <w:t xml:space="preserve">к </w:t>
      </w:r>
      <w:r w:rsidR="001131F6">
        <w:rPr>
          <w:sz w:val="28"/>
          <w:szCs w:val="28"/>
        </w:rPr>
        <w:t>курсовой</w:t>
      </w:r>
      <w:r w:rsidRPr="00F33316">
        <w:rPr>
          <w:sz w:val="28"/>
          <w:szCs w:val="28"/>
        </w:rPr>
        <w:t xml:space="preserve"> </w:t>
      </w:r>
      <w:r w:rsidR="001131F6">
        <w:rPr>
          <w:sz w:val="28"/>
          <w:szCs w:val="28"/>
        </w:rPr>
        <w:t>работе</w:t>
      </w:r>
      <w:r w:rsidRPr="00F1245B">
        <w:rPr>
          <w:sz w:val="28"/>
          <w:szCs w:val="28"/>
        </w:rPr>
        <w:t xml:space="preserve"> </w:t>
      </w:r>
      <w:r w:rsidRPr="004F2DEA">
        <w:rPr>
          <w:sz w:val="28"/>
          <w:szCs w:val="28"/>
        </w:rPr>
        <w:t>по дисциплине</w:t>
      </w:r>
      <w:bookmarkEnd w:id="9"/>
      <w:bookmarkEnd w:id="10"/>
      <w:bookmarkEnd w:id="11"/>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F33316" w:rsidRPr="004F2DEA" w:rsidTr="00213CFD">
        <w:trPr>
          <w:cantSplit/>
          <w:trHeight w:hRule="exact" w:val="340"/>
          <w:jc w:val="center"/>
        </w:trPr>
        <w:tc>
          <w:tcPr>
            <w:tcW w:w="9691" w:type="dxa"/>
            <w:gridSpan w:val="3"/>
            <w:shd w:val="clear" w:color="auto" w:fill="auto"/>
          </w:tcPr>
          <w:p w:rsidR="00F33316" w:rsidRPr="00C22318" w:rsidRDefault="004924C0" w:rsidP="00DB1E9B">
            <w:pPr>
              <w:jc w:val="center"/>
              <w:rPr>
                <w:caps/>
                <w:sz w:val="28"/>
                <w:szCs w:val="28"/>
              </w:rPr>
            </w:pPr>
            <w:r w:rsidRPr="004924C0">
              <w:rPr>
                <w:caps/>
                <w:sz w:val="28"/>
                <w:szCs w:val="28"/>
              </w:rPr>
              <w:t>ТЕХНОЛОГИИ РАЗРАБОТКИ ПРОГРАММНЫХ КОМПЛЕКСОВ</w:t>
            </w:r>
          </w:p>
        </w:tc>
      </w:tr>
      <w:tr w:rsidR="00F33316" w:rsidRPr="004F2DEA" w:rsidTr="004924C0">
        <w:trPr>
          <w:cantSplit/>
          <w:trHeight w:hRule="exact" w:val="331"/>
          <w:jc w:val="center"/>
        </w:trPr>
        <w:tc>
          <w:tcPr>
            <w:tcW w:w="3230" w:type="dxa"/>
            <w:tcBorders>
              <w:top w:val="single" w:sz="4" w:space="0" w:color="auto"/>
              <w:bottom w:val="nil"/>
              <w:right w:val="nil"/>
            </w:tcBorders>
            <w:shd w:val="clear" w:color="auto" w:fill="auto"/>
          </w:tcPr>
          <w:p w:rsidR="00F33316" w:rsidRPr="004F2DEA" w:rsidRDefault="00F33316" w:rsidP="00DB1E9B">
            <w:pPr>
              <w:jc w:val="center"/>
              <w:rPr>
                <w:caps/>
                <w:sz w:val="28"/>
                <w:szCs w:val="28"/>
              </w:rPr>
            </w:pPr>
          </w:p>
        </w:tc>
        <w:tc>
          <w:tcPr>
            <w:tcW w:w="3230" w:type="dxa"/>
            <w:tcBorders>
              <w:left w:val="nil"/>
              <w:right w:val="nil"/>
            </w:tcBorders>
            <w:shd w:val="clear" w:color="auto" w:fill="auto"/>
          </w:tcPr>
          <w:p w:rsidR="00F33316" w:rsidRPr="004F2DEA" w:rsidRDefault="00F33316" w:rsidP="00DB1E9B">
            <w:pPr>
              <w:jc w:val="center"/>
              <w:rPr>
                <w:b/>
                <w:caps/>
                <w:sz w:val="28"/>
                <w:szCs w:val="28"/>
              </w:rPr>
            </w:pPr>
            <w:r w:rsidRPr="004F2DEA">
              <w:rPr>
                <w:caps/>
                <w:sz w:val="28"/>
                <w:szCs w:val="28"/>
              </w:rPr>
              <w:t>1</w:t>
            </w:r>
            <w:r w:rsidR="004F60DF">
              <w:rPr>
                <w:caps/>
                <w:sz w:val="28"/>
                <w:szCs w:val="28"/>
              </w:rPr>
              <w:t>.014</w:t>
            </w:r>
            <w:r w:rsidRPr="004F2DEA">
              <w:rPr>
                <w:caps/>
                <w:sz w:val="28"/>
                <w:szCs w:val="28"/>
              </w:rPr>
              <w:t>.00.00</w:t>
            </w:r>
            <w:r>
              <w:rPr>
                <w:caps/>
                <w:sz w:val="28"/>
                <w:szCs w:val="28"/>
              </w:rPr>
              <w:t xml:space="preserve"> -</w:t>
            </w:r>
            <w:r w:rsidRPr="004F2DEA">
              <w:rPr>
                <w:caps/>
                <w:sz w:val="28"/>
                <w:szCs w:val="28"/>
              </w:rPr>
              <w:t xml:space="preserve">  </w:t>
            </w:r>
            <w:r w:rsidRPr="000967BC">
              <w:rPr>
                <w:caps/>
                <w:sz w:val="28"/>
                <w:szCs w:val="28"/>
              </w:rPr>
              <w:t>ПЗ</w:t>
            </w:r>
            <w:r>
              <w:rPr>
                <w:caps/>
                <w:sz w:val="28"/>
                <w:szCs w:val="28"/>
              </w:rPr>
              <w:t xml:space="preserve"> (номварианта - №</w:t>
            </w:r>
          </w:p>
        </w:tc>
        <w:tc>
          <w:tcPr>
            <w:tcW w:w="3231" w:type="dxa"/>
            <w:tcBorders>
              <w:top w:val="single" w:sz="4" w:space="0" w:color="auto"/>
              <w:left w:val="nil"/>
              <w:bottom w:val="nil"/>
            </w:tcBorders>
            <w:shd w:val="clear" w:color="auto" w:fill="auto"/>
          </w:tcPr>
          <w:p w:rsidR="00F33316" w:rsidRPr="004F2DEA" w:rsidRDefault="00F33316" w:rsidP="00DB1E9B">
            <w:pPr>
              <w:jc w:val="center"/>
              <w:rPr>
                <w:b/>
                <w:caps/>
                <w:sz w:val="28"/>
                <w:szCs w:val="28"/>
              </w:rPr>
            </w:pPr>
          </w:p>
        </w:tc>
      </w:tr>
    </w:tbl>
    <w:p w:rsidR="00F33316" w:rsidRPr="004F2DEA" w:rsidRDefault="00F33316" w:rsidP="00DB1E9B">
      <w:pPr>
        <w:jc w:val="center"/>
        <w:rPr>
          <w:sz w:val="28"/>
          <w:szCs w:val="20"/>
          <w:vertAlign w:val="superscript"/>
        </w:rPr>
      </w:pPr>
      <w:r w:rsidRPr="004F2DEA">
        <w:rPr>
          <w:sz w:val="28"/>
          <w:szCs w:val="20"/>
          <w:vertAlign w:val="superscript"/>
        </w:rPr>
        <w:t>обозначение документа</w:t>
      </w:r>
    </w:p>
    <w:tbl>
      <w:tblPr>
        <w:tblpPr w:leftFromText="180" w:rightFromText="180" w:vertAnchor="text" w:tblpXSpec="center" w:tblpY="1"/>
        <w:tblOverlap w:val="never"/>
        <w:tblW w:w="9606" w:type="dxa"/>
        <w:jc w:val="center"/>
        <w:tblLayout w:type="fixed"/>
        <w:tblLook w:val="01E0" w:firstRow="1" w:lastRow="1" w:firstColumn="1" w:lastColumn="1" w:noHBand="0" w:noVBand="0"/>
      </w:tblPr>
      <w:tblGrid>
        <w:gridCol w:w="3577"/>
        <w:gridCol w:w="284"/>
        <w:gridCol w:w="1559"/>
        <w:gridCol w:w="283"/>
        <w:gridCol w:w="1209"/>
        <w:gridCol w:w="284"/>
        <w:gridCol w:w="2410"/>
      </w:tblGrid>
      <w:tr w:rsidR="00F33316" w:rsidRPr="004F2DEA" w:rsidTr="00213CFD">
        <w:trPr>
          <w:trHeight w:hRule="exact" w:val="340"/>
          <w:jc w:val="center"/>
        </w:trPr>
        <w:tc>
          <w:tcPr>
            <w:tcW w:w="3577" w:type="dxa"/>
            <w:shd w:val="clear" w:color="auto" w:fill="auto"/>
            <w:vAlign w:val="center"/>
          </w:tcPr>
          <w:p w:rsidR="00F33316" w:rsidRPr="00F33316" w:rsidRDefault="00F33316" w:rsidP="00DB1E9B">
            <w:pPr>
              <w:rPr>
                <w:color w:val="000000" w:themeColor="text1"/>
                <w:sz w:val="28"/>
                <w:szCs w:val="28"/>
              </w:rPr>
            </w:pPr>
            <w:r w:rsidRPr="00F33316">
              <w:rPr>
                <w:color w:val="000000" w:themeColor="text1"/>
                <w:sz w:val="28"/>
                <w:szCs w:val="28"/>
              </w:rPr>
              <w:t xml:space="preserve">Выполнил студент </w:t>
            </w:r>
          </w:p>
        </w:tc>
        <w:tc>
          <w:tcPr>
            <w:tcW w:w="284" w:type="dxa"/>
            <w:shd w:val="clear" w:color="auto" w:fill="auto"/>
            <w:vAlign w:val="center"/>
          </w:tcPr>
          <w:p w:rsidR="00F33316" w:rsidRPr="00F33316" w:rsidRDefault="00F33316" w:rsidP="00DB1E9B">
            <w:pPr>
              <w:jc w:val="center"/>
              <w:rPr>
                <w:color w:val="000000" w:themeColor="text1"/>
                <w:sz w:val="28"/>
              </w:rPr>
            </w:pPr>
          </w:p>
        </w:tc>
        <w:tc>
          <w:tcPr>
            <w:tcW w:w="1559" w:type="dxa"/>
            <w:tcBorders>
              <w:bottom w:val="single" w:sz="4" w:space="0" w:color="auto"/>
            </w:tcBorders>
            <w:shd w:val="clear" w:color="auto" w:fill="auto"/>
            <w:vAlign w:val="center"/>
          </w:tcPr>
          <w:p w:rsidR="00F33316" w:rsidRPr="00F33316" w:rsidRDefault="00F33316" w:rsidP="00DB1E9B">
            <w:pPr>
              <w:jc w:val="center"/>
              <w:rPr>
                <w:color w:val="000000" w:themeColor="text1"/>
                <w:sz w:val="28"/>
                <w:szCs w:val="28"/>
              </w:rPr>
            </w:pPr>
            <w:r w:rsidRPr="00F33316">
              <w:rPr>
                <w:color w:val="000000" w:themeColor="text1"/>
                <w:sz w:val="28"/>
                <w:szCs w:val="28"/>
              </w:rPr>
              <w:t>АСУб-20-2</w:t>
            </w:r>
          </w:p>
        </w:tc>
        <w:tc>
          <w:tcPr>
            <w:tcW w:w="283" w:type="dxa"/>
            <w:shd w:val="clear" w:color="auto" w:fill="auto"/>
            <w:vAlign w:val="center"/>
          </w:tcPr>
          <w:p w:rsidR="00F33316" w:rsidRPr="00F33316" w:rsidRDefault="00F33316" w:rsidP="00DB1E9B">
            <w:pPr>
              <w:jc w:val="center"/>
              <w:rPr>
                <w:color w:val="000000" w:themeColor="text1"/>
                <w:sz w:val="28"/>
              </w:rPr>
            </w:pPr>
          </w:p>
        </w:tc>
        <w:tc>
          <w:tcPr>
            <w:tcW w:w="1209" w:type="dxa"/>
            <w:tcBorders>
              <w:bottom w:val="single" w:sz="4" w:space="0" w:color="auto"/>
            </w:tcBorders>
            <w:shd w:val="clear" w:color="auto" w:fill="auto"/>
            <w:vAlign w:val="center"/>
          </w:tcPr>
          <w:p w:rsidR="00F33316" w:rsidRPr="00F33316" w:rsidRDefault="00F33316" w:rsidP="00DB1E9B">
            <w:pPr>
              <w:jc w:val="center"/>
              <w:rPr>
                <w:color w:val="000000" w:themeColor="text1"/>
                <w:sz w:val="28"/>
              </w:rPr>
            </w:pPr>
          </w:p>
        </w:tc>
        <w:tc>
          <w:tcPr>
            <w:tcW w:w="284" w:type="dxa"/>
            <w:shd w:val="clear" w:color="auto" w:fill="auto"/>
            <w:vAlign w:val="center"/>
          </w:tcPr>
          <w:p w:rsidR="00F33316" w:rsidRPr="00F33316" w:rsidRDefault="00F33316" w:rsidP="00DB1E9B">
            <w:pPr>
              <w:jc w:val="center"/>
              <w:rPr>
                <w:color w:val="000000" w:themeColor="text1"/>
                <w:sz w:val="28"/>
              </w:rPr>
            </w:pPr>
          </w:p>
        </w:tc>
        <w:tc>
          <w:tcPr>
            <w:tcW w:w="2410" w:type="dxa"/>
            <w:tcBorders>
              <w:bottom w:val="single" w:sz="4" w:space="0" w:color="auto"/>
            </w:tcBorders>
            <w:shd w:val="clear" w:color="auto" w:fill="auto"/>
            <w:vAlign w:val="center"/>
          </w:tcPr>
          <w:p w:rsidR="00F33316" w:rsidRPr="00F33316" w:rsidRDefault="001131F6" w:rsidP="00DB1E9B">
            <w:pPr>
              <w:jc w:val="center"/>
              <w:rPr>
                <w:color w:val="000000" w:themeColor="text1"/>
                <w:sz w:val="28"/>
                <w:szCs w:val="28"/>
              </w:rPr>
            </w:pPr>
            <w:r>
              <w:rPr>
                <w:color w:val="000000" w:themeColor="text1"/>
                <w:sz w:val="28"/>
              </w:rPr>
              <w:t>А.М</w:t>
            </w:r>
            <w:r w:rsidR="00F33316" w:rsidRPr="00F33316">
              <w:rPr>
                <w:color w:val="000000" w:themeColor="text1"/>
                <w:sz w:val="28"/>
              </w:rPr>
              <w:t xml:space="preserve">. </w:t>
            </w:r>
            <w:r>
              <w:rPr>
                <w:color w:val="000000" w:themeColor="text1"/>
                <w:sz w:val="28"/>
              </w:rPr>
              <w:t>Осипова</w:t>
            </w:r>
          </w:p>
        </w:tc>
      </w:tr>
      <w:tr w:rsidR="00F33316" w:rsidRPr="004F2DEA" w:rsidTr="00213CFD">
        <w:trPr>
          <w:trHeight w:hRule="exact" w:val="340"/>
          <w:jc w:val="center"/>
        </w:trPr>
        <w:tc>
          <w:tcPr>
            <w:tcW w:w="3577" w:type="dxa"/>
            <w:shd w:val="clear" w:color="auto" w:fill="auto"/>
            <w:vAlign w:val="center"/>
          </w:tcPr>
          <w:p w:rsidR="00F33316" w:rsidRPr="00F33316" w:rsidRDefault="00F33316" w:rsidP="00DB1E9B">
            <w:pPr>
              <w:jc w:val="center"/>
              <w:rPr>
                <w:color w:val="000000" w:themeColor="text1"/>
                <w:sz w:val="28"/>
              </w:rPr>
            </w:pPr>
          </w:p>
        </w:tc>
        <w:tc>
          <w:tcPr>
            <w:tcW w:w="284" w:type="dxa"/>
            <w:shd w:val="clear" w:color="auto" w:fill="auto"/>
            <w:vAlign w:val="center"/>
          </w:tcPr>
          <w:p w:rsidR="00F33316" w:rsidRPr="00F33316" w:rsidRDefault="00F33316" w:rsidP="00DB1E9B">
            <w:pPr>
              <w:jc w:val="center"/>
              <w:rPr>
                <w:color w:val="000000" w:themeColor="text1"/>
                <w:sz w:val="28"/>
                <w:vertAlign w:val="superscript"/>
              </w:rPr>
            </w:pPr>
          </w:p>
        </w:tc>
        <w:tc>
          <w:tcPr>
            <w:tcW w:w="1559" w:type="dxa"/>
            <w:tcBorders>
              <w:top w:val="single" w:sz="4" w:space="0" w:color="auto"/>
            </w:tcBorders>
            <w:shd w:val="clear" w:color="auto" w:fill="auto"/>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шифр группы</w:t>
            </w:r>
          </w:p>
        </w:tc>
        <w:tc>
          <w:tcPr>
            <w:tcW w:w="283" w:type="dxa"/>
            <w:shd w:val="clear" w:color="auto" w:fill="auto"/>
          </w:tcPr>
          <w:p w:rsidR="00F33316" w:rsidRPr="00F33316" w:rsidRDefault="00F33316" w:rsidP="00DB1E9B">
            <w:pPr>
              <w:jc w:val="center"/>
              <w:rPr>
                <w:color w:val="000000" w:themeColor="text1"/>
                <w:sz w:val="28"/>
                <w:vertAlign w:val="superscript"/>
              </w:rPr>
            </w:pPr>
          </w:p>
        </w:tc>
        <w:tc>
          <w:tcPr>
            <w:tcW w:w="1209" w:type="dxa"/>
            <w:tcBorders>
              <w:top w:val="single" w:sz="4" w:space="0" w:color="auto"/>
            </w:tcBorders>
            <w:shd w:val="clear" w:color="auto" w:fill="auto"/>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подпись</w:t>
            </w:r>
          </w:p>
        </w:tc>
        <w:tc>
          <w:tcPr>
            <w:tcW w:w="284" w:type="dxa"/>
            <w:shd w:val="clear" w:color="auto" w:fill="auto"/>
          </w:tcPr>
          <w:p w:rsidR="00F33316" w:rsidRPr="00F33316" w:rsidRDefault="00F33316" w:rsidP="00DB1E9B">
            <w:pPr>
              <w:jc w:val="center"/>
              <w:rPr>
                <w:color w:val="000000" w:themeColor="text1"/>
                <w:sz w:val="28"/>
                <w:vertAlign w:val="superscript"/>
              </w:rPr>
            </w:pPr>
          </w:p>
        </w:tc>
        <w:tc>
          <w:tcPr>
            <w:tcW w:w="2410" w:type="dxa"/>
            <w:tcBorders>
              <w:top w:val="single" w:sz="4" w:space="0" w:color="auto"/>
            </w:tcBorders>
            <w:shd w:val="clear" w:color="auto" w:fill="auto"/>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И.О. Фамилия</w:t>
            </w:r>
          </w:p>
        </w:tc>
      </w:tr>
      <w:tr w:rsidR="00F33316" w:rsidRPr="004F2DEA" w:rsidTr="00213CFD">
        <w:trPr>
          <w:trHeight w:hRule="exact" w:val="340"/>
          <w:jc w:val="center"/>
        </w:trPr>
        <w:tc>
          <w:tcPr>
            <w:tcW w:w="3577" w:type="dxa"/>
            <w:shd w:val="clear" w:color="auto" w:fill="auto"/>
            <w:vAlign w:val="center"/>
          </w:tcPr>
          <w:p w:rsidR="00F33316" w:rsidRPr="004F2DEA" w:rsidRDefault="00F33316" w:rsidP="00DB1E9B">
            <w:pPr>
              <w:rPr>
                <w:sz w:val="28"/>
                <w:szCs w:val="28"/>
              </w:rPr>
            </w:pPr>
            <w:proofErr w:type="spellStart"/>
            <w:r w:rsidRPr="004F2DEA">
              <w:rPr>
                <w:sz w:val="28"/>
                <w:szCs w:val="28"/>
              </w:rPr>
              <w:t>Нормоконтроль</w:t>
            </w:r>
            <w:proofErr w:type="spellEnd"/>
          </w:p>
        </w:tc>
        <w:tc>
          <w:tcPr>
            <w:tcW w:w="284" w:type="dxa"/>
            <w:shd w:val="clear" w:color="auto" w:fill="auto"/>
            <w:vAlign w:val="center"/>
          </w:tcPr>
          <w:p w:rsidR="00F33316" w:rsidRPr="004F2DEA" w:rsidRDefault="00F33316" w:rsidP="00DB1E9B">
            <w:pPr>
              <w:jc w:val="center"/>
              <w:rPr>
                <w:sz w:val="28"/>
                <w:vertAlign w:val="superscript"/>
              </w:rPr>
            </w:pPr>
          </w:p>
        </w:tc>
        <w:tc>
          <w:tcPr>
            <w:tcW w:w="1559" w:type="dxa"/>
            <w:shd w:val="clear" w:color="auto" w:fill="auto"/>
            <w:vAlign w:val="center"/>
          </w:tcPr>
          <w:p w:rsidR="00F33316" w:rsidRPr="004F2DEA" w:rsidRDefault="00F33316" w:rsidP="00DB1E9B">
            <w:pPr>
              <w:jc w:val="center"/>
              <w:rPr>
                <w:sz w:val="28"/>
              </w:rPr>
            </w:pPr>
          </w:p>
        </w:tc>
        <w:tc>
          <w:tcPr>
            <w:tcW w:w="283" w:type="dxa"/>
            <w:shd w:val="clear" w:color="auto" w:fill="auto"/>
            <w:vAlign w:val="center"/>
          </w:tcPr>
          <w:p w:rsidR="00F33316" w:rsidRPr="004F2DEA" w:rsidRDefault="00F33316" w:rsidP="00DB1E9B">
            <w:pPr>
              <w:jc w:val="center"/>
              <w:rPr>
                <w:sz w:val="28"/>
                <w:vertAlign w:val="superscript"/>
              </w:rPr>
            </w:pPr>
          </w:p>
        </w:tc>
        <w:tc>
          <w:tcPr>
            <w:tcW w:w="1209" w:type="dxa"/>
            <w:tcBorders>
              <w:bottom w:val="single" w:sz="4" w:space="0" w:color="auto"/>
            </w:tcBorders>
            <w:shd w:val="clear" w:color="auto" w:fill="auto"/>
            <w:vAlign w:val="center"/>
          </w:tcPr>
          <w:p w:rsidR="00F33316" w:rsidRPr="004F2DEA" w:rsidRDefault="00F33316" w:rsidP="00DB1E9B">
            <w:pPr>
              <w:jc w:val="center"/>
              <w:rPr>
                <w:sz w:val="28"/>
              </w:rPr>
            </w:pPr>
          </w:p>
        </w:tc>
        <w:tc>
          <w:tcPr>
            <w:tcW w:w="284" w:type="dxa"/>
            <w:shd w:val="clear" w:color="auto" w:fill="auto"/>
            <w:vAlign w:val="center"/>
          </w:tcPr>
          <w:p w:rsidR="00F33316" w:rsidRPr="004F2DEA" w:rsidRDefault="00F33316" w:rsidP="00DB1E9B">
            <w:pPr>
              <w:jc w:val="center"/>
              <w:rPr>
                <w:sz w:val="28"/>
                <w:vertAlign w:val="superscript"/>
              </w:rPr>
            </w:pPr>
          </w:p>
        </w:tc>
        <w:tc>
          <w:tcPr>
            <w:tcW w:w="2410" w:type="dxa"/>
            <w:tcBorders>
              <w:bottom w:val="single" w:sz="4" w:space="0" w:color="auto"/>
            </w:tcBorders>
            <w:shd w:val="clear" w:color="auto" w:fill="auto"/>
            <w:vAlign w:val="center"/>
          </w:tcPr>
          <w:p w:rsidR="00F33316" w:rsidRPr="00223BF8" w:rsidRDefault="009E5651" w:rsidP="009E5651">
            <w:pPr>
              <w:jc w:val="center"/>
              <w:rPr>
                <w:sz w:val="28"/>
                <w:highlight w:val="yellow"/>
              </w:rPr>
            </w:pPr>
            <w:r w:rsidRPr="00204486">
              <w:rPr>
                <w:sz w:val="28"/>
              </w:rPr>
              <w:t>Л.С.</w:t>
            </w:r>
            <w:r>
              <w:rPr>
                <w:sz w:val="28"/>
                <w:lang w:val="en-US"/>
              </w:rPr>
              <w:t xml:space="preserve"> </w:t>
            </w:r>
            <w:r w:rsidR="00204486" w:rsidRPr="00204486">
              <w:rPr>
                <w:sz w:val="28"/>
              </w:rPr>
              <w:t>Вахрушева</w:t>
            </w:r>
          </w:p>
        </w:tc>
      </w:tr>
      <w:tr w:rsidR="00F33316" w:rsidRPr="004F2DEA" w:rsidTr="00213CFD">
        <w:trPr>
          <w:trHeight w:hRule="exact" w:val="340"/>
          <w:jc w:val="center"/>
        </w:trPr>
        <w:tc>
          <w:tcPr>
            <w:tcW w:w="3577" w:type="dxa"/>
            <w:shd w:val="clear" w:color="auto" w:fill="auto"/>
            <w:vAlign w:val="center"/>
          </w:tcPr>
          <w:p w:rsidR="00F33316" w:rsidRPr="004F2DEA" w:rsidRDefault="00F33316" w:rsidP="00DB1E9B">
            <w:pPr>
              <w:jc w:val="center"/>
              <w:rPr>
                <w:sz w:val="28"/>
              </w:rPr>
            </w:pPr>
          </w:p>
        </w:tc>
        <w:tc>
          <w:tcPr>
            <w:tcW w:w="284" w:type="dxa"/>
            <w:shd w:val="clear" w:color="auto" w:fill="auto"/>
            <w:vAlign w:val="center"/>
          </w:tcPr>
          <w:p w:rsidR="00F33316" w:rsidRPr="004F2DEA" w:rsidRDefault="00F33316" w:rsidP="00DB1E9B">
            <w:pPr>
              <w:jc w:val="center"/>
              <w:rPr>
                <w:sz w:val="28"/>
                <w:vertAlign w:val="superscript"/>
              </w:rPr>
            </w:pPr>
          </w:p>
        </w:tc>
        <w:tc>
          <w:tcPr>
            <w:tcW w:w="1559" w:type="dxa"/>
            <w:shd w:val="clear" w:color="auto" w:fill="auto"/>
          </w:tcPr>
          <w:p w:rsidR="00F33316" w:rsidRPr="004F2DEA" w:rsidRDefault="00F33316" w:rsidP="00DB1E9B">
            <w:pPr>
              <w:jc w:val="center"/>
              <w:rPr>
                <w:sz w:val="28"/>
                <w:szCs w:val="28"/>
                <w:vertAlign w:val="superscript"/>
              </w:rPr>
            </w:pPr>
          </w:p>
        </w:tc>
        <w:tc>
          <w:tcPr>
            <w:tcW w:w="283" w:type="dxa"/>
            <w:shd w:val="clear" w:color="auto" w:fill="auto"/>
          </w:tcPr>
          <w:p w:rsidR="00F33316" w:rsidRPr="004F2DEA" w:rsidRDefault="00F33316" w:rsidP="00DB1E9B">
            <w:pPr>
              <w:jc w:val="center"/>
              <w:rPr>
                <w:sz w:val="28"/>
                <w:vertAlign w:val="superscript"/>
              </w:rPr>
            </w:pPr>
          </w:p>
        </w:tc>
        <w:tc>
          <w:tcPr>
            <w:tcW w:w="1209" w:type="dxa"/>
            <w:tcBorders>
              <w:top w:val="single" w:sz="4" w:space="0" w:color="auto"/>
            </w:tcBorders>
            <w:shd w:val="clear" w:color="auto" w:fill="auto"/>
          </w:tcPr>
          <w:p w:rsidR="00F33316" w:rsidRPr="004F2DEA" w:rsidRDefault="00F33316" w:rsidP="00DB1E9B">
            <w:pPr>
              <w:jc w:val="center"/>
              <w:rPr>
                <w:sz w:val="28"/>
                <w:szCs w:val="28"/>
                <w:vertAlign w:val="superscript"/>
              </w:rPr>
            </w:pPr>
            <w:r w:rsidRPr="004F2DEA">
              <w:rPr>
                <w:sz w:val="28"/>
                <w:szCs w:val="28"/>
                <w:vertAlign w:val="superscript"/>
              </w:rPr>
              <w:t>подпись</w:t>
            </w:r>
          </w:p>
        </w:tc>
        <w:tc>
          <w:tcPr>
            <w:tcW w:w="284" w:type="dxa"/>
            <w:shd w:val="clear" w:color="auto" w:fill="auto"/>
          </w:tcPr>
          <w:p w:rsidR="00F33316" w:rsidRPr="004F2DEA" w:rsidRDefault="00F33316" w:rsidP="00DB1E9B">
            <w:pPr>
              <w:jc w:val="center"/>
              <w:rPr>
                <w:sz w:val="28"/>
                <w:vertAlign w:val="superscript"/>
              </w:rPr>
            </w:pPr>
          </w:p>
        </w:tc>
        <w:tc>
          <w:tcPr>
            <w:tcW w:w="2410" w:type="dxa"/>
            <w:tcBorders>
              <w:top w:val="single" w:sz="4" w:space="0" w:color="auto"/>
            </w:tcBorders>
            <w:shd w:val="clear" w:color="auto" w:fill="auto"/>
          </w:tcPr>
          <w:p w:rsidR="00F33316" w:rsidRPr="004F2DEA" w:rsidRDefault="00F33316" w:rsidP="00DB1E9B">
            <w:pPr>
              <w:jc w:val="center"/>
              <w:rPr>
                <w:sz w:val="28"/>
                <w:szCs w:val="28"/>
                <w:vertAlign w:val="superscript"/>
              </w:rPr>
            </w:pPr>
            <w:r w:rsidRPr="004F2DEA">
              <w:rPr>
                <w:sz w:val="28"/>
                <w:szCs w:val="28"/>
                <w:vertAlign w:val="superscript"/>
              </w:rPr>
              <w:t>И.О. Фамилия</w:t>
            </w:r>
          </w:p>
        </w:tc>
      </w:tr>
    </w:tbl>
    <w:p w:rsidR="00F33316" w:rsidRPr="004F2DEA" w:rsidRDefault="00F33316" w:rsidP="00DB1E9B">
      <w:pPr>
        <w:rPr>
          <w:sz w:val="28"/>
          <w:szCs w:val="28"/>
        </w:rPr>
      </w:pPr>
    </w:p>
    <w:p w:rsidR="00F33316" w:rsidRDefault="00F33316" w:rsidP="00DB1E9B">
      <w:pPr>
        <w:rPr>
          <w:sz w:val="28"/>
          <w:szCs w:val="28"/>
        </w:rPr>
      </w:pPr>
      <w:r w:rsidRPr="00F33316">
        <w:rPr>
          <w:sz w:val="28"/>
          <w:szCs w:val="28"/>
        </w:rPr>
        <w:t>Курсовой проект</w:t>
      </w:r>
      <w:r w:rsidRPr="00F1245B">
        <w:rPr>
          <w:sz w:val="28"/>
          <w:szCs w:val="28"/>
        </w:rPr>
        <w:t xml:space="preserve"> защищен с оценкой __________________</w:t>
      </w:r>
    </w:p>
    <w:p w:rsidR="00F33316" w:rsidRDefault="00F33316" w:rsidP="00DB1E9B">
      <w:pPr>
        <w:rPr>
          <w:sz w:val="28"/>
          <w:szCs w:val="28"/>
        </w:rPr>
      </w:pPr>
    </w:p>
    <w:p w:rsidR="00F33316" w:rsidRDefault="00F33316" w:rsidP="00DB1E9B">
      <w:pPr>
        <w:rPr>
          <w:sz w:val="28"/>
          <w:szCs w:val="28"/>
        </w:rPr>
      </w:pPr>
    </w:p>
    <w:p w:rsidR="00F33316" w:rsidRDefault="00F33316" w:rsidP="00DB1E9B">
      <w:pPr>
        <w:rPr>
          <w:sz w:val="28"/>
          <w:szCs w:val="28"/>
        </w:rPr>
      </w:pPr>
    </w:p>
    <w:p w:rsidR="00F33316" w:rsidRDefault="00F33316" w:rsidP="00DB1E9B">
      <w:pPr>
        <w:rPr>
          <w:sz w:val="28"/>
          <w:szCs w:val="28"/>
        </w:rPr>
      </w:pPr>
    </w:p>
    <w:p w:rsidR="0098712F" w:rsidRDefault="00F33316" w:rsidP="00DB1E9B">
      <w:pPr>
        <w:jc w:val="center"/>
        <w:rPr>
          <w:sz w:val="28"/>
          <w:szCs w:val="28"/>
        </w:rPr>
      </w:pPr>
      <w:r w:rsidRPr="004F2DEA">
        <w:rPr>
          <w:sz w:val="28"/>
          <w:szCs w:val="28"/>
        </w:rPr>
        <w:t>Иркутск 20</w:t>
      </w:r>
      <w:r>
        <w:rPr>
          <w:sz w:val="28"/>
          <w:szCs w:val="28"/>
        </w:rPr>
        <w:t xml:space="preserve">23 </w:t>
      </w:r>
      <w:r w:rsidRPr="004F2DEA">
        <w:rPr>
          <w:sz w:val="28"/>
          <w:szCs w:val="28"/>
        </w:rPr>
        <w:t>г.</w:t>
      </w:r>
    </w:p>
    <w:p w:rsidR="0098712F" w:rsidRPr="0098712F" w:rsidRDefault="0098712F" w:rsidP="0098712F">
      <w:pPr>
        <w:rPr>
          <w:sz w:val="28"/>
          <w:szCs w:val="28"/>
        </w:rPr>
      </w:pPr>
    </w:p>
    <w:p w:rsidR="0098712F" w:rsidRDefault="0098712F" w:rsidP="0098712F">
      <w:pPr>
        <w:rPr>
          <w:sz w:val="28"/>
          <w:szCs w:val="28"/>
        </w:rPr>
      </w:pPr>
    </w:p>
    <w:p w:rsidR="0098712F" w:rsidRDefault="0098712F" w:rsidP="0098712F">
      <w:pPr>
        <w:tabs>
          <w:tab w:val="left" w:pos="7860"/>
        </w:tabs>
        <w:rPr>
          <w:sz w:val="28"/>
          <w:szCs w:val="28"/>
        </w:rPr>
      </w:pPr>
      <w:r>
        <w:rPr>
          <w:sz w:val="28"/>
          <w:szCs w:val="28"/>
        </w:rPr>
        <w:tab/>
      </w:r>
      <w:r>
        <w:rPr>
          <w:noProof/>
        </w:rPr>
        <mc:AlternateContent>
          <mc:Choice Requires="wps">
            <w:drawing>
              <wp:inline distT="0" distB="0" distL="0" distR="0">
                <wp:extent cx="304800" cy="304800"/>
                <wp:effectExtent l="0" t="0" r="0" b="0"/>
                <wp:docPr id="7" name="Прямоугольник 7" descr="blob:https://web.telegram.org/5b64a329-d1cb-4ba7-8b61-ebc16f50a5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A6D84E" id="Прямоугольник 7" o:spid="_x0000_s1026" alt="blob:https://web.telegram.org/5b64a329-d1cb-4ba7-8b61-ebc16f50a59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Ou4JAOAwAAEwYAAA4AAAAAAAAAAAAAAAAALgIAAGRycy9lMm9Eb2Mu&#10;eG1sUEsBAi0AFAAGAAgAAAAhAEyg6SzYAAAAAwEAAA8AAAAAAAAAAAAAAAAAaAUAAGRycy9kb3du&#10;cmV2LnhtbFBLBQYAAAAABAAEAPMAAABtBgAAAAA=&#10;" filled="f" stroked="f">
                <o:lock v:ext="edit" aspectratio="t"/>
                <w10:anchorlock/>
              </v:rect>
            </w:pict>
          </mc:Fallback>
        </mc:AlternateContent>
      </w:r>
    </w:p>
    <w:p w:rsidR="00F33316" w:rsidRPr="0098712F" w:rsidRDefault="0098712F" w:rsidP="0098712F">
      <w:pPr>
        <w:tabs>
          <w:tab w:val="left" w:pos="7860"/>
        </w:tabs>
        <w:rPr>
          <w:sz w:val="28"/>
          <w:szCs w:val="28"/>
        </w:rPr>
        <w:sectPr w:rsidR="00F33316" w:rsidRPr="0098712F" w:rsidSect="00213CFD">
          <w:headerReference w:type="even" r:id="rId9"/>
          <w:footerReference w:type="even" r:id="rId10"/>
          <w:footerReference w:type="default" r:id="rId11"/>
          <w:pgSz w:w="11906" w:h="16838" w:code="9"/>
          <w:pgMar w:top="851" w:right="567" w:bottom="1134" w:left="1701" w:header="0" w:footer="0" w:gutter="0"/>
          <w:cols w:space="708"/>
          <w:titlePg/>
          <w:docGrid w:linePitch="381"/>
        </w:sectPr>
      </w:pPr>
      <w:r>
        <w:rPr>
          <w:sz w:val="28"/>
          <w:szCs w:val="28"/>
        </w:rPr>
        <w:tab/>
      </w:r>
    </w:p>
    <w:p w:rsidR="00F33316" w:rsidRPr="002E1682" w:rsidRDefault="00F33316" w:rsidP="00DB1E9B">
      <w:pPr>
        <w:jc w:val="center"/>
        <w:rPr>
          <w:sz w:val="28"/>
          <w:szCs w:val="20"/>
        </w:rPr>
      </w:pPr>
      <w:r w:rsidRPr="002E1682">
        <w:rPr>
          <w:sz w:val="28"/>
          <w:szCs w:val="20"/>
        </w:rPr>
        <w:lastRenderedPageBreak/>
        <w:t>Министерство науки и высшего образования Российской Федерации</w:t>
      </w:r>
    </w:p>
    <w:p w:rsidR="00F33316" w:rsidRPr="002E0AF8" w:rsidRDefault="00F33316" w:rsidP="00DB1E9B">
      <w:pPr>
        <w:jc w:val="center"/>
        <w:rPr>
          <w:sz w:val="28"/>
          <w:szCs w:val="20"/>
        </w:rPr>
      </w:pPr>
      <w:r w:rsidRPr="002E1682">
        <w:rPr>
          <w:sz w:val="28"/>
          <w:szCs w:val="20"/>
        </w:rPr>
        <w:t>Федеральное государственное бюджетное образовательное учреждение высшего образования</w:t>
      </w:r>
    </w:p>
    <w:p w:rsidR="00F33316" w:rsidRPr="002E0AF8" w:rsidRDefault="00F33316" w:rsidP="00DB1E9B">
      <w:pPr>
        <w:jc w:val="center"/>
        <w:rPr>
          <w:sz w:val="28"/>
          <w:szCs w:val="20"/>
        </w:rPr>
      </w:pPr>
    </w:p>
    <w:p w:rsidR="00F33316" w:rsidRPr="00E85132" w:rsidRDefault="00F33316" w:rsidP="00DB1E9B">
      <w:pPr>
        <w:jc w:val="center"/>
        <w:rPr>
          <w:b/>
          <w:sz w:val="28"/>
          <w:szCs w:val="20"/>
        </w:rPr>
      </w:pPr>
      <w:r w:rsidRPr="00E85132">
        <w:rPr>
          <w:b/>
          <w:sz w:val="28"/>
          <w:szCs w:val="20"/>
        </w:rPr>
        <w:t>ИРКУТСКИЙ НАЦИОНАЛЬНЫЙ ИССЛЕДОВАТЕЛЬСКИЙ ТЕХНИЧЕСКИЙ УНИВЕРСИТЕТ</w:t>
      </w:r>
    </w:p>
    <w:p w:rsidR="00F33316" w:rsidRPr="00356E5B" w:rsidRDefault="00F33316" w:rsidP="00DB1E9B">
      <w:pPr>
        <w:jc w:val="center"/>
        <w:rPr>
          <w:sz w:val="28"/>
          <w:szCs w:val="20"/>
        </w:rPr>
      </w:pPr>
    </w:p>
    <w:p w:rsidR="00F33316" w:rsidRDefault="00F33316" w:rsidP="00DB1E9B">
      <w:pPr>
        <w:jc w:val="right"/>
        <w:rPr>
          <w:sz w:val="28"/>
          <w:szCs w:val="20"/>
        </w:rPr>
      </w:pPr>
      <w:bookmarkStart w:id="12" w:name="_Toc263733894"/>
      <w:bookmarkStart w:id="13" w:name="_Toc318235908"/>
      <w:bookmarkStart w:id="14" w:name="_Toc326499047"/>
      <w:bookmarkStart w:id="15" w:name="_Toc420171239"/>
    </w:p>
    <w:p w:rsidR="00F33316" w:rsidRDefault="00F33316" w:rsidP="00DB1E9B">
      <w:pPr>
        <w:jc w:val="center"/>
        <w:rPr>
          <w:sz w:val="28"/>
          <w:szCs w:val="20"/>
        </w:rPr>
      </w:pPr>
    </w:p>
    <w:p w:rsidR="00F33316" w:rsidRPr="004F2DEA" w:rsidRDefault="00F33316" w:rsidP="00DB1E9B">
      <w:pPr>
        <w:jc w:val="center"/>
        <w:rPr>
          <w:sz w:val="28"/>
          <w:szCs w:val="20"/>
        </w:rPr>
      </w:pPr>
      <w:r w:rsidRPr="004F2DEA">
        <w:rPr>
          <w:sz w:val="28"/>
          <w:szCs w:val="20"/>
        </w:rPr>
        <w:t>ЗАДАНИЕ</w:t>
      </w:r>
      <w:bookmarkEnd w:id="12"/>
      <w:bookmarkEnd w:id="13"/>
      <w:bookmarkEnd w:id="14"/>
      <w:bookmarkEnd w:id="15"/>
    </w:p>
    <w:p w:rsidR="00F33316" w:rsidRPr="004F2DEA" w:rsidRDefault="00505221" w:rsidP="00DB1E9B">
      <w:pPr>
        <w:jc w:val="center"/>
        <w:rPr>
          <w:sz w:val="28"/>
          <w:szCs w:val="20"/>
        </w:rPr>
      </w:pPr>
      <w:bookmarkStart w:id="16" w:name="_Toc263733895"/>
      <w:bookmarkStart w:id="17" w:name="_Toc318235909"/>
      <w:bookmarkStart w:id="18" w:name="_Toc326499048"/>
      <w:bookmarkStart w:id="19" w:name="_Toc420171240"/>
      <w:r>
        <w:rPr>
          <w:sz w:val="28"/>
          <w:szCs w:val="20"/>
        </w:rPr>
        <w:t>НА КУРСОВУЮ</w:t>
      </w:r>
      <w:r w:rsidR="00F33316" w:rsidRPr="00F33316">
        <w:rPr>
          <w:sz w:val="28"/>
          <w:szCs w:val="20"/>
        </w:rPr>
        <w:t xml:space="preserve"> </w:t>
      </w:r>
      <w:r>
        <w:rPr>
          <w:sz w:val="28"/>
          <w:szCs w:val="20"/>
        </w:rPr>
        <w:t>РАБОТУ</w:t>
      </w:r>
      <w:r w:rsidR="00F33316" w:rsidRPr="00F1245B">
        <w:rPr>
          <w:sz w:val="28"/>
          <w:szCs w:val="20"/>
        </w:rPr>
        <w:t xml:space="preserve"> </w:t>
      </w:r>
      <w:bookmarkEnd w:id="16"/>
      <w:bookmarkEnd w:id="17"/>
      <w:bookmarkEnd w:id="18"/>
      <w:bookmarkEnd w:id="19"/>
    </w:p>
    <w:tbl>
      <w:tblPr>
        <w:tblStyle w:val="ae"/>
        <w:tblW w:w="0" w:type="auto"/>
        <w:tblLook w:val="04A0" w:firstRow="1" w:lastRow="0" w:firstColumn="1" w:lastColumn="0" w:noHBand="0" w:noVBand="1"/>
      </w:tblPr>
      <w:tblGrid>
        <w:gridCol w:w="2983"/>
        <w:gridCol w:w="794"/>
        <w:gridCol w:w="2251"/>
        <w:gridCol w:w="3369"/>
        <w:gridCol w:w="241"/>
      </w:tblGrid>
      <w:tr w:rsidR="00F33316" w:rsidTr="001024A9">
        <w:tc>
          <w:tcPr>
            <w:tcW w:w="3730" w:type="dxa"/>
            <w:gridSpan w:val="2"/>
            <w:tcBorders>
              <w:top w:val="nil"/>
              <w:left w:val="nil"/>
              <w:bottom w:val="nil"/>
              <w:right w:val="nil"/>
            </w:tcBorders>
            <w:vAlign w:val="bottom"/>
          </w:tcPr>
          <w:p w:rsidR="00F33316" w:rsidRDefault="00F33316" w:rsidP="00DB1E9B">
            <w:pPr>
              <w:rPr>
                <w:sz w:val="28"/>
                <w:szCs w:val="28"/>
              </w:rPr>
            </w:pPr>
            <w:r>
              <w:rPr>
                <w:sz w:val="28"/>
                <w:szCs w:val="28"/>
              </w:rPr>
              <w:t>По курсу</w:t>
            </w:r>
          </w:p>
        </w:tc>
        <w:tc>
          <w:tcPr>
            <w:tcW w:w="5908" w:type="dxa"/>
            <w:gridSpan w:val="3"/>
            <w:tcBorders>
              <w:top w:val="nil"/>
              <w:left w:val="nil"/>
              <w:right w:val="nil"/>
            </w:tcBorders>
            <w:vAlign w:val="bottom"/>
          </w:tcPr>
          <w:p w:rsidR="00F33316" w:rsidRDefault="00F33316" w:rsidP="00DB1E9B">
            <w:pPr>
              <w:rPr>
                <w:sz w:val="28"/>
                <w:szCs w:val="28"/>
              </w:rPr>
            </w:pPr>
            <w:r>
              <w:rPr>
                <w:sz w:val="28"/>
                <w:szCs w:val="28"/>
              </w:rPr>
              <w:t>Проектирование АСОИУ</w:t>
            </w:r>
          </w:p>
        </w:tc>
      </w:tr>
      <w:tr w:rsidR="00F33316" w:rsidTr="001024A9">
        <w:tc>
          <w:tcPr>
            <w:tcW w:w="3730" w:type="dxa"/>
            <w:gridSpan w:val="2"/>
            <w:tcBorders>
              <w:top w:val="nil"/>
              <w:left w:val="nil"/>
              <w:bottom w:val="nil"/>
              <w:right w:val="nil"/>
            </w:tcBorders>
            <w:vAlign w:val="bottom"/>
          </w:tcPr>
          <w:p w:rsidR="00F33316" w:rsidRPr="00F33316" w:rsidRDefault="00F33316" w:rsidP="00DB1E9B">
            <w:pPr>
              <w:rPr>
                <w:color w:val="000000" w:themeColor="text1"/>
                <w:sz w:val="28"/>
                <w:szCs w:val="28"/>
              </w:rPr>
            </w:pPr>
            <w:r w:rsidRPr="00F33316">
              <w:rPr>
                <w:color w:val="000000" w:themeColor="text1"/>
                <w:sz w:val="28"/>
                <w:szCs w:val="28"/>
              </w:rPr>
              <w:t>Студенту</w:t>
            </w:r>
          </w:p>
        </w:tc>
        <w:tc>
          <w:tcPr>
            <w:tcW w:w="5908" w:type="dxa"/>
            <w:gridSpan w:val="3"/>
            <w:tcBorders>
              <w:left w:val="nil"/>
              <w:bottom w:val="single" w:sz="4" w:space="0" w:color="auto"/>
              <w:right w:val="nil"/>
            </w:tcBorders>
            <w:vAlign w:val="bottom"/>
          </w:tcPr>
          <w:p w:rsidR="00F33316" w:rsidRPr="00114DBA" w:rsidRDefault="00F33316" w:rsidP="00DB1E9B">
            <w:pPr>
              <w:rPr>
                <w:color w:val="000000" w:themeColor="text1"/>
                <w:sz w:val="28"/>
                <w:szCs w:val="28"/>
              </w:rPr>
            </w:pPr>
            <w:r w:rsidRPr="00114DBA">
              <w:rPr>
                <w:color w:val="000000" w:themeColor="text1"/>
                <w:sz w:val="28"/>
                <w:szCs w:val="28"/>
              </w:rPr>
              <w:t>Осиповой А.М.</w:t>
            </w:r>
          </w:p>
        </w:tc>
      </w:tr>
      <w:tr w:rsidR="00F33316" w:rsidTr="001024A9">
        <w:tc>
          <w:tcPr>
            <w:tcW w:w="3730" w:type="dxa"/>
            <w:gridSpan w:val="2"/>
            <w:tcBorders>
              <w:top w:val="nil"/>
              <w:left w:val="nil"/>
              <w:bottom w:val="nil"/>
              <w:right w:val="nil"/>
            </w:tcBorders>
            <w:vAlign w:val="bottom"/>
          </w:tcPr>
          <w:p w:rsidR="00F33316" w:rsidRPr="00F33316" w:rsidRDefault="00F33316" w:rsidP="00DB1E9B">
            <w:pPr>
              <w:rPr>
                <w:color w:val="000000" w:themeColor="text1"/>
                <w:sz w:val="28"/>
                <w:szCs w:val="28"/>
              </w:rPr>
            </w:pPr>
          </w:p>
        </w:tc>
        <w:tc>
          <w:tcPr>
            <w:tcW w:w="5908" w:type="dxa"/>
            <w:gridSpan w:val="3"/>
            <w:tcBorders>
              <w:left w:val="nil"/>
              <w:bottom w:val="nil"/>
              <w:right w:val="nil"/>
            </w:tcBorders>
            <w:vAlign w:val="bottom"/>
          </w:tcPr>
          <w:p w:rsidR="00F33316" w:rsidRPr="00F33316" w:rsidRDefault="00F33316" w:rsidP="00DB1E9B">
            <w:pPr>
              <w:jc w:val="center"/>
              <w:rPr>
                <w:color w:val="000000" w:themeColor="text1"/>
                <w:sz w:val="28"/>
                <w:szCs w:val="28"/>
                <w:vertAlign w:val="superscript"/>
              </w:rPr>
            </w:pPr>
            <w:r w:rsidRPr="00F33316">
              <w:rPr>
                <w:color w:val="000000" w:themeColor="text1"/>
                <w:sz w:val="28"/>
                <w:szCs w:val="28"/>
                <w:vertAlign w:val="superscript"/>
              </w:rPr>
              <w:t>(фамилия, инициалы)</w:t>
            </w:r>
          </w:p>
        </w:tc>
      </w:tr>
      <w:tr w:rsidR="001024A9" w:rsidTr="001024A9">
        <w:tblPrEx>
          <w:tblBorders>
            <w:top w:val="none" w:sz="0" w:space="0" w:color="auto"/>
            <w:left w:val="none" w:sz="0" w:space="0" w:color="auto"/>
            <w:right w:val="none" w:sz="0" w:space="0" w:color="auto"/>
            <w:insideV w:val="none" w:sz="0" w:space="0" w:color="auto"/>
          </w:tblBorders>
        </w:tblPrEx>
        <w:tc>
          <w:tcPr>
            <w:tcW w:w="2674" w:type="dxa"/>
            <w:tcBorders>
              <w:top w:val="nil"/>
              <w:bottom w:val="nil"/>
            </w:tcBorders>
            <w:vAlign w:val="bottom"/>
          </w:tcPr>
          <w:p w:rsidR="001024A9" w:rsidRPr="001024A9" w:rsidRDefault="001024A9" w:rsidP="001024A9">
            <w:pPr>
              <w:rPr>
                <w:sz w:val="28"/>
                <w:szCs w:val="28"/>
              </w:rPr>
            </w:pPr>
            <w:r w:rsidRPr="001024A9">
              <w:rPr>
                <w:sz w:val="28"/>
                <w:szCs w:val="28"/>
              </w:rPr>
              <w:t xml:space="preserve">Тема курсовой </w:t>
            </w:r>
          </w:p>
        </w:tc>
        <w:tc>
          <w:tcPr>
            <w:tcW w:w="6964" w:type="dxa"/>
            <w:gridSpan w:val="4"/>
            <w:tcBorders>
              <w:top w:val="nil"/>
            </w:tcBorders>
          </w:tcPr>
          <w:p w:rsidR="001024A9" w:rsidRPr="00223BF8" w:rsidRDefault="001024A9" w:rsidP="001024A9">
            <w:pPr>
              <w:jc w:val="center"/>
              <w:rPr>
                <w:sz w:val="28"/>
                <w:szCs w:val="28"/>
                <w:highlight w:val="yellow"/>
              </w:rPr>
            </w:pPr>
            <w:r w:rsidRPr="00204486">
              <w:rPr>
                <w:sz w:val="28"/>
                <w:szCs w:val="28"/>
              </w:rPr>
              <w:t xml:space="preserve">Разработка программного обеспечения для </w:t>
            </w:r>
          </w:p>
        </w:tc>
      </w:tr>
      <w:tr w:rsidR="001024A9" w:rsidTr="00382196">
        <w:tblPrEx>
          <w:tblBorders>
            <w:top w:val="none" w:sz="0" w:space="0" w:color="auto"/>
            <w:left w:val="none" w:sz="0" w:space="0" w:color="auto"/>
            <w:right w:val="none" w:sz="0" w:space="0" w:color="auto"/>
            <w:insideV w:val="none" w:sz="0" w:space="0" w:color="auto"/>
          </w:tblBorders>
        </w:tblPrEx>
        <w:tc>
          <w:tcPr>
            <w:tcW w:w="9638" w:type="dxa"/>
            <w:gridSpan w:val="5"/>
            <w:tcBorders>
              <w:top w:val="nil"/>
            </w:tcBorders>
          </w:tcPr>
          <w:p w:rsidR="001024A9" w:rsidRPr="00223BF8" w:rsidRDefault="001024A9" w:rsidP="001024A9">
            <w:pPr>
              <w:jc w:val="center"/>
              <w:rPr>
                <w:sz w:val="28"/>
                <w:szCs w:val="28"/>
                <w:highlight w:val="yellow"/>
              </w:rPr>
            </w:pPr>
            <w:r>
              <w:rPr>
                <w:sz w:val="28"/>
                <w:szCs w:val="28"/>
              </w:rPr>
              <w:t>а</w:t>
            </w:r>
            <w:r w:rsidRPr="00204486">
              <w:rPr>
                <w:sz w:val="28"/>
                <w:szCs w:val="28"/>
              </w:rPr>
              <w:t>втоматизации</w:t>
            </w:r>
            <w:r>
              <w:rPr>
                <w:sz w:val="28"/>
                <w:szCs w:val="28"/>
              </w:rPr>
              <w:t xml:space="preserve"> </w:t>
            </w:r>
            <w:r w:rsidRPr="00204486">
              <w:rPr>
                <w:sz w:val="28"/>
                <w:szCs w:val="28"/>
              </w:rPr>
              <w:t>бизнес-процессов букинистического магазина</w:t>
            </w: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tcBorders>
              <w:top w:val="nil"/>
            </w:tcBorders>
            <w:vAlign w:val="bottom"/>
          </w:tcPr>
          <w:p w:rsidR="001024A9" w:rsidRDefault="001024A9" w:rsidP="001024A9">
            <w:pPr>
              <w:rPr>
                <w:sz w:val="28"/>
                <w:szCs w:val="28"/>
              </w:rPr>
            </w:pP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tcBorders>
              <w:top w:val="nil"/>
            </w:tcBorders>
            <w:vAlign w:val="bottom"/>
          </w:tcPr>
          <w:p w:rsidR="001024A9" w:rsidRDefault="001024A9" w:rsidP="001024A9">
            <w:pPr>
              <w:rPr>
                <w:sz w:val="28"/>
                <w:szCs w:val="28"/>
              </w:rPr>
            </w:pPr>
          </w:p>
        </w:tc>
      </w:tr>
      <w:tr w:rsidR="001024A9" w:rsidTr="001024A9">
        <w:tblPrEx>
          <w:tblBorders>
            <w:top w:val="none" w:sz="0" w:space="0" w:color="auto"/>
            <w:left w:val="none" w:sz="0" w:space="0" w:color="auto"/>
            <w:right w:val="none" w:sz="0" w:space="0" w:color="auto"/>
            <w:insideV w:val="none" w:sz="0" w:space="0" w:color="auto"/>
          </w:tblBorders>
        </w:tblPrEx>
        <w:tc>
          <w:tcPr>
            <w:tcW w:w="5829" w:type="dxa"/>
            <w:gridSpan w:val="3"/>
            <w:tcBorders>
              <w:top w:val="nil"/>
              <w:bottom w:val="nil"/>
            </w:tcBorders>
            <w:vAlign w:val="bottom"/>
          </w:tcPr>
          <w:p w:rsidR="001024A9" w:rsidRDefault="001024A9" w:rsidP="001024A9">
            <w:pPr>
              <w:rPr>
                <w:sz w:val="28"/>
                <w:szCs w:val="28"/>
              </w:rPr>
            </w:pPr>
            <w:r>
              <w:rPr>
                <w:sz w:val="28"/>
                <w:szCs w:val="28"/>
              </w:rPr>
              <w:t>Исходные данные:</w:t>
            </w:r>
          </w:p>
        </w:tc>
        <w:tc>
          <w:tcPr>
            <w:tcW w:w="3809" w:type="dxa"/>
            <w:gridSpan w:val="2"/>
            <w:tcBorders>
              <w:top w:val="nil"/>
              <w:bottom w:val="single" w:sz="4" w:space="0" w:color="auto"/>
            </w:tcBorders>
            <w:vAlign w:val="bottom"/>
          </w:tcPr>
          <w:p w:rsidR="001024A9" w:rsidRDefault="001024A9" w:rsidP="001024A9">
            <w:pPr>
              <w:rPr>
                <w:sz w:val="28"/>
                <w:szCs w:val="28"/>
              </w:rPr>
            </w:pP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vAlign w:val="bottom"/>
          </w:tcPr>
          <w:p w:rsidR="001024A9" w:rsidRDefault="001024A9" w:rsidP="001024A9">
            <w:pPr>
              <w:rPr>
                <w:sz w:val="28"/>
                <w:szCs w:val="28"/>
              </w:rPr>
            </w:pPr>
            <w:r>
              <w:rPr>
                <w:rFonts w:ascii="docs-Calibri" w:hAnsi="docs-Calibri"/>
                <w:color w:val="000000"/>
                <w:sz w:val="23"/>
                <w:szCs w:val="23"/>
                <w:shd w:val="clear" w:color="auto" w:fill="FFFFFF"/>
              </w:rPr>
              <w:t>Разработка программного обеспечения для автоматизации бизнес-процессов букинистического магазина</w:t>
            </w:r>
            <w:r w:rsidRPr="001024A9">
              <w:rPr>
                <w:sz w:val="28"/>
                <w:szCs w:val="28"/>
              </w:rPr>
              <w:t xml:space="preserve"> (14)</w:t>
            </w:r>
          </w:p>
        </w:tc>
      </w:tr>
      <w:tr w:rsidR="001024A9" w:rsidTr="001024A9">
        <w:tblPrEx>
          <w:tblBorders>
            <w:top w:val="none" w:sz="0" w:space="0" w:color="auto"/>
            <w:left w:val="none" w:sz="0" w:space="0" w:color="auto"/>
            <w:right w:val="none" w:sz="0" w:space="0" w:color="auto"/>
            <w:insideV w:val="none" w:sz="0" w:space="0" w:color="auto"/>
          </w:tblBorders>
        </w:tblPrEx>
        <w:tc>
          <w:tcPr>
            <w:tcW w:w="9638" w:type="dxa"/>
            <w:gridSpan w:val="5"/>
            <w:vAlign w:val="bottom"/>
          </w:tcPr>
          <w:p w:rsidR="001024A9" w:rsidRDefault="001024A9" w:rsidP="001024A9">
            <w:pPr>
              <w:rPr>
                <w:sz w:val="28"/>
                <w:szCs w:val="28"/>
              </w:rPr>
            </w:pPr>
          </w:p>
        </w:tc>
      </w:tr>
      <w:tr w:rsidR="001024A9" w:rsidTr="001024A9">
        <w:tc>
          <w:tcPr>
            <w:tcW w:w="9396" w:type="dxa"/>
            <w:gridSpan w:val="4"/>
            <w:tcBorders>
              <w:top w:val="nil"/>
              <w:left w:val="nil"/>
              <w:bottom w:val="nil"/>
              <w:right w:val="nil"/>
            </w:tcBorders>
            <w:vAlign w:val="bottom"/>
          </w:tcPr>
          <w:tbl>
            <w:tblPr>
              <w:tblW w:w="9648" w:type="dxa"/>
              <w:tblBorders>
                <w:bottom w:val="single" w:sz="4" w:space="0" w:color="auto"/>
                <w:insideH w:val="single" w:sz="4" w:space="0" w:color="auto"/>
              </w:tblBorders>
              <w:tblLook w:val="04A0" w:firstRow="1" w:lastRow="0" w:firstColumn="1" w:lastColumn="0" w:noHBand="0" w:noVBand="1"/>
            </w:tblPr>
            <w:tblGrid>
              <w:gridCol w:w="3676"/>
              <w:gridCol w:w="5972"/>
            </w:tblGrid>
            <w:tr w:rsidR="001024A9" w:rsidRPr="00D10DBA" w:rsidTr="00213CFD">
              <w:tc>
                <w:tcPr>
                  <w:tcW w:w="3676" w:type="dxa"/>
                  <w:tcBorders>
                    <w:top w:val="nil"/>
                    <w:bottom w:val="nil"/>
                  </w:tcBorders>
                  <w:shd w:val="clear" w:color="auto" w:fill="auto"/>
                </w:tcPr>
                <w:p w:rsidR="001024A9" w:rsidRPr="00D10DBA" w:rsidRDefault="001024A9" w:rsidP="001024A9">
                  <w:pPr>
                    <w:jc w:val="both"/>
                    <w:rPr>
                      <w:sz w:val="28"/>
                      <w:szCs w:val="28"/>
                    </w:rPr>
                  </w:pPr>
                  <w:r w:rsidRPr="00D10DBA">
                    <w:rPr>
                      <w:sz w:val="28"/>
                      <w:szCs w:val="28"/>
                    </w:rPr>
                    <w:t>Рекомендуемая литература:</w:t>
                  </w:r>
                </w:p>
              </w:tc>
              <w:tc>
                <w:tcPr>
                  <w:tcW w:w="5972" w:type="dxa"/>
                  <w:tcBorders>
                    <w:top w:val="nil"/>
                    <w:bottom w:val="single" w:sz="4" w:space="0" w:color="auto"/>
                  </w:tcBorders>
                  <w:shd w:val="clear" w:color="auto" w:fill="auto"/>
                </w:tcPr>
                <w:p w:rsidR="001024A9" w:rsidRPr="00D10DBA" w:rsidRDefault="001024A9" w:rsidP="001024A9">
                  <w:pPr>
                    <w:jc w:val="both"/>
                    <w:rPr>
                      <w:sz w:val="28"/>
                      <w:szCs w:val="28"/>
                    </w:rPr>
                  </w:pPr>
                </w:p>
              </w:tc>
            </w:tr>
          </w:tbl>
          <w:p w:rsidR="001024A9" w:rsidRPr="00D10DBA" w:rsidRDefault="001024A9" w:rsidP="001024A9">
            <w:pPr>
              <w:rPr>
                <w:vanish/>
              </w:rPr>
            </w:pPr>
          </w:p>
          <w:tbl>
            <w:tblPr>
              <w:tblW w:w="0" w:type="auto"/>
              <w:tblBorders>
                <w:insideH w:val="single" w:sz="4" w:space="0" w:color="auto"/>
              </w:tblBorders>
              <w:tblLook w:val="01E0" w:firstRow="1" w:lastRow="1" w:firstColumn="1" w:lastColumn="1" w:noHBand="0" w:noVBand="0"/>
            </w:tblPr>
            <w:tblGrid>
              <w:gridCol w:w="9181"/>
            </w:tblGrid>
            <w:tr w:rsidR="001024A9" w:rsidRPr="00D10DBA" w:rsidTr="00213CFD">
              <w:tc>
                <w:tcPr>
                  <w:tcW w:w="9648" w:type="dxa"/>
                  <w:shd w:val="clear" w:color="auto" w:fill="auto"/>
                </w:tcPr>
                <w:p w:rsidR="001024A9" w:rsidRPr="00D10DBA" w:rsidRDefault="001024A9" w:rsidP="00011B2F">
                  <w:pPr>
                    <w:numPr>
                      <w:ilvl w:val="0"/>
                      <w:numId w:val="5"/>
                    </w:numPr>
                    <w:ind w:left="357" w:right="5" w:hanging="357"/>
                    <w:jc w:val="both"/>
                    <w:textAlignment w:val="baseline"/>
                  </w:pPr>
                  <w:proofErr w:type="spellStart"/>
                  <w:r w:rsidRPr="00B92144">
                    <w:t>Гутгарц</w:t>
                  </w:r>
                  <w:proofErr w:type="spellEnd"/>
                  <w:r w:rsidRPr="00B92144">
                    <w:t xml:space="preserve"> Р.Д Проектирование автоматизированных систем обработки информации и управления: учебное пособие для академического </w:t>
                  </w:r>
                  <w:proofErr w:type="spellStart"/>
                  <w:r w:rsidRPr="00B92144">
                    <w:t>бакалавриата</w:t>
                  </w:r>
                  <w:proofErr w:type="spellEnd"/>
                  <w:r w:rsidRPr="00B92144">
                    <w:t xml:space="preserve">. – М.: Издательство </w:t>
                  </w:r>
                  <w:proofErr w:type="spellStart"/>
                  <w:r w:rsidRPr="00B92144">
                    <w:t>Юрайт</w:t>
                  </w:r>
                  <w:proofErr w:type="spellEnd"/>
                  <w:r w:rsidRPr="00B92144">
                    <w:t>, 2019.</w:t>
                  </w:r>
                  <w:r w:rsidRPr="00D10DBA">
                    <w:t xml:space="preserve">  </w:t>
                  </w:r>
                </w:p>
              </w:tc>
            </w:tr>
            <w:tr w:rsidR="001024A9" w:rsidRPr="00D10DBA" w:rsidTr="00213CFD">
              <w:tc>
                <w:tcPr>
                  <w:tcW w:w="9648" w:type="dxa"/>
                  <w:shd w:val="clear" w:color="auto" w:fill="auto"/>
                </w:tcPr>
                <w:p w:rsidR="001024A9" w:rsidRPr="00D10DBA" w:rsidRDefault="0098712F" w:rsidP="00011B2F">
                  <w:pPr>
                    <w:numPr>
                      <w:ilvl w:val="0"/>
                      <w:numId w:val="5"/>
                    </w:numPr>
                    <w:ind w:left="357" w:hanging="357"/>
                    <w:jc w:val="both"/>
                    <w:textAlignment w:val="baseline"/>
                  </w:pPr>
                  <w:bookmarkStart w:id="20" w:name="_GoBack"/>
                  <w:r w:rsidRPr="0098712F">
                    <w:rPr>
                      <w:noProof/>
                      <w:sz w:val="28"/>
                      <w:szCs w:val="20"/>
                    </w:rPr>
                    <w:drawing>
                      <wp:anchor distT="0" distB="0" distL="114300" distR="114300" simplePos="0" relativeHeight="251659264" behindDoc="0" locked="0" layoutInCell="1" allowOverlap="1">
                        <wp:simplePos x="0" y="0"/>
                        <wp:positionH relativeFrom="column">
                          <wp:posOffset>-1623695</wp:posOffset>
                        </wp:positionH>
                        <wp:positionV relativeFrom="paragraph">
                          <wp:posOffset>-5902325</wp:posOffset>
                        </wp:positionV>
                        <wp:extent cx="8023225" cy="10668000"/>
                        <wp:effectExtent l="0" t="0" r="0" b="0"/>
                        <wp:wrapNone/>
                        <wp:docPr id="9" name="Рисунок 9" descr="C:\Users\Михаил\Desktop\dd0bb90a-6077-461b-8413-87098b81a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Михаил\Desktop\dd0bb90a-6077-461b-8413-87098b81a6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3225" cy="10668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
                  <w:r w:rsidR="001024A9" w:rsidRPr="00D10DBA">
                    <w:t>Проектирование АСОИУ [Электронный ресурс</w:t>
                  </w:r>
                  <w:proofErr w:type="gramStart"/>
                  <w:r w:rsidR="001024A9" w:rsidRPr="00D10DBA">
                    <w:t>] :</w:t>
                  </w:r>
                  <w:proofErr w:type="gramEnd"/>
                  <w:r w:rsidR="001024A9" w:rsidRPr="00D10DBA">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sidR="001024A9" w:rsidRPr="00D10DBA">
                    <w:t>исслед</w:t>
                  </w:r>
                  <w:proofErr w:type="spellEnd"/>
                  <w:r w:rsidR="001024A9" w:rsidRPr="00D10DBA">
                    <w:t xml:space="preserve">. </w:t>
                  </w:r>
                  <w:proofErr w:type="spellStart"/>
                  <w:r w:rsidR="001024A9" w:rsidRPr="00D10DBA">
                    <w:t>техн</w:t>
                  </w:r>
                  <w:proofErr w:type="spellEnd"/>
                  <w:r w:rsidR="001024A9" w:rsidRPr="00D10DBA">
                    <w:t xml:space="preserve">. ун-т ; сост. Р. Д. </w:t>
                  </w:r>
                  <w:proofErr w:type="spellStart"/>
                  <w:r w:rsidR="001024A9" w:rsidRPr="00D10DBA">
                    <w:t>Гутгарц</w:t>
                  </w:r>
                  <w:proofErr w:type="spellEnd"/>
                  <w:r w:rsidR="001024A9" w:rsidRPr="00D10DBA">
                    <w:t>. - Электрон</w:t>
                  </w:r>
                  <w:proofErr w:type="gramStart"/>
                  <w:r w:rsidR="001024A9" w:rsidRPr="00D10DBA">
                    <w:t>.</w:t>
                  </w:r>
                  <w:proofErr w:type="gramEnd"/>
                  <w:r w:rsidR="001024A9" w:rsidRPr="00D10DBA">
                    <w:t xml:space="preserve"> дан. - </w:t>
                  </w:r>
                  <w:proofErr w:type="gramStart"/>
                  <w:r w:rsidR="001024A9" w:rsidRPr="00D10DBA">
                    <w:t>Иркутск :</w:t>
                  </w:r>
                  <w:proofErr w:type="gramEnd"/>
                  <w:r w:rsidR="001024A9" w:rsidRPr="00D10DBA">
                    <w:t xml:space="preserve"> ИРНИТУ, 2018. </w:t>
                  </w:r>
                </w:p>
              </w:tc>
            </w:tr>
            <w:tr w:rsidR="001024A9" w:rsidRPr="00D10DBA" w:rsidTr="00213CFD">
              <w:tc>
                <w:tcPr>
                  <w:tcW w:w="9648" w:type="dxa"/>
                  <w:shd w:val="clear" w:color="auto" w:fill="auto"/>
                </w:tcPr>
                <w:p w:rsidR="001024A9" w:rsidRPr="00D10DBA" w:rsidRDefault="001024A9" w:rsidP="00011B2F">
                  <w:pPr>
                    <w:numPr>
                      <w:ilvl w:val="0"/>
                      <w:numId w:val="5"/>
                    </w:numPr>
                    <w:ind w:left="357" w:hanging="357"/>
                    <w:jc w:val="both"/>
                    <w:textAlignment w:val="baseline"/>
                  </w:pPr>
                  <w:r w:rsidRPr="00D10DBA">
                    <w:t xml:space="preserve">Проектирование информационных </w:t>
                  </w:r>
                  <w:proofErr w:type="gramStart"/>
                  <w:r w:rsidRPr="00D10DBA">
                    <w:t>систем :</w:t>
                  </w:r>
                  <w:proofErr w:type="gramEnd"/>
                  <w:r w:rsidRPr="00D10DBA">
                    <w:t xml:space="preserve"> учебник и практикум для академического </w:t>
                  </w:r>
                  <w:proofErr w:type="spellStart"/>
                  <w:r w:rsidRPr="00D10DBA">
                    <w:t>бакалавриата</w:t>
                  </w:r>
                  <w:proofErr w:type="spellEnd"/>
                  <w:r w:rsidRPr="00D10DBA">
                    <w:t xml:space="preserve"> / Д. В. Чистов, П. П. Мельников, А. В. </w:t>
                  </w:r>
                  <w:proofErr w:type="spellStart"/>
                  <w:r w:rsidRPr="00D10DBA">
                    <w:t>Золотарюк</w:t>
                  </w:r>
                  <w:proofErr w:type="spellEnd"/>
                  <w:r w:rsidRPr="00D10DBA">
                    <w:t xml:space="preserve">, Н. Б. </w:t>
                  </w:r>
                  <w:proofErr w:type="spellStart"/>
                  <w:r w:rsidRPr="00D10DBA">
                    <w:t>Ничепорук</w:t>
                  </w:r>
                  <w:proofErr w:type="spellEnd"/>
                  <w:r w:rsidRPr="00D10DBA">
                    <w:t xml:space="preserve"> ; под общ. ред. Д. В. Чистова. – М. : Издательство </w:t>
                  </w:r>
                  <w:proofErr w:type="spellStart"/>
                  <w:r w:rsidRPr="00D10DBA">
                    <w:t>Юрайт</w:t>
                  </w:r>
                  <w:proofErr w:type="spellEnd"/>
                  <w:r w:rsidRPr="00D10DBA">
                    <w:t>, 2016.</w:t>
                  </w:r>
                </w:p>
              </w:tc>
            </w:tr>
            <w:tr w:rsidR="001024A9" w:rsidRPr="00D10DBA" w:rsidTr="00213CFD">
              <w:tc>
                <w:tcPr>
                  <w:tcW w:w="9648" w:type="dxa"/>
                  <w:shd w:val="clear" w:color="auto" w:fill="auto"/>
                </w:tcPr>
                <w:p w:rsidR="001024A9" w:rsidRPr="00D10DBA" w:rsidRDefault="001024A9" w:rsidP="00011B2F">
                  <w:pPr>
                    <w:numPr>
                      <w:ilvl w:val="0"/>
                      <w:numId w:val="5"/>
                    </w:numPr>
                    <w:ind w:left="357" w:hanging="357"/>
                    <w:jc w:val="both"/>
                    <w:textAlignment w:val="baseline"/>
                  </w:pPr>
                  <w:proofErr w:type="spellStart"/>
                  <w:r w:rsidRPr="00D10DBA">
                    <w:t>Рудинский</w:t>
                  </w:r>
                  <w:proofErr w:type="spellEnd"/>
                  <w:r w:rsidRPr="00D10DBA">
                    <w:t xml:space="preserve"> И.Д. Технология проектирования автоматизированных систем обработки информации и </w:t>
                  </w:r>
                  <w:proofErr w:type="gramStart"/>
                  <w:r w:rsidRPr="00D10DBA">
                    <w:t>управления :</w:t>
                  </w:r>
                  <w:proofErr w:type="gramEnd"/>
                  <w:r w:rsidRPr="00D10DBA">
                    <w:t xml:space="preserve"> учебное пособие для вузов / И. Д. </w:t>
                  </w:r>
                  <w:proofErr w:type="spellStart"/>
                  <w:r w:rsidRPr="00D10DBA">
                    <w:t>Рудинский</w:t>
                  </w:r>
                  <w:proofErr w:type="spellEnd"/>
                  <w:r w:rsidRPr="00D10DBA">
                    <w:t xml:space="preserve">. - </w:t>
                  </w:r>
                  <w:proofErr w:type="gramStart"/>
                  <w:r w:rsidRPr="00D10DBA">
                    <w:t>Москва :</w:t>
                  </w:r>
                  <w:proofErr w:type="gramEnd"/>
                  <w:r w:rsidRPr="00D10DBA">
                    <w:t xml:space="preserve"> Горячая линия - Телеком, 2011. </w:t>
                  </w:r>
                </w:p>
              </w:tc>
            </w:tr>
          </w:tbl>
          <w:p w:rsidR="001024A9" w:rsidRDefault="001024A9" w:rsidP="001024A9">
            <w:pPr>
              <w:rPr>
                <w:sz w:val="28"/>
                <w:szCs w:val="28"/>
              </w:rPr>
            </w:pPr>
          </w:p>
        </w:tc>
        <w:tc>
          <w:tcPr>
            <w:tcW w:w="242" w:type="dxa"/>
            <w:tcBorders>
              <w:top w:val="nil"/>
              <w:left w:val="nil"/>
              <w:bottom w:val="single" w:sz="4" w:space="0" w:color="auto"/>
              <w:right w:val="nil"/>
            </w:tcBorders>
            <w:vAlign w:val="bottom"/>
          </w:tcPr>
          <w:p w:rsidR="001024A9" w:rsidRPr="00D10DBA" w:rsidRDefault="001024A9" w:rsidP="001024A9">
            <w:pPr>
              <w:rPr>
                <w:sz w:val="28"/>
                <w:szCs w:val="28"/>
              </w:rPr>
            </w:pPr>
          </w:p>
        </w:tc>
      </w:tr>
    </w:tbl>
    <w:p w:rsidR="00F33316" w:rsidRPr="004F2DEA" w:rsidRDefault="00F33316" w:rsidP="00DB1E9B">
      <w:pPr>
        <w:rPr>
          <w:sz w:val="28"/>
          <w:szCs w:val="28"/>
        </w:rPr>
      </w:pPr>
      <w:r w:rsidRPr="004F2DEA">
        <w:rPr>
          <w:sz w:val="28"/>
          <w:szCs w:val="28"/>
        </w:rPr>
        <w:t>Графическая часть на ______________ листах.</w:t>
      </w:r>
    </w:p>
    <w:p w:rsidR="00F33316" w:rsidRDefault="00F33316" w:rsidP="00DB1E9B">
      <w:pPr>
        <w:rPr>
          <w:sz w:val="28"/>
          <w:szCs w:val="28"/>
        </w:rPr>
      </w:pPr>
      <w:r>
        <w:rPr>
          <w:sz w:val="28"/>
          <w:szCs w:val="28"/>
        </w:rPr>
        <w:t xml:space="preserve">Дата выдачи </w:t>
      </w:r>
      <w:proofErr w:type="gramStart"/>
      <w:r>
        <w:rPr>
          <w:sz w:val="28"/>
          <w:szCs w:val="28"/>
        </w:rPr>
        <w:t>задания  «</w:t>
      </w:r>
      <w:proofErr w:type="gramEnd"/>
      <w:r w:rsidRPr="004F2DEA">
        <w:rPr>
          <w:sz w:val="28"/>
          <w:szCs w:val="28"/>
          <w:u w:val="single"/>
        </w:rPr>
        <w:t xml:space="preserve"> </w:t>
      </w:r>
      <w:r>
        <w:rPr>
          <w:sz w:val="28"/>
          <w:szCs w:val="28"/>
          <w:u w:val="single"/>
        </w:rPr>
        <w:t xml:space="preserve">  </w:t>
      </w:r>
      <w:r w:rsidR="009E5651" w:rsidRPr="009E5651">
        <w:rPr>
          <w:sz w:val="28"/>
          <w:szCs w:val="28"/>
          <w:u w:val="single"/>
        </w:rPr>
        <w:t>20</w:t>
      </w:r>
      <w:r>
        <w:rPr>
          <w:sz w:val="28"/>
          <w:szCs w:val="28"/>
          <w:u w:val="single"/>
        </w:rPr>
        <w:t xml:space="preserve">   </w:t>
      </w:r>
      <w:r w:rsidRPr="004F2DEA">
        <w:rPr>
          <w:sz w:val="28"/>
          <w:szCs w:val="28"/>
          <w:u w:val="single"/>
        </w:rPr>
        <w:t xml:space="preserve"> </w:t>
      </w:r>
      <w:r w:rsidRPr="004E770F">
        <w:rPr>
          <w:sz w:val="28"/>
          <w:szCs w:val="28"/>
        </w:rPr>
        <w:t>»</w:t>
      </w:r>
      <w:r w:rsidRPr="004F2DEA">
        <w:rPr>
          <w:sz w:val="28"/>
          <w:szCs w:val="28"/>
        </w:rPr>
        <w:t xml:space="preserve"> </w:t>
      </w:r>
      <w:r w:rsidRPr="004F2DEA">
        <w:rPr>
          <w:sz w:val="28"/>
          <w:szCs w:val="28"/>
          <w:u w:val="single"/>
        </w:rPr>
        <w:t xml:space="preserve"> </w:t>
      </w:r>
      <w:r>
        <w:rPr>
          <w:sz w:val="28"/>
          <w:szCs w:val="28"/>
          <w:u w:val="single"/>
        </w:rPr>
        <w:t xml:space="preserve">сентября       </w:t>
      </w:r>
      <w:r w:rsidRPr="004F2DEA">
        <w:rPr>
          <w:sz w:val="28"/>
          <w:szCs w:val="28"/>
          <w:u w:val="single"/>
        </w:rPr>
        <w:t xml:space="preserve"> </w:t>
      </w:r>
      <w:r w:rsidRPr="004F2DEA">
        <w:rPr>
          <w:sz w:val="28"/>
          <w:szCs w:val="28"/>
        </w:rPr>
        <w:t xml:space="preserve">  20</w:t>
      </w:r>
      <w:r>
        <w:rPr>
          <w:sz w:val="28"/>
          <w:szCs w:val="28"/>
        </w:rPr>
        <w:t>2</w:t>
      </w:r>
      <w:r w:rsidRPr="004C7442">
        <w:rPr>
          <w:sz w:val="28"/>
          <w:szCs w:val="28"/>
        </w:rPr>
        <w:t>3</w:t>
      </w:r>
      <w:r>
        <w:rPr>
          <w:sz w:val="28"/>
          <w:szCs w:val="28"/>
        </w:rPr>
        <w:t xml:space="preserve">   </w:t>
      </w:r>
      <w:r w:rsidRPr="004F2DEA">
        <w:rPr>
          <w:sz w:val="28"/>
          <w:szCs w:val="28"/>
        </w:rPr>
        <w:t>г.</w:t>
      </w:r>
    </w:p>
    <w:tbl>
      <w:tblPr>
        <w:tblStyle w:val="ae"/>
        <w:tblW w:w="0" w:type="auto"/>
        <w:tblLook w:val="04A0" w:firstRow="1" w:lastRow="0" w:firstColumn="1" w:lastColumn="0" w:noHBand="0" w:noVBand="1"/>
      </w:tblPr>
      <w:tblGrid>
        <w:gridCol w:w="5495"/>
        <w:gridCol w:w="1134"/>
        <w:gridCol w:w="283"/>
        <w:gridCol w:w="2659"/>
      </w:tblGrid>
      <w:tr w:rsidR="00F33316" w:rsidRPr="00F1245B" w:rsidTr="00213CFD">
        <w:tc>
          <w:tcPr>
            <w:tcW w:w="5495" w:type="dxa"/>
            <w:tcBorders>
              <w:top w:val="nil"/>
              <w:left w:val="nil"/>
              <w:bottom w:val="nil"/>
              <w:right w:val="nil"/>
            </w:tcBorders>
          </w:tcPr>
          <w:p w:rsidR="00F33316" w:rsidRPr="00AE3A6C" w:rsidRDefault="00F33316" w:rsidP="00DB1E9B">
            <w:pPr>
              <w:rPr>
                <w:color w:val="000000" w:themeColor="text1"/>
                <w:spacing w:val="-6"/>
                <w:sz w:val="28"/>
                <w:szCs w:val="28"/>
              </w:rPr>
            </w:pPr>
            <w:r w:rsidRPr="00AE3A6C">
              <w:rPr>
                <w:color w:val="000000" w:themeColor="text1"/>
                <w:spacing w:val="-6"/>
                <w:sz w:val="28"/>
                <w:szCs w:val="28"/>
              </w:rPr>
              <w:t>Задание получил</w:t>
            </w:r>
          </w:p>
        </w:tc>
        <w:tc>
          <w:tcPr>
            <w:tcW w:w="1134" w:type="dxa"/>
            <w:tcBorders>
              <w:top w:val="nil"/>
              <w:left w:val="nil"/>
              <w:bottom w:val="single" w:sz="4" w:space="0" w:color="auto"/>
              <w:right w:val="nil"/>
            </w:tcBorders>
          </w:tcPr>
          <w:p w:rsidR="00F33316" w:rsidRPr="00AE3A6C" w:rsidRDefault="00F33316" w:rsidP="00DB1E9B">
            <w:pPr>
              <w:rPr>
                <w:color w:val="000000" w:themeColor="text1"/>
                <w:sz w:val="28"/>
                <w:szCs w:val="28"/>
              </w:rPr>
            </w:pPr>
          </w:p>
        </w:tc>
        <w:tc>
          <w:tcPr>
            <w:tcW w:w="283" w:type="dxa"/>
            <w:tcBorders>
              <w:top w:val="nil"/>
              <w:left w:val="nil"/>
              <w:bottom w:val="nil"/>
              <w:right w:val="nil"/>
            </w:tcBorders>
          </w:tcPr>
          <w:p w:rsidR="00F33316" w:rsidRPr="00AE3A6C" w:rsidRDefault="00F33316" w:rsidP="00DB1E9B">
            <w:pPr>
              <w:jc w:val="center"/>
              <w:rPr>
                <w:color w:val="000000" w:themeColor="text1"/>
                <w:sz w:val="28"/>
                <w:szCs w:val="28"/>
              </w:rPr>
            </w:pPr>
          </w:p>
        </w:tc>
        <w:tc>
          <w:tcPr>
            <w:tcW w:w="2659" w:type="dxa"/>
            <w:tcBorders>
              <w:top w:val="nil"/>
              <w:left w:val="nil"/>
              <w:bottom w:val="single" w:sz="4" w:space="0" w:color="auto"/>
              <w:right w:val="nil"/>
            </w:tcBorders>
          </w:tcPr>
          <w:p w:rsidR="00F33316" w:rsidRPr="00AE3A6C" w:rsidRDefault="00AE3A6C" w:rsidP="00DB1E9B">
            <w:pPr>
              <w:jc w:val="center"/>
              <w:rPr>
                <w:color w:val="000000" w:themeColor="text1"/>
                <w:sz w:val="28"/>
                <w:szCs w:val="28"/>
              </w:rPr>
            </w:pPr>
            <w:r w:rsidRPr="00AE3A6C">
              <w:rPr>
                <w:color w:val="000000" w:themeColor="text1"/>
                <w:sz w:val="28"/>
                <w:szCs w:val="28"/>
              </w:rPr>
              <w:t>А.М. Осипова</w:t>
            </w:r>
          </w:p>
        </w:tc>
      </w:tr>
      <w:tr w:rsidR="00F33316" w:rsidTr="00213CFD">
        <w:tc>
          <w:tcPr>
            <w:tcW w:w="5495" w:type="dxa"/>
            <w:tcBorders>
              <w:top w:val="nil"/>
              <w:left w:val="nil"/>
              <w:bottom w:val="nil"/>
              <w:right w:val="nil"/>
            </w:tcBorders>
          </w:tcPr>
          <w:p w:rsidR="00F33316" w:rsidRPr="00AE3A6C" w:rsidRDefault="00F33316" w:rsidP="00DB1E9B">
            <w:pPr>
              <w:rPr>
                <w:color w:val="000000" w:themeColor="text1"/>
                <w:sz w:val="28"/>
                <w:szCs w:val="28"/>
              </w:rPr>
            </w:pPr>
          </w:p>
        </w:tc>
        <w:tc>
          <w:tcPr>
            <w:tcW w:w="1134" w:type="dxa"/>
            <w:tcBorders>
              <w:left w:val="nil"/>
              <w:bottom w:val="nil"/>
              <w:right w:val="nil"/>
            </w:tcBorders>
          </w:tcPr>
          <w:p w:rsidR="00F33316" w:rsidRPr="00AE3A6C" w:rsidRDefault="00F33316" w:rsidP="00DB1E9B">
            <w:pPr>
              <w:jc w:val="center"/>
              <w:rPr>
                <w:color w:val="000000" w:themeColor="text1"/>
                <w:sz w:val="20"/>
                <w:szCs w:val="20"/>
                <w:vertAlign w:val="superscript"/>
              </w:rPr>
            </w:pPr>
            <w:r w:rsidRPr="00AE3A6C">
              <w:rPr>
                <w:color w:val="000000" w:themeColor="text1"/>
                <w:sz w:val="20"/>
                <w:szCs w:val="20"/>
                <w:vertAlign w:val="superscript"/>
              </w:rPr>
              <w:t>подпись</w:t>
            </w:r>
          </w:p>
        </w:tc>
        <w:tc>
          <w:tcPr>
            <w:tcW w:w="283" w:type="dxa"/>
            <w:tcBorders>
              <w:top w:val="nil"/>
              <w:left w:val="nil"/>
              <w:bottom w:val="nil"/>
              <w:right w:val="nil"/>
            </w:tcBorders>
          </w:tcPr>
          <w:p w:rsidR="00F33316" w:rsidRPr="00AE3A6C" w:rsidRDefault="00F33316" w:rsidP="00DB1E9B">
            <w:pPr>
              <w:jc w:val="center"/>
              <w:rPr>
                <w:color w:val="000000" w:themeColor="text1"/>
                <w:sz w:val="28"/>
                <w:szCs w:val="28"/>
              </w:rPr>
            </w:pPr>
          </w:p>
        </w:tc>
        <w:tc>
          <w:tcPr>
            <w:tcW w:w="2659" w:type="dxa"/>
            <w:tcBorders>
              <w:left w:val="nil"/>
              <w:bottom w:val="nil"/>
              <w:right w:val="nil"/>
            </w:tcBorders>
          </w:tcPr>
          <w:p w:rsidR="00F33316" w:rsidRPr="00AE3A6C" w:rsidRDefault="00F33316" w:rsidP="00DB1E9B">
            <w:pPr>
              <w:jc w:val="center"/>
              <w:rPr>
                <w:color w:val="000000" w:themeColor="text1"/>
                <w:sz w:val="20"/>
                <w:szCs w:val="20"/>
                <w:vertAlign w:val="superscript"/>
              </w:rPr>
            </w:pPr>
            <w:r w:rsidRPr="00AE3A6C">
              <w:rPr>
                <w:color w:val="000000" w:themeColor="text1"/>
                <w:sz w:val="20"/>
                <w:szCs w:val="20"/>
                <w:vertAlign w:val="superscript"/>
              </w:rPr>
              <w:t>И.О. Фамилия</w:t>
            </w:r>
          </w:p>
        </w:tc>
      </w:tr>
    </w:tbl>
    <w:p w:rsidR="00F33316" w:rsidRPr="00D10DBA" w:rsidRDefault="00F33316" w:rsidP="00DB1E9B">
      <w:pPr>
        <w:rPr>
          <w:sz w:val="28"/>
          <w:szCs w:val="28"/>
        </w:rPr>
      </w:pPr>
      <w:r w:rsidRPr="004F2DEA">
        <w:rPr>
          <w:sz w:val="28"/>
          <w:szCs w:val="28"/>
        </w:rPr>
        <w:t>Дата представления</w:t>
      </w:r>
      <w:r w:rsidRPr="00E45B67">
        <w:rPr>
          <w:sz w:val="28"/>
          <w:szCs w:val="28"/>
        </w:rPr>
        <w:t xml:space="preserve"> </w:t>
      </w:r>
      <w:r w:rsidR="00623D74">
        <w:rPr>
          <w:sz w:val="28"/>
          <w:szCs w:val="28"/>
        </w:rPr>
        <w:t>работы</w:t>
      </w:r>
      <w:r w:rsidRPr="00D10DBA">
        <w:rPr>
          <w:sz w:val="28"/>
          <w:szCs w:val="28"/>
        </w:rPr>
        <w:t xml:space="preserve"> </w:t>
      </w:r>
      <w:proofErr w:type="gramStart"/>
      <w:r w:rsidRPr="00D10DBA">
        <w:rPr>
          <w:sz w:val="28"/>
          <w:szCs w:val="28"/>
        </w:rPr>
        <w:t>руководителю  «</w:t>
      </w:r>
      <w:proofErr w:type="gramEnd"/>
      <w:r w:rsidRPr="00D10DBA">
        <w:rPr>
          <w:sz w:val="28"/>
          <w:szCs w:val="28"/>
          <w:u w:val="single"/>
        </w:rPr>
        <w:t xml:space="preserve">    </w:t>
      </w:r>
      <w:r w:rsidR="009E5651">
        <w:rPr>
          <w:sz w:val="28"/>
          <w:szCs w:val="28"/>
          <w:u w:val="single"/>
        </w:rPr>
        <w:t xml:space="preserve">     </w:t>
      </w:r>
      <w:r w:rsidRPr="00D10DBA">
        <w:rPr>
          <w:sz w:val="28"/>
          <w:szCs w:val="28"/>
          <w:u w:val="single"/>
        </w:rPr>
        <w:t xml:space="preserve">    </w:t>
      </w:r>
      <w:r w:rsidRPr="00D10DBA">
        <w:rPr>
          <w:sz w:val="28"/>
          <w:szCs w:val="28"/>
        </w:rPr>
        <w:t xml:space="preserve">» </w:t>
      </w:r>
      <w:r w:rsidRPr="00D10DBA">
        <w:rPr>
          <w:sz w:val="28"/>
          <w:szCs w:val="28"/>
          <w:u w:val="single"/>
        </w:rPr>
        <w:t xml:space="preserve">    </w:t>
      </w:r>
      <w:r w:rsidRPr="00D10DBA">
        <w:rPr>
          <w:sz w:val="28"/>
          <w:szCs w:val="28"/>
        </w:rPr>
        <w:t xml:space="preserve">  20</w:t>
      </w:r>
      <w:r>
        <w:rPr>
          <w:sz w:val="28"/>
          <w:szCs w:val="28"/>
        </w:rPr>
        <w:t>2</w:t>
      </w:r>
      <w:r w:rsidRPr="004C7442">
        <w:rPr>
          <w:sz w:val="28"/>
          <w:szCs w:val="28"/>
        </w:rPr>
        <w:t>3</w:t>
      </w:r>
      <w:r w:rsidRPr="00D10DBA">
        <w:rPr>
          <w:sz w:val="28"/>
          <w:szCs w:val="28"/>
        </w:rPr>
        <w:t xml:space="preserve">   г.</w:t>
      </w:r>
    </w:p>
    <w:tbl>
      <w:tblPr>
        <w:tblStyle w:val="ae"/>
        <w:tblW w:w="0" w:type="auto"/>
        <w:tblLook w:val="04A0" w:firstRow="1" w:lastRow="0" w:firstColumn="1" w:lastColumn="0" w:noHBand="0" w:noVBand="1"/>
      </w:tblPr>
      <w:tblGrid>
        <w:gridCol w:w="5920"/>
        <w:gridCol w:w="1168"/>
        <w:gridCol w:w="2200"/>
      </w:tblGrid>
      <w:tr w:rsidR="009E5651" w:rsidTr="00B320DA">
        <w:tc>
          <w:tcPr>
            <w:tcW w:w="5920" w:type="dxa"/>
            <w:tcBorders>
              <w:top w:val="nil"/>
              <w:left w:val="nil"/>
              <w:bottom w:val="nil"/>
              <w:right w:val="nil"/>
            </w:tcBorders>
          </w:tcPr>
          <w:p w:rsidR="009E5651" w:rsidRPr="00D10DBA" w:rsidRDefault="00623D74" w:rsidP="00623D74">
            <w:pPr>
              <w:rPr>
                <w:spacing w:val="-6"/>
                <w:sz w:val="28"/>
                <w:szCs w:val="28"/>
              </w:rPr>
            </w:pPr>
            <w:r>
              <w:rPr>
                <w:spacing w:val="-6"/>
                <w:sz w:val="28"/>
                <w:szCs w:val="28"/>
              </w:rPr>
              <w:t>Руководитель курсовой работы</w:t>
            </w:r>
          </w:p>
        </w:tc>
        <w:tc>
          <w:tcPr>
            <w:tcW w:w="1168" w:type="dxa"/>
            <w:tcBorders>
              <w:top w:val="nil"/>
              <w:left w:val="nil"/>
              <w:bottom w:val="nil"/>
              <w:right w:val="nil"/>
            </w:tcBorders>
          </w:tcPr>
          <w:p w:rsidR="009E5651" w:rsidRPr="00D10DBA" w:rsidRDefault="009E5651" w:rsidP="009E5651">
            <w:pPr>
              <w:rPr>
                <w:sz w:val="28"/>
                <w:szCs w:val="28"/>
              </w:rPr>
            </w:pPr>
          </w:p>
        </w:tc>
        <w:tc>
          <w:tcPr>
            <w:tcW w:w="2200" w:type="dxa"/>
            <w:tcBorders>
              <w:top w:val="nil"/>
              <w:left w:val="nil"/>
              <w:bottom w:val="nil"/>
              <w:right w:val="nil"/>
            </w:tcBorders>
            <w:vAlign w:val="center"/>
          </w:tcPr>
          <w:p w:rsidR="009E5651" w:rsidRPr="00223BF8" w:rsidRDefault="009E5651" w:rsidP="009E5651">
            <w:pPr>
              <w:jc w:val="center"/>
              <w:rPr>
                <w:sz w:val="28"/>
                <w:highlight w:val="yellow"/>
              </w:rPr>
            </w:pPr>
            <w:r w:rsidRPr="00204486">
              <w:rPr>
                <w:sz w:val="28"/>
              </w:rPr>
              <w:t>Л.С.</w:t>
            </w:r>
            <w:r>
              <w:rPr>
                <w:sz w:val="28"/>
                <w:lang w:val="en-US"/>
              </w:rPr>
              <w:t xml:space="preserve"> </w:t>
            </w:r>
            <w:r w:rsidRPr="00204486">
              <w:rPr>
                <w:sz w:val="28"/>
              </w:rPr>
              <w:t>Вахрушева</w:t>
            </w:r>
          </w:p>
        </w:tc>
      </w:tr>
    </w:tbl>
    <w:sdt>
      <w:sdtPr>
        <w:rPr>
          <w:rFonts w:ascii="Times New Roman" w:eastAsia="Times New Roman" w:hAnsi="Times New Roman" w:cs="Times New Roman"/>
          <w:color w:val="auto"/>
          <w:sz w:val="24"/>
          <w:szCs w:val="24"/>
        </w:rPr>
        <w:id w:val="-1472668988"/>
        <w:docPartObj>
          <w:docPartGallery w:val="Table of Contents"/>
          <w:docPartUnique/>
        </w:docPartObj>
      </w:sdtPr>
      <w:sdtEndPr>
        <w:rPr>
          <w:b/>
          <w:bCs/>
        </w:rPr>
      </w:sdtEndPr>
      <w:sdtContent>
        <w:p w:rsidR="001024A9" w:rsidRDefault="001024A9" w:rsidP="00DB1E9B">
          <w:pPr>
            <w:pStyle w:val="af4"/>
            <w:spacing w:before="0" w:line="240" w:lineRule="auto"/>
            <w:jc w:val="center"/>
            <w:rPr>
              <w:rFonts w:ascii="Times New Roman" w:eastAsia="Times New Roman" w:hAnsi="Times New Roman" w:cs="Times New Roman"/>
              <w:color w:val="auto"/>
              <w:sz w:val="24"/>
              <w:szCs w:val="24"/>
            </w:rPr>
          </w:pPr>
        </w:p>
        <w:p w:rsidR="001024A9" w:rsidRDefault="001024A9">
          <w:pPr>
            <w:spacing w:after="160" w:line="259" w:lineRule="auto"/>
          </w:pPr>
          <w:r>
            <w:br w:type="page"/>
          </w:r>
        </w:p>
        <w:p w:rsidR="004379D9" w:rsidRPr="00142D97" w:rsidRDefault="004379D9" w:rsidP="00DB1E9B">
          <w:pPr>
            <w:pStyle w:val="af4"/>
            <w:spacing w:before="0" w:line="240" w:lineRule="auto"/>
            <w:jc w:val="center"/>
            <w:rPr>
              <w:rFonts w:ascii="Times New Roman" w:eastAsia="Times New Roman" w:hAnsi="Times New Roman" w:cs="Times New Roman"/>
              <w:color w:val="auto"/>
              <w:sz w:val="24"/>
              <w:szCs w:val="24"/>
            </w:rPr>
          </w:pPr>
        </w:p>
        <w:p w:rsidR="009953AA" w:rsidRPr="009E5651" w:rsidRDefault="001131F6" w:rsidP="00DB1E9B">
          <w:pPr>
            <w:pStyle w:val="af4"/>
            <w:tabs>
              <w:tab w:val="left" w:pos="3885"/>
              <w:tab w:val="center" w:pos="4819"/>
            </w:tabs>
            <w:spacing w:before="0" w:line="240" w:lineRule="auto"/>
            <w:rPr>
              <w:noProof/>
              <w:sz w:val="28"/>
              <w:szCs w:val="28"/>
            </w:rPr>
          </w:pPr>
          <w:r w:rsidRPr="009E5651">
            <w:rPr>
              <w:rStyle w:val="ac"/>
              <w:rFonts w:eastAsiaTheme="majorEastAsia"/>
              <w:color w:val="auto"/>
            </w:rPr>
            <w:tab/>
          </w:r>
          <w:r w:rsidRPr="009E5651">
            <w:rPr>
              <w:rStyle w:val="ac"/>
              <w:rFonts w:eastAsiaTheme="majorEastAsia"/>
              <w:color w:val="auto"/>
            </w:rPr>
            <w:tab/>
          </w:r>
          <w:bookmarkStart w:id="21" w:name="_Toc153671166"/>
          <w:r w:rsidR="00D86417" w:rsidRPr="009E5651">
            <w:rPr>
              <w:rStyle w:val="ac"/>
              <w:rFonts w:eastAsiaTheme="majorEastAsia"/>
              <w:color w:val="auto"/>
            </w:rPr>
            <w:t>Содержание</w:t>
          </w:r>
          <w:bookmarkEnd w:id="21"/>
          <w:r w:rsidR="00D86417" w:rsidRPr="009E5651">
            <w:rPr>
              <w:rFonts w:ascii="Times New Roman" w:hAnsi="Times New Roman" w:cs="Times New Roman"/>
              <w:sz w:val="28"/>
              <w:szCs w:val="28"/>
              <w:highlight w:val="lightGray"/>
            </w:rPr>
            <w:fldChar w:fldCharType="begin"/>
          </w:r>
          <w:r w:rsidR="00D86417" w:rsidRPr="009E5651">
            <w:rPr>
              <w:rFonts w:ascii="Times New Roman" w:hAnsi="Times New Roman" w:cs="Times New Roman"/>
              <w:sz w:val="28"/>
              <w:szCs w:val="28"/>
              <w:highlight w:val="lightGray"/>
            </w:rPr>
            <w:instrText xml:space="preserve"> TOC \o "1-3" \h \z \u </w:instrText>
          </w:r>
          <w:r w:rsidR="00D86417" w:rsidRPr="009E5651">
            <w:rPr>
              <w:rFonts w:ascii="Times New Roman" w:hAnsi="Times New Roman" w:cs="Times New Roman"/>
              <w:sz w:val="28"/>
              <w:szCs w:val="28"/>
              <w:highlight w:val="lightGray"/>
            </w:rPr>
            <w:fldChar w:fldCharType="separate"/>
          </w:r>
        </w:p>
        <w:p w:rsidR="009953AA" w:rsidRPr="009E5651" w:rsidRDefault="00B33C33" w:rsidP="009953AA">
          <w:pPr>
            <w:pStyle w:val="12"/>
            <w:spacing w:after="0"/>
            <w:rPr>
              <w:rFonts w:asciiTheme="minorHAnsi" w:eastAsiaTheme="minorEastAsia" w:hAnsiTheme="minorHAnsi" w:cstheme="minorBidi"/>
              <w:noProof/>
              <w:sz w:val="28"/>
              <w:szCs w:val="28"/>
            </w:rPr>
          </w:pPr>
          <w:hyperlink w:anchor="_Toc153671166" w:history="1">
            <w:r w:rsidR="009953AA" w:rsidRPr="009E5651">
              <w:rPr>
                <w:rStyle w:val="a5"/>
                <w:rFonts w:eastAsiaTheme="majorEastAsia"/>
                <w:noProof/>
                <w:sz w:val="28"/>
                <w:szCs w:val="28"/>
              </w:rPr>
              <w:t>Содержание</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_Toc153671166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3</w:t>
            </w:r>
            <w:r w:rsidR="009953AA" w:rsidRPr="009E5651">
              <w:rPr>
                <w:noProof/>
                <w:webHidden/>
                <w:sz w:val="28"/>
                <w:szCs w:val="28"/>
              </w:rPr>
              <w:fldChar w:fldCharType="end"/>
            </w:r>
          </w:hyperlink>
        </w:p>
        <w:p w:rsidR="009953AA" w:rsidRPr="009E5651" w:rsidRDefault="00B33C33" w:rsidP="009953AA">
          <w:pPr>
            <w:pStyle w:val="12"/>
            <w:spacing w:after="0"/>
            <w:rPr>
              <w:rStyle w:val="a5"/>
              <w:noProof/>
              <w:sz w:val="28"/>
              <w:szCs w:val="28"/>
            </w:rPr>
          </w:pPr>
          <w:hyperlink w:anchor="_Toc153671167" w:history="1">
            <w:r w:rsidR="009953AA" w:rsidRPr="009E5651">
              <w:rPr>
                <w:rStyle w:val="a5"/>
                <w:noProof/>
                <w:sz w:val="28"/>
                <w:szCs w:val="28"/>
              </w:rPr>
              <w:t>Введение</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_Toc153671167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4</w:t>
            </w:r>
            <w:r w:rsidR="009953AA" w:rsidRPr="009E5651">
              <w:rPr>
                <w:noProof/>
                <w:webHidden/>
                <w:sz w:val="28"/>
                <w:szCs w:val="28"/>
              </w:rPr>
              <w:fldChar w:fldCharType="end"/>
            </w:r>
          </w:hyperlink>
        </w:p>
        <w:p w:rsidR="009953AA" w:rsidRPr="009E5651" w:rsidRDefault="009953AA" w:rsidP="009953AA">
          <w:pPr>
            <w:rPr>
              <w:rFonts w:eastAsiaTheme="minorEastAsia"/>
              <w:noProof/>
              <w:sz w:val="28"/>
              <w:szCs w:val="28"/>
            </w:rPr>
          </w:pPr>
          <w:r w:rsidRPr="009E5651">
            <w:rPr>
              <w:rFonts w:eastAsiaTheme="minorEastAsia"/>
              <w:noProof/>
              <w:sz w:val="28"/>
              <w:szCs w:val="28"/>
            </w:rPr>
            <w:t>1 Описание предметной области</w:t>
          </w:r>
          <w:r w:rsidR="009E5651">
            <w:rPr>
              <w:rFonts w:eastAsiaTheme="minorEastAsia"/>
              <w:noProof/>
              <w:sz w:val="28"/>
              <w:szCs w:val="28"/>
            </w:rPr>
            <w:t>……………………………………………….</w:t>
          </w:r>
          <w:r w:rsidRPr="009E5651">
            <w:rPr>
              <w:rFonts w:eastAsiaTheme="minorEastAsia"/>
              <w:noProof/>
              <w:sz w:val="28"/>
              <w:szCs w:val="28"/>
            </w:rPr>
            <w:t>…...5</w:t>
          </w:r>
        </w:p>
        <w:p w:rsidR="009953AA" w:rsidRPr="009E5651" w:rsidRDefault="009953AA" w:rsidP="009953AA">
          <w:pPr>
            <w:rPr>
              <w:rFonts w:eastAsiaTheme="minorEastAsia"/>
              <w:noProof/>
              <w:sz w:val="28"/>
              <w:szCs w:val="28"/>
            </w:rPr>
          </w:pPr>
          <w:r w:rsidRPr="009E5651">
            <w:rPr>
              <w:rFonts w:eastAsiaTheme="minorEastAsia"/>
              <w:noProof/>
              <w:sz w:val="28"/>
              <w:szCs w:val="28"/>
            </w:rPr>
            <w:t>2 Обзор существующих программных средств</w:t>
          </w:r>
          <w:r w:rsidR="009E5651">
            <w:rPr>
              <w:rFonts w:eastAsiaTheme="minorEastAsia"/>
              <w:noProof/>
              <w:sz w:val="28"/>
              <w:szCs w:val="28"/>
            </w:rPr>
            <w:t>………………….</w:t>
          </w:r>
          <w:r w:rsidR="00345088" w:rsidRPr="009E5651">
            <w:rPr>
              <w:rFonts w:eastAsiaTheme="minorEastAsia"/>
              <w:noProof/>
              <w:sz w:val="28"/>
              <w:szCs w:val="28"/>
            </w:rPr>
            <w:t>………………...8</w:t>
          </w:r>
        </w:p>
        <w:p w:rsidR="009953AA" w:rsidRPr="009E5651" w:rsidRDefault="009953AA" w:rsidP="009953AA">
          <w:pPr>
            <w:rPr>
              <w:rFonts w:eastAsiaTheme="minorEastAsia"/>
              <w:noProof/>
              <w:sz w:val="28"/>
              <w:szCs w:val="28"/>
              <w:lang w:val="en-US"/>
            </w:rPr>
          </w:pPr>
          <w:r w:rsidRPr="009E5651">
            <w:rPr>
              <w:rFonts w:eastAsiaTheme="minorEastAsia"/>
              <w:noProof/>
              <w:sz w:val="28"/>
              <w:szCs w:val="28"/>
              <w:lang w:val="en-US"/>
            </w:rPr>
            <w:t xml:space="preserve">3 </w:t>
          </w:r>
          <w:r w:rsidRPr="009E5651">
            <w:rPr>
              <w:rFonts w:eastAsiaTheme="minorEastAsia"/>
              <w:noProof/>
              <w:sz w:val="28"/>
              <w:szCs w:val="28"/>
            </w:rPr>
            <w:t>Процесс</w:t>
          </w:r>
          <w:r w:rsidRPr="009E5651">
            <w:rPr>
              <w:rFonts w:eastAsiaTheme="minorEastAsia"/>
              <w:noProof/>
              <w:sz w:val="28"/>
              <w:szCs w:val="28"/>
              <w:lang w:val="en-US"/>
            </w:rPr>
            <w:t xml:space="preserve"> AS IS vs TO BE</w:t>
          </w:r>
          <w:r w:rsidR="009E5651">
            <w:rPr>
              <w:rFonts w:eastAsiaTheme="minorEastAsia"/>
              <w:noProof/>
              <w:sz w:val="28"/>
              <w:szCs w:val="28"/>
              <w:lang w:val="en-US"/>
            </w:rPr>
            <w:t>…………………………….</w:t>
          </w:r>
          <w:r w:rsidR="00345088" w:rsidRPr="009E5651">
            <w:rPr>
              <w:rFonts w:eastAsiaTheme="minorEastAsia"/>
              <w:noProof/>
              <w:sz w:val="28"/>
              <w:szCs w:val="28"/>
              <w:lang w:val="en-US"/>
            </w:rPr>
            <w:t>…………………………….9</w:t>
          </w:r>
        </w:p>
        <w:p w:rsidR="009953AA" w:rsidRPr="009E5651" w:rsidRDefault="009953AA" w:rsidP="009953AA">
          <w:pPr>
            <w:rPr>
              <w:rFonts w:eastAsiaTheme="minorEastAsia"/>
              <w:noProof/>
              <w:sz w:val="28"/>
              <w:szCs w:val="28"/>
            </w:rPr>
          </w:pPr>
          <w:r w:rsidRPr="009E5651">
            <w:rPr>
              <w:rFonts w:eastAsiaTheme="minorEastAsia"/>
              <w:noProof/>
              <w:sz w:val="28"/>
              <w:szCs w:val="28"/>
            </w:rPr>
            <w:t>4 О</w:t>
          </w:r>
          <w:r w:rsidR="00345088" w:rsidRPr="009E5651">
            <w:rPr>
              <w:rFonts w:eastAsiaTheme="minorEastAsia"/>
              <w:noProof/>
              <w:sz w:val="28"/>
              <w:szCs w:val="28"/>
            </w:rPr>
            <w:t>писание вариантов испо</w:t>
          </w:r>
          <w:r w:rsidRPr="009E5651">
            <w:rPr>
              <w:rFonts w:eastAsiaTheme="minorEastAsia"/>
              <w:noProof/>
              <w:sz w:val="28"/>
              <w:szCs w:val="28"/>
            </w:rPr>
            <w:t>льзования</w:t>
          </w:r>
          <w:r w:rsidR="009E5651">
            <w:rPr>
              <w:rFonts w:eastAsiaTheme="minorEastAsia"/>
              <w:noProof/>
              <w:sz w:val="28"/>
              <w:szCs w:val="28"/>
            </w:rPr>
            <w:t>……………………………………….</w:t>
          </w:r>
          <w:r w:rsidR="00345088" w:rsidRPr="009E5651">
            <w:rPr>
              <w:rFonts w:eastAsiaTheme="minorEastAsia"/>
              <w:noProof/>
              <w:sz w:val="28"/>
              <w:szCs w:val="28"/>
            </w:rPr>
            <w:t>……15</w:t>
          </w:r>
        </w:p>
        <w:p w:rsidR="009953AA" w:rsidRPr="009E5651" w:rsidRDefault="009953AA" w:rsidP="009953AA">
          <w:pPr>
            <w:rPr>
              <w:rFonts w:eastAsiaTheme="minorEastAsia"/>
              <w:noProof/>
              <w:sz w:val="28"/>
              <w:szCs w:val="28"/>
            </w:rPr>
          </w:pPr>
          <w:r w:rsidRPr="009E5651">
            <w:rPr>
              <w:rFonts w:eastAsiaTheme="minorEastAsia"/>
              <w:noProof/>
              <w:sz w:val="28"/>
              <w:szCs w:val="28"/>
            </w:rPr>
            <w:t xml:space="preserve">5 </w:t>
          </w:r>
          <w:r w:rsidR="00345088" w:rsidRPr="009E5651">
            <w:rPr>
              <w:rFonts w:eastAsiaTheme="minorEastAsia"/>
              <w:noProof/>
              <w:sz w:val="28"/>
              <w:szCs w:val="28"/>
            </w:rPr>
            <w:t>Выработка требований и пост</w:t>
          </w:r>
          <w:r w:rsidRPr="009E5651">
            <w:rPr>
              <w:rFonts w:eastAsiaTheme="minorEastAsia"/>
              <w:noProof/>
              <w:sz w:val="28"/>
              <w:szCs w:val="28"/>
            </w:rPr>
            <w:t>ановка задачи</w:t>
          </w:r>
          <w:r w:rsidR="009E5651">
            <w:rPr>
              <w:rFonts w:eastAsiaTheme="minorEastAsia"/>
              <w:noProof/>
              <w:sz w:val="28"/>
              <w:szCs w:val="28"/>
            </w:rPr>
            <w:t>………………………….</w:t>
          </w:r>
          <w:r w:rsidR="00345088" w:rsidRPr="009E5651">
            <w:rPr>
              <w:rFonts w:eastAsiaTheme="minorEastAsia"/>
              <w:noProof/>
              <w:sz w:val="28"/>
              <w:szCs w:val="28"/>
            </w:rPr>
            <w:t>………..21</w:t>
          </w:r>
        </w:p>
        <w:p w:rsidR="009953AA" w:rsidRPr="009E5651" w:rsidRDefault="009953AA" w:rsidP="009953AA">
          <w:pPr>
            <w:rPr>
              <w:rFonts w:eastAsiaTheme="minorEastAsia"/>
              <w:noProof/>
              <w:sz w:val="28"/>
              <w:szCs w:val="28"/>
            </w:rPr>
          </w:pPr>
          <w:r w:rsidRPr="009E5651">
            <w:rPr>
              <w:rFonts w:eastAsiaTheme="minorEastAsia"/>
              <w:noProof/>
              <w:sz w:val="28"/>
              <w:szCs w:val="28"/>
            </w:rPr>
            <w:t>6 Выбор и обоснование средств проектирования и реализации</w:t>
          </w:r>
          <w:r w:rsidR="009E5651">
            <w:rPr>
              <w:rFonts w:eastAsiaTheme="minorEastAsia"/>
              <w:noProof/>
              <w:sz w:val="28"/>
              <w:szCs w:val="28"/>
            </w:rPr>
            <w:t>……………….</w:t>
          </w:r>
          <w:r w:rsidR="00345088" w:rsidRPr="009E5651">
            <w:rPr>
              <w:rFonts w:eastAsiaTheme="minorEastAsia"/>
              <w:noProof/>
              <w:sz w:val="28"/>
              <w:szCs w:val="28"/>
            </w:rPr>
            <w:t>..22</w:t>
          </w:r>
        </w:p>
        <w:p w:rsidR="009953AA" w:rsidRPr="009E5651" w:rsidRDefault="009953AA" w:rsidP="009953AA">
          <w:pPr>
            <w:rPr>
              <w:rFonts w:eastAsiaTheme="minorEastAsia"/>
              <w:noProof/>
              <w:sz w:val="28"/>
              <w:szCs w:val="28"/>
            </w:rPr>
          </w:pPr>
          <w:r w:rsidRPr="009E5651">
            <w:rPr>
              <w:rFonts w:eastAsiaTheme="minorEastAsia"/>
              <w:noProof/>
              <w:sz w:val="28"/>
              <w:szCs w:val="28"/>
            </w:rPr>
            <w:t>7 Проектиров</w:t>
          </w:r>
          <w:r w:rsidR="00345088" w:rsidRPr="009E5651">
            <w:rPr>
              <w:rFonts w:eastAsiaTheme="minorEastAsia"/>
              <w:noProof/>
              <w:sz w:val="28"/>
              <w:szCs w:val="28"/>
            </w:rPr>
            <w:t>ание архитектуры приложе</w:t>
          </w:r>
          <w:r w:rsidRPr="009E5651">
            <w:rPr>
              <w:rFonts w:eastAsiaTheme="minorEastAsia"/>
              <w:noProof/>
              <w:sz w:val="28"/>
              <w:szCs w:val="28"/>
            </w:rPr>
            <w:t>ния</w:t>
          </w:r>
          <w:r w:rsidR="009E5651">
            <w:rPr>
              <w:rFonts w:eastAsiaTheme="minorEastAsia"/>
              <w:noProof/>
              <w:sz w:val="28"/>
              <w:szCs w:val="28"/>
            </w:rPr>
            <w:t>…………</w:t>
          </w:r>
          <w:r w:rsidR="009E5651" w:rsidRPr="009E5651">
            <w:rPr>
              <w:rFonts w:eastAsiaTheme="minorEastAsia"/>
              <w:noProof/>
              <w:sz w:val="28"/>
              <w:szCs w:val="28"/>
            </w:rPr>
            <w:t>.</w:t>
          </w:r>
          <w:r w:rsidR="00345088" w:rsidRPr="009E5651">
            <w:rPr>
              <w:rFonts w:eastAsiaTheme="minorEastAsia"/>
              <w:noProof/>
              <w:sz w:val="28"/>
              <w:szCs w:val="28"/>
            </w:rPr>
            <w:t>…………………………23</w:t>
          </w:r>
        </w:p>
        <w:p w:rsidR="009953AA" w:rsidRPr="009E5651" w:rsidRDefault="009953AA" w:rsidP="009953AA">
          <w:pPr>
            <w:rPr>
              <w:rFonts w:eastAsiaTheme="minorEastAsia"/>
              <w:noProof/>
              <w:sz w:val="28"/>
              <w:szCs w:val="28"/>
            </w:rPr>
          </w:pPr>
          <w:r w:rsidRPr="009E5651">
            <w:rPr>
              <w:rFonts w:eastAsiaTheme="minorEastAsia"/>
              <w:noProof/>
              <w:sz w:val="28"/>
              <w:szCs w:val="28"/>
            </w:rPr>
            <w:t>8 Проектирование хранилища данных</w:t>
          </w:r>
          <w:r w:rsidR="00345088" w:rsidRPr="009E5651">
            <w:rPr>
              <w:rFonts w:eastAsiaTheme="minorEastAsia"/>
              <w:noProof/>
              <w:sz w:val="28"/>
              <w:szCs w:val="28"/>
            </w:rPr>
            <w:t>…………………………………</w:t>
          </w:r>
          <w:r w:rsidR="009E5651" w:rsidRPr="009E5651">
            <w:rPr>
              <w:rFonts w:eastAsiaTheme="minorEastAsia"/>
              <w:noProof/>
              <w:sz w:val="28"/>
              <w:szCs w:val="28"/>
            </w:rPr>
            <w:t>…….</w:t>
          </w:r>
          <w:r w:rsidR="00345088" w:rsidRPr="009E5651">
            <w:rPr>
              <w:rFonts w:eastAsiaTheme="minorEastAsia"/>
              <w:noProof/>
              <w:sz w:val="28"/>
              <w:szCs w:val="28"/>
            </w:rPr>
            <w:t>…...24</w:t>
          </w:r>
        </w:p>
        <w:p w:rsidR="009953AA" w:rsidRPr="009E5651" w:rsidRDefault="009953AA" w:rsidP="009953AA">
          <w:pPr>
            <w:rPr>
              <w:rFonts w:eastAsiaTheme="minorEastAsia"/>
              <w:noProof/>
              <w:sz w:val="28"/>
              <w:szCs w:val="28"/>
            </w:rPr>
          </w:pPr>
          <w:r w:rsidRPr="009E5651">
            <w:rPr>
              <w:rFonts w:eastAsiaTheme="minorEastAsia"/>
              <w:noProof/>
              <w:sz w:val="28"/>
              <w:szCs w:val="28"/>
            </w:rPr>
            <w:t>9 Проектирование пользовательского интерфейса</w:t>
          </w:r>
          <w:r w:rsidR="009E5651">
            <w:rPr>
              <w:rFonts w:eastAsiaTheme="minorEastAsia"/>
              <w:noProof/>
              <w:sz w:val="28"/>
              <w:szCs w:val="28"/>
            </w:rPr>
            <w:t>……….</w:t>
          </w:r>
          <w:r w:rsidR="00345088" w:rsidRPr="009E5651">
            <w:rPr>
              <w:rFonts w:eastAsiaTheme="minorEastAsia"/>
              <w:noProof/>
              <w:sz w:val="28"/>
              <w:szCs w:val="28"/>
            </w:rPr>
            <w:t>……………………...26</w:t>
          </w:r>
        </w:p>
        <w:p w:rsidR="009953AA" w:rsidRPr="009E5651" w:rsidRDefault="009953AA" w:rsidP="009953AA">
          <w:pPr>
            <w:rPr>
              <w:rFonts w:eastAsiaTheme="minorEastAsia"/>
              <w:noProof/>
              <w:sz w:val="28"/>
              <w:szCs w:val="28"/>
            </w:rPr>
          </w:pPr>
          <w:r w:rsidRPr="009E5651">
            <w:rPr>
              <w:rFonts w:eastAsiaTheme="minorEastAsia"/>
              <w:noProof/>
              <w:sz w:val="28"/>
              <w:szCs w:val="28"/>
            </w:rPr>
            <w:t>10 Структура проекта</w:t>
          </w:r>
          <w:r w:rsidR="009E5651">
            <w:rPr>
              <w:rFonts w:eastAsiaTheme="minorEastAsia"/>
              <w:noProof/>
              <w:sz w:val="28"/>
              <w:szCs w:val="28"/>
            </w:rPr>
            <w:t>…………………………….</w:t>
          </w:r>
          <w:r w:rsidR="00345088" w:rsidRPr="009E5651">
            <w:rPr>
              <w:rFonts w:eastAsiaTheme="minorEastAsia"/>
              <w:noProof/>
              <w:sz w:val="28"/>
              <w:szCs w:val="28"/>
            </w:rPr>
            <w:t>………………………………...36</w:t>
          </w:r>
        </w:p>
        <w:p w:rsidR="009953AA" w:rsidRPr="009E5651" w:rsidRDefault="009953AA" w:rsidP="009953AA">
          <w:pPr>
            <w:rPr>
              <w:rFonts w:eastAsiaTheme="minorEastAsia"/>
              <w:noProof/>
              <w:sz w:val="28"/>
              <w:szCs w:val="28"/>
            </w:rPr>
          </w:pPr>
          <w:r w:rsidRPr="009E5651">
            <w:rPr>
              <w:rFonts w:eastAsiaTheme="minorEastAsia"/>
              <w:noProof/>
              <w:sz w:val="28"/>
              <w:szCs w:val="28"/>
            </w:rPr>
            <w:t>11 Реализация клиентской части</w:t>
          </w:r>
          <w:r w:rsidR="009E5651">
            <w:rPr>
              <w:rFonts w:eastAsiaTheme="minorEastAsia"/>
              <w:noProof/>
              <w:sz w:val="28"/>
              <w:szCs w:val="28"/>
            </w:rPr>
            <w:t>…………………….</w:t>
          </w:r>
          <w:r w:rsidR="00345088" w:rsidRPr="009E5651">
            <w:rPr>
              <w:rFonts w:eastAsiaTheme="minorEastAsia"/>
              <w:noProof/>
              <w:sz w:val="28"/>
              <w:szCs w:val="28"/>
            </w:rPr>
            <w:t>…………………………….38</w:t>
          </w:r>
        </w:p>
        <w:p w:rsidR="009953AA" w:rsidRPr="009E5651" w:rsidRDefault="009953AA" w:rsidP="009953AA">
          <w:pPr>
            <w:rPr>
              <w:rFonts w:eastAsiaTheme="minorEastAsia"/>
              <w:noProof/>
              <w:sz w:val="28"/>
              <w:szCs w:val="28"/>
            </w:rPr>
          </w:pPr>
          <w:r w:rsidRPr="009E5651">
            <w:rPr>
              <w:rFonts w:eastAsiaTheme="minorEastAsia"/>
              <w:noProof/>
              <w:sz w:val="28"/>
              <w:szCs w:val="28"/>
            </w:rPr>
            <w:t>12 Реализация серверной части</w:t>
          </w:r>
          <w:r w:rsidR="009E5651">
            <w:rPr>
              <w:rFonts w:eastAsiaTheme="minorEastAsia"/>
              <w:noProof/>
              <w:sz w:val="28"/>
              <w:szCs w:val="28"/>
            </w:rPr>
            <w:t>……………………………….</w:t>
          </w:r>
          <w:r w:rsidR="00345088" w:rsidRPr="009E5651">
            <w:rPr>
              <w:rFonts w:eastAsiaTheme="minorEastAsia"/>
              <w:noProof/>
              <w:sz w:val="28"/>
              <w:szCs w:val="28"/>
            </w:rPr>
            <w:t>…………………...41</w:t>
          </w:r>
        </w:p>
        <w:p w:rsidR="009953AA" w:rsidRPr="009E5651" w:rsidRDefault="00B33C33" w:rsidP="009953AA">
          <w:pPr>
            <w:pStyle w:val="12"/>
            <w:spacing w:after="0"/>
            <w:rPr>
              <w:rFonts w:asciiTheme="minorHAnsi" w:eastAsiaTheme="minorEastAsia" w:hAnsiTheme="minorHAnsi" w:cstheme="minorBidi"/>
              <w:noProof/>
              <w:sz w:val="28"/>
              <w:szCs w:val="28"/>
            </w:rPr>
          </w:pPr>
          <w:hyperlink w:anchor="_Toc153671168" w:history="1">
            <w:r w:rsidR="009953AA" w:rsidRPr="009E5651">
              <w:rPr>
                <w:rStyle w:val="a5"/>
                <w:noProof/>
                <w:sz w:val="28"/>
                <w:szCs w:val="28"/>
              </w:rPr>
              <w:t>Заключение</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_Toc153671168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42</w:t>
            </w:r>
            <w:r w:rsidR="009953AA" w:rsidRPr="009E5651">
              <w:rPr>
                <w:noProof/>
                <w:webHidden/>
                <w:sz w:val="28"/>
                <w:szCs w:val="28"/>
              </w:rPr>
              <w:fldChar w:fldCharType="end"/>
            </w:r>
          </w:hyperlink>
        </w:p>
        <w:p w:rsidR="009953AA" w:rsidRPr="009E5651" w:rsidRDefault="00B33C33" w:rsidP="009953AA">
          <w:pPr>
            <w:pStyle w:val="12"/>
            <w:spacing w:after="0"/>
            <w:rPr>
              <w:rFonts w:asciiTheme="minorHAnsi" w:eastAsiaTheme="minorEastAsia" w:hAnsiTheme="minorHAnsi" w:cstheme="minorBidi"/>
              <w:noProof/>
              <w:sz w:val="28"/>
              <w:szCs w:val="28"/>
            </w:rPr>
          </w:pPr>
          <w:hyperlink w:anchor="_Toc153671169" w:history="1">
            <w:r w:rsidR="009953AA" w:rsidRPr="009E5651">
              <w:rPr>
                <w:rStyle w:val="a5"/>
                <w:noProof/>
                <w:sz w:val="28"/>
                <w:szCs w:val="28"/>
              </w:rPr>
              <w:t>Список использованных источников</w:t>
            </w:r>
            <w:r w:rsidR="009953AA" w:rsidRPr="009E5651">
              <w:rPr>
                <w:noProof/>
                <w:webHidden/>
                <w:sz w:val="28"/>
                <w:szCs w:val="28"/>
              </w:rPr>
              <w:tab/>
            </w:r>
            <w:r w:rsidR="009953AA" w:rsidRPr="009E5651">
              <w:rPr>
                <w:noProof/>
                <w:webHidden/>
                <w:sz w:val="28"/>
                <w:szCs w:val="28"/>
              </w:rPr>
              <w:fldChar w:fldCharType="begin"/>
            </w:r>
            <w:r w:rsidR="009953AA" w:rsidRPr="009E5651">
              <w:rPr>
                <w:noProof/>
                <w:webHidden/>
                <w:sz w:val="28"/>
                <w:szCs w:val="28"/>
              </w:rPr>
              <w:instrText xml:space="preserve"> PAGEREF _Toc153671169 \h </w:instrText>
            </w:r>
            <w:r w:rsidR="009953AA" w:rsidRPr="009E5651">
              <w:rPr>
                <w:noProof/>
                <w:webHidden/>
                <w:sz w:val="28"/>
                <w:szCs w:val="28"/>
              </w:rPr>
            </w:r>
            <w:r w:rsidR="009953AA" w:rsidRPr="009E5651">
              <w:rPr>
                <w:noProof/>
                <w:webHidden/>
                <w:sz w:val="28"/>
                <w:szCs w:val="28"/>
              </w:rPr>
              <w:fldChar w:fldCharType="separate"/>
            </w:r>
            <w:r w:rsidR="00345088" w:rsidRPr="009E5651">
              <w:rPr>
                <w:noProof/>
                <w:webHidden/>
                <w:sz w:val="28"/>
                <w:szCs w:val="28"/>
              </w:rPr>
              <w:t>43</w:t>
            </w:r>
            <w:r w:rsidR="009953AA" w:rsidRPr="009E5651">
              <w:rPr>
                <w:noProof/>
                <w:webHidden/>
                <w:sz w:val="28"/>
                <w:szCs w:val="28"/>
              </w:rPr>
              <w:fldChar w:fldCharType="end"/>
            </w:r>
          </w:hyperlink>
        </w:p>
        <w:p w:rsidR="00D86417" w:rsidRDefault="00D86417" w:rsidP="00DB1E9B">
          <w:r w:rsidRPr="009E5651">
            <w:rPr>
              <w:b/>
              <w:bCs/>
              <w:sz w:val="28"/>
              <w:szCs w:val="28"/>
              <w:highlight w:val="lightGray"/>
            </w:rPr>
            <w:fldChar w:fldCharType="end"/>
          </w:r>
        </w:p>
      </w:sdtContent>
    </w:sdt>
    <w:p w:rsidR="000803FD" w:rsidRDefault="000803FD" w:rsidP="00DB1E9B">
      <w:pPr>
        <w:rPr>
          <w:b/>
          <w:bCs/>
          <w:sz w:val="28"/>
          <w:szCs w:val="28"/>
        </w:rPr>
      </w:pPr>
    </w:p>
    <w:p w:rsidR="000803FD" w:rsidRDefault="000803FD" w:rsidP="00DB1E9B">
      <w:pPr>
        <w:rPr>
          <w:b/>
          <w:bCs/>
          <w:sz w:val="28"/>
          <w:szCs w:val="28"/>
        </w:rPr>
      </w:pPr>
      <w:r>
        <w:rPr>
          <w:b/>
          <w:bCs/>
          <w:sz w:val="28"/>
          <w:szCs w:val="28"/>
        </w:rPr>
        <w:br w:type="page"/>
      </w:r>
    </w:p>
    <w:p w:rsidR="00372144" w:rsidRDefault="00372144" w:rsidP="00DB1E9B">
      <w:pPr>
        <w:rPr>
          <w:b/>
          <w:bCs/>
          <w:sz w:val="28"/>
          <w:szCs w:val="28"/>
        </w:rPr>
      </w:pPr>
    </w:p>
    <w:p w:rsidR="00372144" w:rsidRPr="00372144" w:rsidRDefault="00372144" w:rsidP="00DB1E9B">
      <w:pPr>
        <w:pStyle w:val="ab"/>
        <w:ind w:left="0" w:right="0" w:firstLine="709"/>
      </w:pPr>
      <w:bookmarkStart w:id="22" w:name="_Toc153671167"/>
      <w:r w:rsidRPr="00372144">
        <w:t>Введение</w:t>
      </w:r>
      <w:bookmarkEnd w:id="0"/>
      <w:bookmarkEnd w:id="1"/>
      <w:bookmarkEnd w:id="2"/>
      <w:bookmarkEnd w:id="22"/>
    </w:p>
    <w:p w:rsidR="00C22883" w:rsidRPr="00C22883" w:rsidRDefault="00C22883" w:rsidP="00DB1E9B">
      <w:pPr>
        <w:pStyle w:val="a8"/>
        <w:rPr>
          <w:szCs w:val="28"/>
        </w:rPr>
      </w:pPr>
      <w:r w:rsidRPr="00C22883">
        <w:rPr>
          <w:szCs w:val="28"/>
        </w:rPr>
        <w:t xml:space="preserve">В современном мире букинистические магазины играют важную роль в сохранении и распространении культурного наследия через книги, которые переживают своеобразное второе рождение. Эти уникальные торговые точки предоставляют доступ к редким и старинным изданиям, а также помогают сохранять литературные сокровища от забвения. С развитием современных технологий и автоматизации, букинистические магазины сталкиваются с вызовами и возможностями, связанными с улучшением своей </w:t>
      </w:r>
      <w:r w:rsidR="001131F6">
        <w:rPr>
          <w:szCs w:val="28"/>
        </w:rPr>
        <w:t>деятельности</w:t>
      </w:r>
      <w:r w:rsidRPr="00C22883">
        <w:rPr>
          <w:szCs w:val="28"/>
        </w:rPr>
        <w:t xml:space="preserve"> и обслуживания клиентов.</w:t>
      </w:r>
    </w:p>
    <w:p w:rsidR="00C22883" w:rsidRPr="00C22883" w:rsidRDefault="00C22883" w:rsidP="00DB1E9B">
      <w:pPr>
        <w:pStyle w:val="a8"/>
        <w:rPr>
          <w:szCs w:val="28"/>
        </w:rPr>
      </w:pPr>
      <w:r w:rsidRPr="00C22883">
        <w:rPr>
          <w:szCs w:val="28"/>
        </w:rPr>
        <w:t>Автоматизированные системы для букинистических магазинов стали незаменимым инструментом, позволяющим упростить управление инвентарем, повысить точность учета книг, обеспечить более высокий уровень обслуживания клиентов и оптимизировать операционные процессы. Они также способствуют расширению онлайн-присутствия букинистических магазинов, что открывает новые рынки и возможности для продажи книг.</w:t>
      </w:r>
    </w:p>
    <w:p w:rsidR="002640A0" w:rsidRPr="00686BDC" w:rsidRDefault="00C22883" w:rsidP="00DB1E9B">
      <w:pPr>
        <w:pStyle w:val="a8"/>
        <w:rPr>
          <w:szCs w:val="28"/>
        </w:rPr>
      </w:pPr>
      <w:r w:rsidRPr="00C22883">
        <w:rPr>
          <w:szCs w:val="28"/>
        </w:rPr>
        <w:t xml:space="preserve">В данном контексте, автоматизированная система для букинистического магазина представляет собой мощный инструмент, который помогает в эффективном управлении всеми аспектами бизнеса, начиная от учета книг и управления заказами, и заканчивая созданием онлайн-каталогов и взаимодействием с клиентами. Она позволяет букинистическим магазинам сохранять свою уникальность </w:t>
      </w:r>
      <w:r w:rsidR="001131F6">
        <w:rPr>
          <w:szCs w:val="28"/>
        </w:rPr>
        <w:t>и в то же время увеличить скорость работы.</w:t>
      </w:r>
    </w:p>
    <w:p w:rsidR="00372144" w:rsidRPr="00686BDC" w:rsidRDefault="00372144" w:rsidP="00DB1E9B">
      <w:pPr>
        <w:pStyle w:val="a"/>
        <w:numPr>
          <w:ilvl w:val="0"/>
          <w:numId w:val="0"/>
        </w:numPr>
        <w:tabs>
          <w:tab w:val="left" w:pos="0"/>
        </w:tabs>
        <w:ind w:firstLine="709"/>
        <w:rPr>
          <w:szCs w:val="28"/>
        </w:rPr>
      </w:pPr>
    </w:p>
    <w:p w:rsidR="00BA59A8" w:rsidRPr="00686BDC" w:rsidRDefault="00BA59A8" w:rsidP="00DB1E9B">
      <w:pPr>
        <w:ind w:firstLine="709"/>
        <w:jc w:val="center"/>
        <w:rPr>
          <w:sz w:val="28"/>
          <w:szCs w:val="28"/>
        </w:rPr>
      </w:pPr>
    </w:p>
    <w:p w:rsidR="001B50B7" w:rsidRPr="00686BDC" w:rsidRDefault="001B50B7" w:rsidP="00DB1E9B">
      <w:pPr>
        <w:ind w:firstLine="709"/>
        <w:rPr>
          <w:sz w:val="28"/>
          <w:szCs w:val="28"/>
        </w:rPr>
      </w:pPr>
      <w:r w:rsidRPr="00686BDC">
        <w:rPr>
          <w:sz w:val="28"/>
          <w:szCs w:val="28"/>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Описание предметной области</w:t>
      </w: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Введение в предметную область</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 современном мире букинистические магазины играют важную роль в сохранении и распространении культурного наследия через книги, которые переживают своеобразное второе рождение. Эти уникальные торговые точки предоставляют доступ к редким и старинным изданиям, а также помогают сохранять литературные сокровища от забвения. С развитием современных технологий и автоматизации, букинистические магазины сталкиваются с вызовами и возможностями, связанными с улучшением своей эффективности и обслуживания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Автоматизированные системы для букинистических магазинов стали незаменимым инструментом, позволяющим упростить управление инвентарем, повысить точность учета книг, обеспечить более высокий уровень обслуживания клиентов и оптимизировать операционные процессы. Они также способствуют расширению онлайн-присутствия букинистических магазинов, что открывает новые рынки и возможности для продажи книг.</w:t>
      </w:r>
    </w:p>
    <w:p w:rsid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 данном контексте, автоматизированная система для букинистического магазина представляет собой мощный инструмент, который помогает в эффективном управлении всеми аспектами бизнеса, начиная от учета книг и управления заказами, и заканчивая созданием онлайн-каталогов и взаимодействием с клиентами. Она позволяет букинистическим магазинам сохранять свою уникальность и в то же время адаптироваться к требованиям современного рынка.</w:t>
      </w:r>
    </w:p>
    <w:p w:rsidR="00DB1E9B" w:rsidRPr="00223BF8" w:rsidRDefault="00DB1E9B" w:rsidP="00DB1E9B">
      <w:pPr>
        <w:ind w:firstLine="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Цель проекта</w:t>
      </w:r>
    </w:p>
    <w:p w:rsidR="00223BF8" w:rsidRDefault="00223BF8" w:rsidP="00DB1E9B">
      <w:pPr>
        <w:ind w:firstLine="709"/>
        <w:jc w:val="both"/>
        <w:rPr>
          <w:rFonts w:eastAsia="Calibri"/>
          <w:sz w:val="28"/>
          <w:szCs w:val="28"/>
          <w:lang w:eastAsia="en-US"/>
        </w:rPr>
      </w:pPr>
      <w:r w:rsidRPr="00223BF8">
        <w:rPr>
          <w:rFonts w:eastAsia="Calibri"/>
          <w:sz w:val="28"/>
          <w:szCs w:val="28"/>
          <w:lang w:eastAsia="en-US"/>
        </w:rPr>
        <w:t>Цель проекта – это упрощение работы сотрудников в букинистическом магазине и увеличение доступности товара для покупателей.</w:t>
      </w:r>
    </w:p>
    <w:p w:rsidR="00DB1E9B" w:rsidRDefault="00DB1E9B"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Задачи для достижения цели</w:t>
      </w:r>
    </w:p>
    <w:p w:rsidR="00223BF8" w:rsidRPr="00223BF8" w:rsidRDefault="00223BF8" w:rsidP="00DB1E9B">
      <w:pPr>
        <w:ind w:firstLine="709"/>
        <w:jc w:val="both"/>
        <w:rPr>
          <w:rFonts w:eastAsia="Calibri"/>
          <w:sz w:val="28"/>
          <w:szCs w:val="28"/>
          <w:lang w:eastAsia="en-US"/>
        </w:rPr>
      </w:pPr>
      <w:r w:rsidRPr="00223BF8">
        <w:rPr>
          <w:rFonts w:eastAsia="Calibri"/>
          <w:sz w:val="28"/>
          <w:szCs w:val="28"/>
          <w:lang w:eastAsia="en-US"/>
        </w:rPr>
        <w:t xml:space="preserve">Задачи для достижения цели: </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Изучить бизнес-процессы букинистического магазина, для поиска способов повышения эффективности работы и уменьшения трудозатрат работников;</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Рассмотреть оптимизацию процесса приема книг: Изучить, как можно упростить и ускорить процесс приема книг от клиентов, включая создание электронных форм для описания книг и оценки их стоимости.;</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Проанализировать управление заказами: Изучить возможности автоматизации процесса обработки заказов, включая отслеживание статусов заказов и оповещение клиентов о готовности;</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Изучить аналитику и отчетность: Рассмотреть внедрение функциональности анализа данных и создания отчетов для оценки производительности букинистического магазина и принятия стратегических решений;</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lastRenderedPageBreak/>
        <w:t>Исследовать вопросы поддержки клиентов: Рассмотреть внедрение функциональности для улучшения обслуживания клиентов, включая онлайн-чат, систему обратной связи и службу поддержки.</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Проблема</w:t>
      </w:r>
    </w:p>
    <w:p w:rsidR="00223BF8" w:rsidRPr="00223BF8" w:rsidRDefault="00223BF8" w:rsidP="00DB1E9B">
      <w:pPr>
        <w:ind w:firstLine="709"/>
        <w:jc w:val="both"/>
        <w:rPr>
          <w:rFonts w:eastAsia="Calibri"/>
          <w:sz w:val="28"/>
          <w:szCs w:val="28"/>
          <w:lang w:eastAsia="en-US"/>
        </w:rPr>
      </w:pPr>
      <w:r w:rsidRPr="00223BF8">
        <w:rPr>
          <w:rFonts w:eastAsia="Calibri"/>
          <w:sz w:val="28"/>
          <w:szCs w:val="28"/>
          <w:lang w:eastAsia="en-US"/>
        </w:rPr>
        <w:t>Автоматизированная система букинистического магазина решает ряд ключевых проблем и задач, с которыми сталкиваются владельцы и работники таких магазинов. Система позволит вести более точный и эффективный учет всех имеющихся книг в магазине. Также с помощью автоматизированной системы можно упростить процесс обработки заказов от клиентов, включая их прием, сборку и упаковку товаров, а также отправку. Система поможет устанавливать цены на книги в соответствии с их состоянием и редкостью, а также оценивать книги, предлагаемые клиентами для продажи. Данная система позволит создать онлайн-каталог книг, что расширит аудиторию магазина и увеличит доступность товаров для клиентов. Система предоставит инструменты для анализа продаж, поведения клиентов и производительности магазина. Автоматизация позволит улучшить качество обслуживания клиентов, включая увеличение скорости ответа на запросы, возможность отслеживания статуса заказов и улучшенное взаимодействие. Система поможет сделать бизнес более эффективным, оптимизировать процессы и уменьшить ручной труд.</w:t>
      </w:r>
    </w:p>
    <w:p w:rsidR="00223BF8" w:rsidRDefault="00223BF8" w:rsidP="00DB1E9B">
      <w:pPr>
        <w:ind w:firstLine="709"/>
        <w:jc w:val="both"/>
        <w:rPr>
          <w:rFonts w:eastAsia="Calibri"/>
          <w:sz w:val="28"/>
          <w:szCs w:val="28"/>
          <w:lang w:eastAsia="en-US"/>
        </w:rPr>
      </w:pPr>
      <w:r w:rsidRPr="00223BF8">
        <w:rPr>
          <w:rFonts w:eastAsia="Calibri"/>
          <w:sz w:val="28"/>
          <w:szCs w:val="28"/>
          <w:lang w:eastAsia="en-US"/>
        </w:rPr>
        <w:t>Следовательно, автоматизированная система для букинистического магазина поможет улучшить управление бизнесом, обслуживание клиентов и общую эффективность магазина, что позволяет более успешно конкурировать на рынке и обеспечивать удовлетворение как владельца магазина, так и его клиентов.</w:t>
      </w:r>
    </w:p>
    <w:p w:rsidR="00DB1E9B" w:rsidRPr="00223BF8" w:rsidRDefault="00DB1E9B"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Актуальность</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Автоматизированные системы для букинистических магазинов остаются крайне актуальными в современном мире. Это обусловлено несколькими важными факторами, которые оказывают влияние на деятельность букинистических предприятий.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Сначала стоит отметить, что объем информации, связанной с книгами, по-прежнему остается огромным. Учет и инвентаризация книг требуют максимальной точности и эффективности. Автоматизация этих процессов сокращает вероятность ошибок и позволяет эффективнее управлять имуществом магазина.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Второй важный аспект - конкурентная борьба. В мире, где доступ к информации и товарам легко получить через интернет, букинистическим магазинам необходимо предоставлять выдающееся обслуживание и удовлетворять потребности клиентов. Автоматизированные системы помогают справиться с этим вызовом, позволяя магазинам стать более конкурентоспособными и предоставлять лучший сервис.</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Третий аспект - онлайн-продажи. В современном мире многие покупатели предпочитают совершать покупки онлайн. Создание онлайн-каталогов и интернет-магазинов стало неотъемлемой частью стратегии для букинистических </w:t>
      </w:r>
      <w:r w:rsidRPr="00223BF8">
        <w:rPr>
          <w:rFonts w:eastAsia="Calibri"/>
          <w:sz w:val="28"/>
          <w:szCs w:val="28"/>
          <w:lang w:eastAsia="en-US"/>
        </w:rPr>
        <w:lastRenderedPageBreak/>
        <w:t>магазинов. Автоматизация упрощает этот процесс и позволяет расширить клиентскую базу.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Наконец, автоматизация позволяет букинистическим магазинам экономить время и ресурсы, повышая эффективность операционных процессов. С учетом всех этих аспектов, автоматизированные системы остаются актуальными и необходимыми для современных букинистических магазинов.</w:t>
      </w: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Обзор существующих программных средств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w:t>
      </w:r>
      <w:r w:rsidRPr="00223BF8">
        <w:rPr>
          <w:rFonts w:eastAsia="Calibri"/>
          <w:sz w:val="28"/>
          <w:szCs w:val="28"/>
          <w:lang w:val="en-US" w:eastAsia="en-US"/>
        </w:rPr>
        <w:t>L</w:t>
      </w:r>
      <w:r w:rsidRPr="00223BF8">
        <w:rPr>
          <w:rFonts w:eastAsia="Calibri"/>
          <w:sz w:val="28"/>
          <w:szCs w:val="28"/>
          <w:lang w:eastAsia="en-US"/>
        </w:rPr>
        <w:t>ibex» – это интернет-ярмарка для покупки и продажи книг. Не смотря на широкий ассортимент и предоставляемую возможность для любого пользователя продать или купить книгу, есть и ряд недостатков. У каждого пользователя, продающего товар, свои условия и свои гарантии. Необходимо быть внимательным, у кого, что, и на каких условиях покупаете. Это может сулить определенные сложности покупателям. Помимо этого, нет возможности персональной консультации клиента для подбора подходящей книги. Интерфейс главной страницы «</w:t>
      </w:r>
      <w:r w:rsidRPr="00223BF8">
        <w:rPr>
          <w:rFonts w:eastAsia="Calibri"/>
          <w:sz w:val="28"/>
          <w:szCs w:val="28"/>
          <w:lang w:val="en-US" w:eastAsia="en-US"/>
        </w:rPr>
        <w:t>L</w:t>
      </w:r>
      <w:r w:rsidRPr="00223BF8">
        <w:rPr>
          <w:rFonts w:eastAsia="Calibri"/>
          <w:sz w:val="28"/>
          <w:szCs w:val="28"/>
          <w:lang w:eastAsia="en-US"/>
        </w:rPr>
        <w:t xml:space="preserve">ibex» показан на рисунке </w:t>
      </w:r>
      <w:r w:rsidRPr="00223BF8">
        <w:rPr>
          <w:rFonts w:eastAsia="Calibri"/>
          <w:sz w:val="28"/>
          <w:szCs w:val="28"/>
          <w:lang w:val="en-US" w:eastAsia="en-US"/>
        </w:rPr>
        <w:t>2.</w:t>
      </w:r>
      <w:r w:rsidRPr="00223BF8">
        <w:rPr>
          <w:rFonts w:eastAsia="Calibri"/>
          <w:sz w:val="28"/>
          <w:szCs w:val="28"/>
          <w:lang w:eastAsia="en-US"/>
        </w:rPr>
        <w:t>1.</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404C0751" wp14:editId="3FC195E7">
            <wp:extent cx="4135479" cy="19105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700" cy="1914847"/>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 xml:space="preserve">Рисунок </w:t>
      </w:r>
      <w:r w:rsidRPr="00223BF8">
        <w:rPr>
          <w:rFonts w:eastAsia="Calibri"/>
          <w:b/>
          <w:sz w:val="28"/>
          <w:szCs w:val="28"/>
          <w:lang w:eastAsia="en-US"/>
        </w:rPr>
        <w:t>2</w:t>
      </w:r>
      <w:r w:rsidRPr="00DB1E9B">
        <w:rPr>
          <w:rFonts w:eastAsia="Calibri"/>
          <w:b/>
          <w:sz w:val="28"/>
          <w:szCs w:val="28"/>
          <w:lang w:eastAsia="en-US"/>
        </w:rPr>
        <w:t>.1 - Интерфейс главной страницы «</w:t>
      </w:r>
      <w:r w:rsidRPr="00DB1E9B">
        <w:rPr>
          <w:rFonts w:eastAsia="Calibri"/>
          <w:b/>
          <w:sz w:val="28"/>
          <w:szCs w:val="28"/>
          <w:lang w:val="en-US" w:eastAsia="en-US"/>
        </w:rPr>
        <w:t>L</w:t>
      </w:r>
      <w:r w:rsidRPr="00DB1E9B">
        <w:rPr>
          <w:rFonts w:eastAsia="Calibri"/>
          <w:b/>
          <w:sz w:val="28"/>
          <w:szCs w:val="28"/>
          <w:lang w:eastAsia="en-US"/>
        </w:rPr>
        <w:t>ibex»</w:t>
      </w:r>
    </w:p>
    <w:p w:rsidR="00223BF8" w:rsidRPr="00223BF8" w:rsidRDefault="00223BF8" w:rsidP="00DB1E9B">
      <w:pPr>
        <w:contextualSpacing/>
        <w:jc w:val="center"/>
        <w:rPr>
          <w:rFonts w:eastAsia="Calibri"/>
          <w:sz w:val="28"/>
          <w:szCs w:val="28"/>
          <w:lang w:eastAsia="en-US"/>
        </w:rPr>
      </w:pP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val="en-US" w:eastAsia="en-US"/>
        </w:rPr>
      </w:pPr>
      <w:r w:rsidRPr="00223BF8">
        <w:rPr>
          <w:rFonts w:eastAsia="Calibri"/>
          <w:b/>
          <w:sz w:val="28"/>
          <w:szCs w:val="28"/>
          <w:lang w:eastAsia="en-US"/>
        </w:rPr>
        <w:lastRenderedPageBreak/>
        <w:t>Процесс</w:t>
      </w:r>
      <w:r w:rsidRPr="00223BF8">
        <w:rPr>
          <w:rFonts w:eastAsia="Calibri"/>
          <w:b/>
          <w:sz w:val="28"/>
          <w:szCs w:val="28"/>
          <w:lang w:val="en-US" w:eastAsia="en-US"/>
        </w:rPr>
        <w:t xml:space="preserve"> AS IS vs TO BE</w:t>
      </w: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val="en-US" w:eastAsia="en-US"/>
        </w:rPr>
        <w:t xml:space="preserve"> </w:t>
      </w:r>
      <w:r w:rsidRPr="00223BF8">
        <w:rPr>
          <w:rFonts w:eastAsia="Calibri"/>
          <w:b/>
          <w:sz w:val="28"/>
          <w:szCs w:val="28"/>
          <w:lang w:eastAsia="en-US"/>
        </w:rPr>
        <w:t>AS IS</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 рисунках с 1 по 4 представлены бизнес-процессы букинистического магазина до автоматизации, (AS IS). На рисунке 3.1.1 представлено 5 входных состояний, 4 выходных, а также 2 механизма.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Запрос на продажу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Желание клиента приобрести книгу;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Запрос клиента на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5.</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Выходные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Удовлетворение потребностей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Перечисленный процент предыдущему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Механизмы:</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Запрос на продажу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Желание клиента приобрести книгу;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Запрос клиента на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5.</w:t>
      </w:r>
      <w:r w:rsidRPr="00223BF8">
        <w:rPr>
          <w:rFonts w:eastAsia="Calibri"/>
          <w:sz w:val="28"/>
          <w:szCs w:val="28"/>
          <w:lang w:eastAsia="en-US"/>
        </w:rPr>
        <w:tab/>
        <w:t>Информация о клиенте.</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00A092D8" wp14:editId="2B2E065E">
            <wp:extent cx="4990826" cy="3503981"/>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9198" cy="3509859"/>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3.1.1 – Бизнес- процессы букинистического магазина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Букинистический магазин имеет 4 основных бизнес-процесса (рис. 3.1.2):</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Обработка запросов клиентов на прием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Консультирование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lastRenderedPageBreak/>
        <w:t>3.</w:t>
      </w:r>
      <w:r w:rsidRPr="00223BF8">
        <w:rPr>
          <w:rFonts w:eastAsia="Calibri"/>
          <w:sz w:val="28"/>
          <w:szCs w:val="28"/>
          <w:lang w:eastAsia="en-US"/>
        </w:rPr>
        <w:tab/>
        <w:t>Продажа книги;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Ведение списка товаров.</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1FB709D6" wp14:editId="4C0112DF">
            <wp:extent cx="5145933" cy="3578225"/>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2577" cy="3582845"/>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3.1.2 – Основные бизнес- процессы букинистического магазина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Рассмотрение предложения клиента содержит в себе 3 бизнес-процесса (рис. 3.1.3):</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Расспрос клиента о книгах;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Положительный ответ на запрос;</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Отрицательный ответ на запрос.</w:t>
      </w:r>
    </w:p>
    <w:p w:rsidR="00223BF8" w:rsidRPr="00223BF8" w:rsidRDefault="00223BF8" w:rsidP="00DB1E9B">
      <w:pPr>
        <w:ind w:firstLine="709"/>
        <w:contextualSpacing/>
        <w:jc w:val="both"/>
        <w:rPr>
          <w:rFonts w:eastAsia="Calibri"/>
          <w:sz w:val="28"/>
          <w:szCs w:val="28"/>
          <w:lang w:eastAsia="en-US"/>
        </w:rPr>
      </w:pP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lastRenderedPageBreak/>
        <w:drawing>
          <wp:inline distT="0" distB="0" distL="0" distR="0" wp14:anchorId="603DD914" wp14:editId="3FBDB12D">
            <wp:extent cx="5409057" cy="3781425"/>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5135" cy="3785674"/>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3.1.3 – Бизнес- процессы рассмотрения предложения клиента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Продажа книг содержит в себе 4 бизнес-процесса (рис. 3.1.4):</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Поиск информации о книге;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Оплата товара клиентом;</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Передача товар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Перечисление процента от прибыли предыдущему владельцу книги.</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6B42EE2D" wp14:editId="01B82498">
            <wp:extent cx="5091851" cy="34676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321" cy="3477539"/>
                    </a:xfrm>
                    <a:prstGeom prst="rect">
                      <a:avLst/>
                    </a:prstGeom>
                  </pic:spPr>
                </pic:pic>
              </a:graphicData>
            </a:graphic>
          </wp:inline>
        </w:drawing>
      </w:r>
    </w:p>
    <w:p w:rsidR="00223BF8" w:rsidRPr="00DB1E9B" w:rsidRDefault="00223BF8" w:rsidP="00DB1E9B">
      <w:pPr>
        <w:contextualSpacing/>
        <w:jc w:val="center"/>
        <w:rPr>
          <w:rFonts w:eastAsia="Calibri"/>
          <w:b/>
          <w:sz w:val="28"/>
          <w:szCs w:val="28"/>
          <w:lang w:eastAsia="en-US"/>
        </w:rPr>
      </w:pPr>
      <w:r w:rsidRPr="00DB1E9B">
        <w:rPr>
          <w:rFonts w:eastAsia="Calibri"/>
          <w:b/>
          <w:sz w:val="28"/>
          <w:szCs w:val="28"/>
          <w:lang w:eastAsia="en-US"/>
        </w:rPr>
        <w:t>Рисунок 3.1.4 – Бизнес- процессы продажи книг до автоматизации (AS IS)</w:t>
      </w:r>
    </w:p>
    <w:p w:rsidR="00223BF8" w:rsidRPr="00223BF8" w:rsidRDefault="00223BF8" w:rsidP="00DB1E9B">
      <w:pPr>
        <w:contextualSpacing/>
        <w:jc w:val="center"/>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 xml:space="preserve"> TO BE</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 рисунках с 3.2.1 по 3.2.4 представлены бизнес-процессы букинистического магазина после автоматизации, (TO BE). На рисунке 3.2.1 представлено 5 входных состояний, 4 выходных, а также 2 механизма.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Запрос на продажу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Желание клиента приобрести книгу;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Запрос клиента на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5.</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Выходные состояния:</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Удовлетворение потребностей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Информация о товаре;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Перечисленный процент предыдущему владельцу;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Информация о клиенте.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Механизмы:</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 xml:space="preserve">Клиент.  </w:t>
      </w:r>
    </w:p>
    <w:p w:rsidR="00223BF8" w:rsidRPr="00223BF8" w:rsidRDefault="00223BF8" w:rsidP="00DB1E9B">
      <w:pPr>
        <w:ind w:firstLine="709"/>
        <w:contextualSpacing/>
        <w:jc w:val="center"/>
        <w:rPr>
          <w:rFonts w:eastAsia="Calibri"/>
          <w:sz w:val="28"/>
          <w:szCs w:val="28"/>
          <w:lang w:eastAsia="en-US"/>
        </w:rPr>
      </w:pPr>
      <w:r w:rsidRPr="00223BF8">
        <w:rPr>
          <w:rFonts w:eastAsia="Calibri"/>
          <w:noProof/>
          <w:sz w:val="28"/>
          <w:szCs w:val="28"/>
        </w:rPr>
        <w:drawing>
          <wp:inline distT="0" distB="0" distL="0" distR="0" wp14:anchorId="10609298" wp14:editId="63E48D9D">
            <wp:extent cx="4517186" cy="31651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123" cy="3181942"/>
                    </a:xfrm>
                    <a:prstGeom prst="rect">
                      <a:avLst/>
                    </a:prstGeom>
                  </pic:spPr>
                </pic:pic>
              </a:graphicData>
            </a:graphic>
          </wp:inline>
        </w:drawing>
      </w:r>
    </w:p>
    <w:p w:rsidR="00223BF8" w:rsidRPr="00223BF8" w:rsidRDefault="00223BF8" w:rsidP="00DB1E9B">
      <w:pPr>
        <w:ind w:firstLine="709"/>
        <w:contextualSpacing/>
        <w:jc w:val="center"/>
        <w:rPr>
          <w:rFonts w:eastAsia="Calibri"/>
          <w:b/>
          <w:sz w:val="28"/>
          <w:szCs w:val="28"/>
          <w:lang w:eastAsia="en-US"/>
        </w:rPr>
      </w:pPr>
      <w:r w:rsidRPr="00223BF8">
        <w:rPr>
          <w:rFonts w:eastAsia="Calibri"/>
          <w:b/>
          <w:sz w:val="28"/>
          <w:szCs w:val="28"/>
          <w:lang w:eastAsia="en-US"/>
        </w:rPr>
        <w:t xml:space="preserve">Рисунок 3.2.1 – Бизнес- процессы букинистического магазина </w:t>
      </w:r>
      <w:proofErr w:type="spellStart"/>
      <w:r w:rsidRPr="00223BF8">
        <w:rPr>
          <w:rFonts w:eastAsia="Calibri"/>
          <w:b/>
          <w:sz w:val="28"/>
          <w:szCs w:val="28"/>
          <w:lang w:eastAsia="en-US"/>
        </w:rPr>
        <w:t>полсе</w:t>
      </w:r>
      <w:proofErr w:type="spellEnd"/>
      <w:r w:rsidRPr="00223BF8">
        <w:rPr>
          <w:rFonts w:eastAsia="Calibri"/>
          <w:b/>
          <w:sz w:val="28"/>
          <w:szCs w:val="28"/>
          <w:lang w:eastAsia="en-US"/>
        </w:rPr>
        <w:t xml:space="preserve"> автоматизации (TO BE)</w:t>
      </w:r>
    </w:p>
    <w:p w:rsidR="00223BF8" w:rsidRPr="00223BF8" w:rsidRDefault="00223BF8" w:rsidP="00DB1E9B">
      <w:pPr>
        <w:ind w:firstLine="709"/>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Букинистический магазин имеет 4 основных бизнес-процесса (рис. 3.2.2):</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Рассмотрение предложения клиента;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Консультация с клиентом;</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3.</w:t>
      </w:r>
      <w:r w:rsidRPr="00223BF8">
        <w:rPr>
          <w:rFonts w:eastAsia="Calibri"/>
          <w:sz w:val="28"/>
          <w:szCs w:val="28"/>
          <w:lang w:eastAsia="en-US"/>
        </w:rPr>
        <w:tab/>
        <w:t>Продажа книги;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Обновление информации о товарах.</w:t>
      </w:r>
    </w:p>
    <w:p w:rsidR="00223BF8" w:rsidRPr="00223BF8" w:rsidRDefault="00223BF8" w:rsidP="00DB1E9B">
      <w:pPr>
        <w:contextualSpacing/>
        <w:jc w:val="center"/>
        <w:rPr>
          <w:rFonts w:eastAsia="Calibri"/>
          <w:b/>
          <w:sz w:val="28"/>
          <w:szCs w:val="28"/>
          <w:lang w:eastAsia="en-US"/>
        </w:rPr>
      </w:pPr>
      <w:r w:rsidRPr="00223BF8">
        <w:rPr>
          <w:rFonts w:eastAsia="Calibri"/>
          <w:b/>
          <w:noProof/>
          <w:sz w:val="28"/>
          <w:szCs w:val="28"/>
        </w:rPr>
        <w:lastRenderedPageBreak/>
        <w:drawing>
          <wp:inline distT="0" distB="0" distL="0" distR="0" wp14:anchorId="521999F3" wp14:editId="3B33D7EB">
            <wp:extent cx="4239035" cy="2952598"/>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5367" cy="2957009"/>
                    </a:xfrm>
                    <a:prstGeom prst="rect">
                      <a:avLst/>
                    </a:prstGeom>
                  </pic:spPr>
                </pic:pic>
              </a:graphicData>
            </a:graphic>
          </wp:inline>
        </w:drawing>
      </w:r>
    </w:p>
    <w:p w:rsidR="00223BF8" w:rsidRPr="00223BF8" w:rsidRDefault="00223BF8" w:rsidP="00DB1E9B">
      <w:pPr>
        <w:contextualSpacing/>
        <w:jc w:val="center"/>
        <w:rPr>
          <w:rFonts w:eastAsia="Calibri"/>
          <w:b/>
          <w:sz w:val="28"/>
          <w:szCs w:val="28"/>
          <w:lang w:eastAsia="en-US"/>
        </w:rPr>
      </w:pPr>
      <w:r w:rsidRPr="00223BF8">
        <w:rPr>
          <w:rFonts w:eastAsia="Calibri"/>
          <w:b/>
          <w:sz w:val="28"/>
          <w:szCs w:val="28"/>
          <w:lang w:eastAsia="en-US"/>
        </w:rPr>
        <w:t>Рисунок 3.2.2 – Основные бизнес- процессы букинистического магазина после автоматизации (TO BE)</w:t>
      </w:r>
    </w:p>
    <w:p w:rsidR="00223BF8" w:rsidRPr="00223BF8" w:rsidRDefault="00223BF8" w:rsidP="00DB1E9B">
      <w:pPr>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Рассмотрение предложения клиента содержит в себе 4 бизнес-процесса (рис. 3.2.3):</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Заполнение формы на сайте;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Рассмотрение предложения.</w:t>
      </w:r>
    </w:p>
    <w:p w:rsidR="00223BF8" w:rsidRPr="00223BF8" w:rsidRDefault="00223BF8" w:rsidP="00DB1E9B">
      <w:pPr>
        <w:ind w:firstLine="709"/>
        <w:contextualSpacing/>
        <w:jc w:val="center"/>
        <w:rPr>
          <w:rFonts w:eastAsia="Calibri"/>
          <w:sz w:val="28"/>
          <w:szCs w:val="28"/>
          <w:lang w:eastAsia="en-US"/>
        </w:rPr>
      </w:pPr>
      <w:r w:rsidRPr="00223BF8">
        <w:rPr>
          <w:rFonts w:eastAsia="Calibri"/>
          <w:noProof/>
          <w:sz w:val="28"/>
          <w:szCs w:val="28"/>
        </w:rPr>
        <w:drawing>
          <wp:inline distT="0" distB="0" distL="0" distR="0" wp14:anchorId="4EEF27A4" wp14:editId="47D08D2E">
            <wp:extent cx="5047971" cy="3534929"/>
            <wp:effectExtent l="0" t="0" r="63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654" cy="3543810"/>
                    </a:xfrm>
                    <a:prstGeom prst="rect">
                      <a:avLst/>
                    </a:prstGeom>
                  </pic:spPr>
                </pic:pic>
              </a:graphicData>
            </a:graphic>
          </wp:inline>
        </w:drawing>
      </w:r>
    </w:p>
    <w:p w:rsidR="00223BF8" w:rsidRPr="00223BF8" w:rsidRDefault="00223BF8" w:rsidP="00DB1E9B">
      <w:pPr>
        <w:ind w:firstLine="709"/>
        <w:contextualSpacing/>
        <w:jc w:val="center"/>
        <w:rPr>
          <w:rFonts w:eastAsia="Calibri"/>
          <w:b/>
          <w:sz w:val="28"/>
          <w:szCs w:val="28"/>
          <w:lang w:eastAsia="en-US"/>
        </w:rPr>
      </w:pPr>
      <w:r w:rsidRPr="00223BF8">
        <w:rPr>
          <w:rFonts w:eastAsia="Calibri"/>
          <w:b/>
          <w:sz w:val="28"/>
          <w:szCs w:val="28"/>
          <w:lang w:eastAsia="en-US"/>
        </w:rPr>
        <w:t>Рисунок 3.2.3 – Бизнес- процессы рассмотрения предложения клиента после автоматизации (TO BE)</w:t>
      </w:r>
    </w:p>
    <w:p w:rsidR="00223BF8" w:rsidRPr="00223BF8" w:rsidRDefault="00223BF8" w:rsidP="00DB1E9B">
      <w:pPr>
        <w:ind w:firstLine="709"/>
        <w:contextualSpacing/>
        <w:jc w:val="center"/>
        <w:rPr>
          <w:rFonts w:eastAsia="Calibri"/>
          <w:sz w:val="28"/>
          <w:szCs w:val="28"/>
          <w:lang w:eastAsia="en-US"/>
        </w:rPr>
      </w:pP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Продажа книг содержит в себе 4 бизнес-процесса (рис. 3.2.4):</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1.</w:t>
      </w:r>
      <w:r w:rsidRPr="00223BF8">
        <w:rPr>
          <w:rFonts w:eastAsia="Calibri"/>
          <w:sz w:val="28"/>
          <w:szCs w:val="28"/>
          <w:lang w:eastAsia="en-US"/>
        </w:rPr>
        <w:tab/>
        <w:t>Просмотр книг в наличии на сайте;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2.</w:t>
      </w:r>
      <w:r w:rsidRPr="00223BF8">
        <w:rPr>
          <w:rFonts w:eastAsia="Calibri"/>
          <w:sz w:val="28"/>
          <w:szCs w:val="28"/>
          <w:lang w:eastAsia="en-US"/>
        </w:rPr>
        <w:tab/>
        <w:t>Оплата товара клиентом;</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lastRenderedPageBreak/>
        <w:t>3.</w:t>
      </w:r>
      <w:r w:rsidRPr="00223BF8">
        <w:rPr>
          <w:rFonts w:eastAsia="Calibri"/>
          <w:sz w:val="28"/>
          <w:szCs w:val="28"/>
          <w:lang w:eastAsia="en-US"/>
        </w:rPr>
        <w:tab/>
        <w:t>Передача товар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4.</w:t>
      </w:r>
      <w:r w:rsidRPr="00223BF8">
        <w:rPr>
          <w:rFonts w:eastAsia="Calibri"/>
          <w:sz w:val="28"/>
          <w:szCs w:val="28"/>
          <w:lang w:eastAsia="en-US"/>
        </w:rPr>
        <w:tab/>
        <w:t>Перечисление процента от прибыли предыдущему владельцу книги.</w:t>
      </w:r>
    </w:p>
    <w:p w:rsidR="00223BF8" w:rsidRPr="00223BF8" w:rsidRDefault="00223BF8" w:rsidP="00DB1E9B">
      <w:pPr>
        <w:contextualSpacing/>
        <w:jc w:val="center"/>
        <w:rPr>
          <w:rFonts w:eastAsia="Calibri"/>
          <w:sz w:val="28"/>
          <w:szCs w:val="28"/>
          <w:lang w:eastAsia="en-US"/>
        </w:rPr>
      </w:pPr>
      <w:r w:rsidRPr="00223BF8">
        <w:rPr>
          <w:rFonts w:eastAsia="Calibri"/>
          <w:noProof/>
          <w:sz w:val="28"/>
          <w:szCs w:val="28"/>
        </w:rPr>
        <w:drawing>
          <wp:inline distT="0" distB="0" distL="0" distR="0" wp14:anchorId="26C4E5F2" wp14:editId="6AB62C49">
            <wp:extent cx="4705401" cy="329805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150" cy="3323815"/>
                    </a:xfrm>
                    <a:prstGeom prst="rect">
                      <a:avLst/>
                    </a:prstGeom>
                  </pic:spPr>
                </pic:pic>
              </a:graphicData>
            </a:graphic>
          </wp:inline>
        </w:drawing>
      </w:r>
    </w:p>
    <w:p w:rsidR="00223BF8" w:rsidRDefault="00223BF8" w:rsidP="00DB1E9B">
      <w:pPr>
        <w:contextualSpacing/>
        <w:jc w:val="center"/>
        <w:rPr>
          <w:rFonts w:eastAsia="Calibri"/>
          <w:b/>
          <w:sz w:val="28"/>
          <w:szCs w:val="28"/>
          <w:lang w:eastAsia="en-US"/>
        </w:rPr>
      </w:pPr>
      <w:r w:rsidRPr="00223BF8">
        <w:rPr>
          <w:rFonts w:eastAsia="Calibri"/>
          <w:b/>
          <w:sz w:val="28"/>
          <w:szCs w:val="28"/>
          <w:lang w:eastAsia="en-US"/>
        </w:rPr>
        <w:t xml:space="preserve">Рисунок 3.2.4 – Бизнес- процессы продажи книг </w:t>
      </w:r>
    </w:p>
    <w:p w:rsidR="00223BF8" w:rsidRPr="00223BF8" w:rsidRDefault="00223BF8" w:rsidP="00DB1E9B">
      <w:pPr>
        <w:contextualSpacing/>
        <w:jc w:val="center"/>
        <w:rPr>
          <w:rFonts w:eastAsia="Calibri"/>
          <w:b/>
          <w:sz w:val="28"/>
          <w:szCs w:val="28"/>
          <w:lang w:eastAsia="en-US"/>
        </w:rPr>
      </w:pPr>
      <w:r w:rsidRPr="00223BF8">
        <w:rPr>
          <w:rFonts w:eastAsia="Calibri"/>
          <w:b/>
          <w:sz w:val="28"/>
          <w:szCs w:val="28"/>
          <w:lang w:eastAsia="en-US"/>
        </w:rPr>
        <w:t>после автоматизации (TO BE)</w:t>
      </w:r>
    </w:p>
    <w:p w:rsidR="00223BF8" w:rsidRPr="00223BF8" w:rsidRDefault="00223BF8" w:rsidP="00DB1E9B">
      <w:pPr>
        <w:ind w:firstLine="709"/>
        <w:contextualSpacing/>
        <w:jc w:val="center"/>
        <w:rPr>
          <w:rFonts w:eastAsia="Calibri"/>
          <w:sz w:val="28"/>
          <w:szCs w:val="28"/>
          <w:lang w:eastAsia="en-US"/>
        </w:rPr>
      </w:pP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Описание вариантов использования</w:t>
      </w:r>
    </w:p>
    <w:p w:rsidR="00223BF8" w:rsidRDefault="00223BF8" w:rsidP="00DB1E9B">
      <w:pPr>
        <w:ind w:firstLine="709"/>
        <w:contextualSpacing/>
        <w:jc w:val="both"/>
        <w:rPr>
          <w:rFonts w:eastAsia="Calibri"/>
          <w:b/>
          <w:sz w:val="28"/>
          <w:szCs w:val="28"/>
          <w:lang w:eastAsia="en-US"/>
        </w:rPr>
      </w:pPr>
      <w:r w:rsidRPr="00223BF8">
        <w:rPr>
          <w:rFonts w:eastAsia="Calibri"/>
          <w:noProof/>
          <w:sz w:val="28"/>
          <w:szCs w:val="28"/>
        </w:rPr>
        <w:drawing>
          <wp:inline distT="0" distB="0" distL="0" distR="0" wp14:anchorId="69CDCF46" wp14:editId="179599B5">
            <wp:extent cx="5521960" cy="202757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4135" cy="2043058"/>
                    </a:xfrm>
                    <a:prstGeom prst="rect">
                      <a:avLst/>
                    </a:prstGeom>
                  </pic:spPr>
                </pic:pic>
              </a:graphicData>
            </a:graphic>
          </wp:inline>
        </w:drawing>
      </w:r>
    </w:p>
    <w:p w:rsidR="00223BF8" w:rsidRPr="00223BF8" w:rsidRDefault="00DB1E9B" w:rsidP="00DB1E9B">
      <w:pPr>
        <w:contextualSpacing/>
        <w:jc w:val="center"/>
        <w:rPr>
          <w:rFonts w:eastAsia="Calibri"/>
          <w:b/>
          <w:sz w:val="28"/>
          <w:szCs w:val="28"/>
          <w:lang w:eastAsia="en-US"/>
        </w:rPr>
      </w:pPr>
      <w:r>
        <w:rPr>
          <w:rFonts w:eastAsia="Calibri"/>
          <w:b/>
          <w:sz w:val="28"/>
          <w:szCs w:val="28"/>
          <w:lang w:eastAsia="en-US"/>
        </w:rPr>
        <w:t>Рисунок 4.1</w:t>
      </w:r>
      <w:r w:rsidR="00223BF8" w:rsidRPr="00223BF8">
        <w:rPr>
          <w:rFonts w:eastAsia="Calibri"/>
          <w:b/>
          <w:sz w:val="28"/>
          <w:szCs w:val="28"/>
          <w:lang w:eastAsia="en-US"/>
        </w:rPr>
        <w:t xml:space="preserve"> – </w:t>
      </w:r>
      <w:r>
        <w:rPr>
          <w:rFonts w:eastAsia="Calibri"/>
          <w:b/>
          <w:sz w:val="28"/>
          <w:szCs w:val="28"/>
          <w:lang w:eastAsia="en-US"/>
        </w:rPr>
        <w:t xml:space="preserve">Схема </w:t>
      </w:r>
      <w:r w:rsidRPr="00223BF8">
        <w:rPr>
          <w:rFonts w:eastAsia="Calibri"/>
          <w:b/>
          <w:sz w:val="28"/>
          <w:szCs w:val="28"/>
          <w:lang w:eastAsia="en-US"/>
        </w:rPr>
        <w:t>вариантов использования</w:t>
      </w:r>
    </w:p>
    <w:p w:rsidR="00223BF8" w:rsidRPr="00223BF8" w:rsidRDefault="00223BF8" w:rsidP="00DB1E9B">
      <w:pPr>
        <w:ind w:firstLine="709"/>
        <w:contextualSpacing/>
        <w:jc w:val="both"/>
        <w:rPr>
          <w:rFonts w:eastAsia="Calibri"/>
          <w:b/>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товаров путем добавления, изменения и удаления книг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Начальное состояние: Выполнен ВИ «Прием книг» или ВИ «Продажа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9"/>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добавления информации о товаре в базу данных.</w:t>
      </w:r>
    </w:p>
    <w:p w:rsidR="00223BF8" w:rsidRPr="00223BF8" w:rsidRDefault="00223BF8" w:rsidP="00011B2F">
      <w:pPr>
        <w:numPr>
          <w:ilvl w:val="0"/>
          <w:numId w:val="9"/>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товара.</w:t>
      </w:r>
    </w:p>
    <w:p w:rsidR="00223BF8" w:rsidRPr="00223BF8" w:rsidRDefault="00223BF8" w:rsidP="00011B2F">
      <w:pPr>
        <w:numPr>
          <w:ilvl w:val="0"/>
          <w:numId w:val="9"/>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новом товаре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товаре в базу данных.</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товара для поиска товара на удаление. </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товаре и инициализирует поиск.</w:t>
      </w:r>
    </w:p>
    <w:p w:rsidR="00223BF8" w:rsidRP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товаром и возможностью их удаления. </w:t>
      </w:r>
    </w:p>
    <w:p w:rsidR="00223BF8" w:rsidRDefault="00223BF8" w:rsidP="00011B2F">
      <w:pPr>
        <w:numPr>
          <w:ilvl w:val="0"/>
          <w:numId w:val="10"/>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необходимый товар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интересов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интересов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интересов клиентов путем добавления, изменения и удаления данных с интересами клиента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1"/>
        </w:numPr>
        <w:ind w:left="0" w:firstLine="709"/>
        <w:contextualSpacing/>
        <w:jc w:val="both"/>
        <w:rPr>
          <w:rFonts w:eastAsia="Calibri"/>
          <w:sz w:val="28"/>
          <w:szCs w:val="28"/>
          <w:lang w:eastAsia="en-US"/>
        </w:rPr>
      </w:pPr>
      <w:r w:rsidRPr="00223BF8">
        <w:rPr>
          <w:rFonts w:eastAsia="Calibri"/>
          <w:sz w:val="28"/>
          <w:szCs w:val="28"/>
          <w:lang w:eastAsia="en-US"/>
        </w:rPr>
        <w:lastRenderedPageBreak/>
        <w:t>Консультант инициализирует процесс добавления информации об интересах клиента в базу данных.</w:t>
      </w:r>
    </w:p>
    <w:p w:rsidR="00223BF8" w:rsidRPr="00223BF8" w:rsidRDefault="00223BF8" w:rsidP="00011B2F">
      <w:pPr>
        <w:numPr>
          <w:ilvl w:val="0"/>
          <w:numId w:val="11"/>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интересов клиента.</w:t>
      </w:r>
    </w:p>
    <w:p w:rsidR="00223BF8" w:rsidRPr="00223BF8" w:rsidRDefault="00223BF8" w:rsidP="00011B2F">
      <w:pPr>
        <w:numPr>
          <w:ilvl w:val="0"/>
          <w:numId w:val="11"/>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читателя и вводит информацию о новом интересе клиента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интересах клиента в базу данных.</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клиента для поиска характеристик на удаление. </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клиента и инициализирует поиск.</w:t>
      </w:r>
    </w:p>
    <w:p w:rsidR="00223BF8" w:rsidRP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интересов клиента и возможностью их удаления. </w:t>
      </w:r>
    </w:p>
    <w:p w:rsidR="00223BF8" w:rsidRDefault="00223BF8" w:rsidP="00011B2F">
      <w:pPr>
        <w:numPr>
          <w:ilvl w:val="0"/>
          <w:numId w:val="12"/>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необходимый интерес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мероприятий путем добавления, изменения и удаления данных о мероприятии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3"/>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добавления информации о мероприятии в базу данных.</w:t>
      </w:r>
    </w:p>
    <w:p w:rsidR="00223BF8" w:rsidRPr="00223BF8" w:rsidRDefault="00223BF8" w:rsidP="00011B2F">
      <w:pPr>
        <w:numPr>
          <w:ilvl w:val="0"/>
          <w:numId w:val="13"/>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мероприятия.</w:t>
      </w:r>
    </w:p>
    <w:p w:rsidR="00223BF8" w:rsidRPr="00223BF8" w:rsidRDefault="00223BF8" w:rsidP="00011B2F">
      <w:pPr>
        <w:numPr>
          <w:ilvl w:val="0"/>
          <w:numId w:val="13"/>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новом мероприятии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мероприятии в базу данных.</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мероприятия для поиска товара на удаление. </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мероприятии и инициализирует поиск.</w:t>
      </w:r>
    </w:p>
    <w:p w:rsidR="00223BF8" w:rsidRP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мероприятий и возможностью их удаления. </w:t>
      </w:r>
    </w:p>
    <w:p w:rsidR="00223BF8" w:rsidRDefault="00223BF8" w:rsidP="00011B2F">
      <w:pPr>
        <w:numPr>
          <w:ilvl w:val="0"/>
          <w:numId w:val="14"/>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необходимое мероприятие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наличие актуального списка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клиентов путем добавления, изменения и удаления информации о клиентах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lastRenderedPageBreak/>
        <w:t>Основной поток событий:</w:t>
      </w:r>
    </w:p>
    <w:p w:rsidR="00223BF8" w:rsidRPr="00223BF8" w:rsidRDefault="00223BF8" w:rsidP="00011B2F">
      <w:pPr>
        <w:numPr>
          <w:ilvl w:val="0"/>
          <w:numId w:val="15"/>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добавления информации о клиенте в базу данных.</w:t>
      </w:r>
    </w:p>
    <w:p w:rsidR="00223BF8" w:rsidRPr="00223BF8" w:rsidRDefault="00223BF8" w:rsidP="00011B2F">
      <w:pPr>
        <w:numPr>
          <w:ilvl w:val="0"/>
          <w:numId w:val="15"/>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клиента.</w:t>
      </w:r>
    </w:p>
    <w:p w:rsidR="00223BF8" w:rsidRPr="00223BF8" w:rsidRDefault="00223BF8" w:rsidP="00011B2F">
      <w:pPr>
        <w:numPr>
          <w:ilvl w:val="0"/>
          <w:numId w:val="15"/>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новом клиенте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удаления информации о клиенте в базу данных.</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ввода характеристик клиента для поиска клиента на удаление. </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Консультант вводит информацию о клиенте и инициализирует поиск.</w:t>
      </w:r>
    </w:p>
    <w:p w:rsidR="00223BF8" w:rsidRPr="00223BF8" w:rsidRDefault="00223BF8" w:rsidP="00011B2F">
      <w:pPr>
        <w:numPr>
          <w:ilvl w:val="0"/>
          <w:numId w:val="28"/>
        </w:numPr>
        <w:ind w:left="0" w:firstLine="709"/>
        <w:contextualSpacing/>
        <w:jc w:val="both"/>
        <w:rPr>
          <w:rFonts w:eastAsia="Calibri"/>
          <w:sz w:val="28"/>
          <w:szCs w:val="28"/>
          <w:lang w:eastAsia="en-US"/>
        </w:rPr>
      </w:pPr>
      <w:r w:rsidRPr="00223BF8">
        <w:rPr>
          <w:rFonts w:eastAsia="Calibri"/>
          <w:sz w:val="28"/>
          <w:szCs w:val="28"/>
          <w:lang w:eastAsia="en-US"/>
        </w:rPr>
        <w:t xml:space="preserve">Система публикует форму со списком клиентов и возможностью их удаления. </w:t>
      </w:r>
    </w:p>
    <w:p w:rsidR="00223BF8" w:rsidRDefault="00223BF8" w:rsidP="00011B2F">
      <w:pPr>
        <w:numPr>
          <w:ilvl w:val="0"/>
          <w:numId w:val="16"/>
        </w:numPr>
        <w:ind w:left="0" w:firstLine="709"/>
        <w:contextualSpacing/>
        <w:jc w:val="both"/>
        <w:rPr>
          <w:rFonts w:eastAsia="Calibri"/>
          <w:sz w:val="28"/>
          <w:szCs w:val="28"/>
          <w:lang w:eastAsia="en-US"/>
        </w:rPr>
      </w:pPr>
      <w:r w:rsidRPr="00223BF8">
        <w:rPr>
          <w:rFonts w:eastAsia="Calibri"/>
          <w:sz w:val="28"/>
          <w:szCs w:val="28"/>
          <w:lang w:eastAsia="en-US"/>
        </w:rPr>
        <w:t>Консультант выбирает необходимого клиента из списка и инициализирует обновление данных в базе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ознакомление с актуальным списком товаров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просмотр списка товаров путем информации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Default="00223BF8" w:rsidP="00011B2F">
      <w:pPr>
        <w:numPr>
          <w:ilvl w:val="0"/>
          <w:numId w:val="27"/>
        </w:numPr>
        <w:ind w:left="0" w:firstLine="709"/>
        <w:contextualSpacing/>
        <w:jc w:val="both"/>
        <w:rPr>
          <w:rFonts w:eastAsia="Calibri"/>
          <w:sz w:val="28"/>
          <w:szCs w:val="28"/>
          <w:lang w:eastAsia="en-US"/>
        </w:rPr>
      </w:pPr>
      <w:r w:rsidRPr="00223BF8">
        <w:rPr>
          <w:rFonts w:eastAsia="Calibri"/>
          <w:sz w:val="28"/>
          <w:szCs w:val="28"/>
          <w:lang w:eastAsia="en-US"/>
        </w:rPr>
        <w:t>Активный субъект инициализирует процесс просмотра информации о товаре из базы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списка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ознакомление с актуальным списком мероприятий</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просмотр списка мероприятий путем просмотра информации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Default="00223BF8" w:rsidP="00011B2F">
      <w:pPr>
        <w:numPr>
          <w:ilvl w:val="0"/>
          <w:numId w:val="26"/>
        </w:numPr>
        <w:ind w:left="0" w:firstLine="709"/>
        <w:contextualSpacing/>
        <w:jc w:val="both"/>
        <w:rPr>
          <w:rFonts w:eastAsia="Calibri"/>
          <w:sz w:val="28"/>
          <w:szCs w:val="28"/>
          <w:lang w:eastAsia="en-US"/>
        </w:rPr>
      </w:pPr>
      <w:r w:rsidRPr="00223BF8">
        <w:rPr>
          <w:rFonts w:eastAsia="Calibri"/>
          <w:sz w:val="28"/>
          <w:szCs w:val="28"/>
          <w:lang w:eastAsia="en-US"/>
        </w:rPr>
        <w:t>Активный субъект инициализирует процесс просмотра информации об мероприятиях из базы данных.</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Подача заявки на прием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передача книг для дальнейшей продажи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подача заявления на прием книг путем заполнения формы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5"/>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подачи заявления на прием книг и инициализирует открытие формы.</w:t>
      </w:r>
    </w:p>
    <w:p w:rsidR="00223BF8" w:rsidRPr="00223BF8" w:rsidRDefault="00223BF8" w:rsidP="00011B2F">
      <w:pPr>
        <w:numPr>
          <w:ilvl w:val="0"/>
          <w:numId w:val="25"/>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книг.</w:t>
      </w:r>
    </w:p>
    <w:p w:rsidR="00223BF8" w:rsidRDefault="00223BF8" w:rsidP="00011B2F">
      <w:pPr>
        <w:numPr>
          <w:ilvl w:val="0"/>
          <w:numId w:val="25"/>
        </w:numPr>
        <w:ind w:left="0" w:firstLine="709"/>
        <w:contextualSpacing/>
        <w:jc w:val="both"/>
        <w:rPr>
          <w:rFonts w:eastAsia="Calibri"/>
          <w:sz w:val="28"/>
          <w:szCs w:val="28"/>
          <w:lang w:eastAsia="en-US"/>
        </w:rPr>
      </w:pPr>
      <w:r w:rsidRPr="00223BF8">
        <w:rPr>
          <w:rFonts w:eastAsia="Calibri"/>
          <w:sz w:val="28"/>
          <w:szCs w:val="28"/>
          <w:lang w:eastAsia="en-US"/>
        </w:rPr>
        <w:lastRenderedPageBreak/>
        <w:t>Клиент вводит информацию о книгах и инициализирует отправку заявления.</w:t>
      </w:r>
    </w:p>
    <w:p w:rsidR="00DB1E9B" w:rsidRPr="00223BF8" w:rsidRDefault="00DB1E9B" w:rsidP="00DB1E9B">
      <w:pPr>
        <w:ind w:left="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Покупка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приобретение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приобретение путем оплаты товара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4"/>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покупки.</w:t>
      </w:r>
    </w:p>
    <w:p w:rsidR="00223BF8" w:rsidRPr="00223BF8" w:rsidRDefault="00223BF8" w:rsidP="00011B2F">
      <w:pPr>
        <w:numPr>
          <w:ilvl w:val="0"/>
          <w:numId w:val="24"/>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для ввода данных для оплаты и выбора доставки при необходимости.</w:t>
      </w:r>
    </w:p>
    <w:p w:rsidR="00223BF8" w:rsidRPr="00223BF8" w:rsidRDefault="00223BF8" w:rsidP="00011B2F">
      <w:pPr>
        <w:numPr>
          <w:ilvl w:val="0"/>
          <w:numId w:val="24"/>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для оплаты и инициализирует оплату товара.</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23"/>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покупки.</w:t>
      </w:r>
    </w:p>
    <w:p w:rsidR="00223BF8" w:rsidRPr="00223BF8" w:rsidRDefault="00223BF8" w:rsidP="00011B2F">
      <w:pPr>
        <w:numPr>
          <w:ilvl w:val="0"/>
          <w:numId w:val="23"/>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для ввода данных для оплаты и выбора доставки при необходимости.</w:t>
      </w:r>
    </w:p>
    <w:p w:rsidR="00223BF8" w:rsidRPr="00223BF8" w:rsidRDefault="00223BF8" w:rsidP="00011B2F">
      <w:pPr>
        <w:numPr>
          <w:ilvl w:val="0"/>
          <w:numId w:val="23"/>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для оплаты, выбирает способ доставки и инициализирует оплату товара.</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Подача заявки на индивидуальный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получение списка книг по индивидуальному подбору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подача заявления на индивидуальный подбор книг путем заполнения формы с интересами клиента и желаемыми характеристиками книг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2"/>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подачи заявления на индивидуальный подбор и инициализирует удаление информации о товаре из базы данных.</w:t>
      </w:r>
    </w:p>
    <w:p w:rsidR="00223BF8" w:rsidRPr="00223BF8" w:rsidRDefault="00223BF8" w:rsidP="00011B2F">
      <w:pPr>
        <w:numPr>
          <w:ilvl w:val="0"/>
          <w:numId w:val="22"/>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книг.</w:t>
      </w:r>
    </w:p>
    <w:p w:rsidR="00223BF8" w:rsidRPr="00223BF8" w:rsidRDefault="00223BF8" w:rsidP="00011B2F">
      <w:pPr>
        <w:numPr>
          <w:ilvl w:val="0"/>
          <w:numId w:val="22"/>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о книгах и инициализирует отправку заявления.</w:t>
      </w:r>
    </w:p>
    <w:p w:rsidR="00223BF8" w:rsidRPr="00223BF8" w:rsidRDefault="00223BF8" w:rsidP="00DB1E9B">
      <w:pPr>
        <w:ind w:firstLine="709"/>
        <w:contextualSpacing/>
        <w:jc w:val="both"/>
        <w:rPr>
          <w:rFonts w:eastAsia="Calibri"/>
          <w:b/>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Ведение собственного списка интересов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получение списка книг по индивидуальному подбору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ведение списка интересов клиентом путем добавления, изменения и удаления данных с интересами клиента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21"/>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добавления информации о своих интересах в базу данных.</w:t>
      </w:r>
    </w:p>
    <w:p w:rsidR="00223BF8" w:rsidRPr="00223BF8" w:rsidRDefault="00223BF8" w:rsidP="00011B2F">
      <w:pPr>
        <w:numPr>
          <w:ilvl w:val="0"/>
          <w:numId w:val="21"/>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интересов.</w:t>
      </w:r>
    </w:p>
    <w:p w:rsidR="00223BF8" w:rsidRPr="00223BF8" w:rsidRDefault="00223BF8" w:rsidP="00011B2F">
      <w:pPr>
        <w:numPr>
          <w:ilvl w:val="0"/>
          <w:numId w:val="21"/>
        </w:numPr>
        <w:ind w:left="0" w:firstLine="709"/>
        <w:contextualSpacing/>
        <w:jc w:val="both"/>
        <w:rPr>
          <w:rFonts w:eastAsia="Calibri"/>
          <w:sz w:val="28"/>
          <w:szCs w:val="28"/>
          <w:lang w:eastAsia="en-US"/>
        </w:rPr>
      </w:pPr>
      <w:r w:rsidRPr="00223BF8">
        <w:rPr>
          <w:rFonts w:eastAsia="Calibri"/>
          <w:sz w:val="28"/>
          <w:szCs w:val="28"/>
          <w:lang w:eastAsia="en-US"/>
        </w:rPr>
        <w:lastRenderedPageBreak/>
        <w:t>Клиент вводит информацию о новом интересе и инициализирует отправку данных в базу данных.</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Альтернативные потоки событий:</w:t>
      </w:r>
    </w:p>
    <w:p w:rsidR="00223BF8" w:rsidRPr="00223BF8" w:rsidRDefault="00223BF8" w:rsidP="00011B2F">
      <w:pPr>
        <w:numPr>
          <w:ilvl w:val="0"/>
          <w:numId w:val="20"/>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удаление информации о своих интересах в базу данных.</w:t>
      </w:r>
    </w:p>
    <w:p w:rsidR="00223BF8" w:rsidRPr="00223BF8" w:rsidRDefault="00223BF8" w:rsidP="00011B2F">
      <w:pPr>
        <w:numPr>
          <w:ilvl w:val="0"/>
          <w:numId w:val="20"/>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характеристик интереса.</w:t>
      </w:r>
    </w:p>
    <w:p w:rsidR="00223BF8" w:rsidRPr="00223BF8" w:rsidRDefault="00223BF8" w:rsidP="00011B2F">
      <w:pPr>
        <w:numPr>
          <w:ilvl w:val="0"/>
          <w:numId w:val="20"/>
        </w:numPr>
        <w:ind w:left="0" w:firstLine="709"/>
        <w:contextualSpacing/>
        <w:jc w:val="both"/>
        <w:rPr>
          <w:rFonts w:eastAsia="Calibri"/>
          <w:sz w:val="28"/>
          <w:szCs w:val="28"/>
          <w:lang w:eastAsia="en-US"/>
        </w:rPr>
      </w:pPr>
      <w:r w:rsidRPr="00223BF8">
        <w:rPr>
          <w:rFonts w:eastAsia="Calibri"/>
          <w:sz w:val="28"/>
          <w:szCs w:val="28"/>
          <w:lang w:eastAsia="en-US"/>
        </w:rPr>
        <w:t>Клиент удаление информации об интересе и инициализирует отправку данных в базу данных.</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Самостоятельное добавление в список клиентов</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регистрация в системе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клиент.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регистрация клиентом путем ввода необходимой информации из базы данный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9"/>
        </w:numPr>
        <w:ind w:left="0" w:firstLine="709"/>
        <w:contextualSpacing/>
        <w:jc w:val="both"/>
        <w:rPr>
          <w:rFonts w:eastAsia="Calibri"/>
          <w:sz w:val="28"/>
          <w:szCs w:val="28"/>
          <w:lang w:eastAsia="en-US"/>
        </w:rPr>
      </w:pPr>
      <w:r w:rsidRPr="00223BF8">
        <w:rPr>
          <w:rFonts w:eastAsia="Calibri"/>
          <w:sz w:val="28"/>
          <w:szCs w:val="28"/>
          <w:lang w:eastAsia="en-US"/>
        </w:rPr>
        <w:t>Клиент инициализирует процесс добавления информации о себе в базу данных.</w:t>
      </w:r>
    </w:p>
    <w:p w:rsidR="00223BF8" w:rsidRPr="00223BF8" w:rsidRDefault="00223BF8" w:rsidP="00011B2F">
      <w:pPr>
        <w:numPr>
          <w:ilvl w:val="0"/>
          <w:numId w:val="19"/>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информации для регистрации.</w:t>
      </w:r>
    </w:p>
    <w:p w:rsidR="00223BF8" w:rsidRPr="00223BF8" w:rsidRDefault="00223BF8" w:rsidP="00011B2F">
      <w:pPr>
        <w:numPr>
          <w:ilvl w:val="0"/>
          <w:numId w:val="19"/>
        </w:numPr>
        <w:ind w:left="0" w:firstLine="709"/>
        <w:contextualSpacing/>
        <w:jc w:val="both"/>
        <w:rPr>
          <w:rFonts w:eastAsia="Calibri"/>
          <w:sz w:val="28"/>
          <w:szCs w:val="28"/>
          <w:lang w:eastAsia="en-US"/>
        </w:rPr>
      </w:pPr>
      <w:r w:rsidRPr="00223BF8">
        <w:rPr>
          <w:rFonts w:eastAsia="Calibri"/>
          <w:sz w:val="28"/>
          <w:szCs w:val="28"/>
          <w:lang w:eastAsia="en-US"/>
        </w:rPr>
        <w:t>Клиент вводит информацию и инициализирует отправку данных в базу данных.</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Прием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добавление в каталог товаров подходящих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прием книг путем одобрения заявления на прием книг клиента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8"/>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открытия заявки и информации о ней.</w:t>
      </w:r>
    </w:p>
    <w:p w:rsidR="00223BF8" w:rsidRPr="00223BF8" w:rsidRDefault="00223BF8" w:rsidP="00011B2F">
      <w:pPr>
        <w:numPr>
          <w:ilvl w:val="0"/>
          <w:numId w:val="18"/>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с информацией о книгах, предлагаемых пользователем с возможностью одобрения или отказа.</w:t>
      </w:r>
    </w:p>
    <w:p w:rsidR="00223BF8" w:rsidRPr="00223BF8" w:rsidRDefault="00223BF8" w:rsidP="00011B2F">
      <w:pPr>
        <w:numPr>
          <w:ilvl w:val="0"/>
          <w:numId w:val="18"/>
        </w:numPr>
        <w:ind w:left="0" w:firstLine="709"/>
        <w:contextualSpacing/>
        <w:jc w:val="both"/>
        <w:rPr>
          <w:rFonts w:eastAsia="Calibri"/>
          <w:sz w:val="28"/>
          <w:szCs w:val="28"/>
          <w:lang w:eastAsia="en-US"/>
        </w:rPr>
      </w:pPr>
      <w:r w:rsidRPr="00223BF8">
        <w:rPr>
          <w:rFonts w:eastAsia="Calibri"/>
          <w:sz w:val="28"/>
          <w:szCs w:val="28"/>
          <w:lang w:eastAsia="en-US"/>
        </w:rPr>
        <w:t>Консультант одобряет заявку и инициализирует отправку данных в базу данных.</w:t>
      </w:r>
    </w:p>
    <w:p w:rsidR="00223BF8" w:rsidRPr="00223BF8" w:rsidRDefault="00223BF8" w:rsidP="00DB1E9B">
      <w:pPr>
        <w:ind w:firstLine="709"/>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Индивидуальный подбор книг</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Цель: отправка клиенту списка книг по индивидуальному подбору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Активные субъекты: консультант.</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 xml:space="preserve">Краткое описание: индивидуальный подбор книг клиенту путем заполнения формы с книгами по интересам и желаемыми характеристикам книг клиента через </w:t>
      </w:r>
      <w:proofErr w:type="spellStart"/>
      <w:r w:rsidRPr="00223BF8">
        <w:rPr>
          <w:rFonts w:eastAsia="Calibri"/>
          <w:sz w:val="28"/>
          <w:szCs w:val="28"/>
          <w:lang w:eastAsia="en-US"/>
        </w:rPr>
        <w:t>web</w:t>
      </w:r>
      <w:proofErr w:type="spellEnd"/>
      <w:r w:rsidRPr="00223BF8">
        <w:rPr>
          <w:rFonts w:eastAsia="Calibri"/>
          <w:sz w:val="28"/>
          <w:szCs w:val="28"/>
          <w:lang w:eastAsia="en-US"/>
        </w:rPr>
        <w:t>- приложение.</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Основной поток событий:</w:t>
      </w:r>
    </w:p>
    <w:p w:rsidR="00223BF8" w:rsidRPr="00223BF8" w:rsidRDefault="00223BF8" w:rsidP="00011B2F">
      <w:pPr>
        <w:numPr>
          <w:ilvl w:val="0"/>
          <w:numId w:val="17"/>
        </w:numPr>
        <w:ind w:left="0" w:firstLine="709"/>
        <w:contextualSpacing/>
        <w:jc w:val="both"/>
        <w:rPr>
          <w:rFonts w:eastAsia="Calibri"/>
          <w:sz w:val="28"/>
          <w:szCs w:val="28"/>
          <w:lang w:eastAsia="en-US"/>
        </w:rPr>
      </w:pPr>
      <w:r w:rsidRPr="00223BF8">
        <w:rPr>
          <w:rFonts w:eastAsia="Calibri"/>
          <w:sz w:val="28"/>
          <w:szCs w:val="28"/>
          <w:lang w:eastAsia="en-US"/>
        </w:rPr>
        <w:t>Консультант инициализирует процесс просмотра заявления на индивидуальный подбор книг клиенту.</w:t>
      </w:r>
    </w:p>
    <w:p w:rsidR="00223BF8" w:rsidRPr="00223BF8" w:rsidRDefault="00223BF8" w:rsidP="00011B2F">
      <w:pPr>
        <w:numPr>
          <w:ilvl w:val="0"/>
          <w:numId w:val="17"/>
        </w:numPr>
        <w:ind w:left="0" w:firstLine="709"/>
        <w:contextualSpacing/>
        <w:jc w:val="both"/>
        <w:rPr>
          <w:rFonts w:eastAsia="Calibri"/>
          <w:sz w:val="28"/>
          <w:szCs w:val="28"/>
          <w:lang w:eastAsia="en-US"/>
        </w:rPr>
      </w:pPr>
      <w:r w:rsidRPr="00223BF8">
        <w:rPr>
          <w:rFonts w:eastAsia="Calibri"/>
          <w:sz w:val="28"/>
          <w:szCs w:val="28"/>
          <w:lang w:eastAsia="en-US"/>
        </w:rPr>
        <w:t>Система публикует форму ввода книг с информацией по заявке клиента.</w:t>
      </w:r>
    </w:p>
    <w:p w:rsidR="00223BF8" w:rsidRPr="00223BF8" w:rsidRDefault="00223BF8" w:rsidP="00011B2F">
      <w:pPr>
        <w:numPr>
          <w:ilvl w:val="0"/>
          <w:numId w:val="17"/>
        </w:numPr>
        <w:ind w:left="0" w:firstLine="709"/>
        <w:contextualSpacing/>
        <w:jc w:val="both"/>
        <w:rPr>
          <w:rFonts w:eastAsia="Calibri"/>
          <w:sz w:val="28"/>
          <w:szCs w:val="28"/>
          <w:lang w:eastAsia="en-US"/>
        </w:rPr>
      </w:pPr>
      <w:r w:rsidRPr="00223BF8">
        <w:rPr>
          <w:rFonts w:eastAsia="Calibri"/>
          <w:sz w:val="28"/>
          <w:szCs w:val="28"/>
          <w:lang w:eastAsia="en-US"/>
        </w:rPr>
        <w:lastRenderedPageBreak/>
        <w:t>Консультант вводит данные книг и инициализирует отправку результата клиенту.</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ab/>
      </w:r>
    </w:p>
    <w:p w:rsidR="00DB1E9B" w:rsidRDefault="00DB1E9B" w:rsidP="00DB1E9B">
      <w:pPr>
        <w:rPr>
          <w:rFonts w:eastAsia="Calibri"/>
          <w:b/>
          <w:sz w:val="28"/>
          <w:szCs w:val="28"/>
          <w:lang w:eastAsia="en-US"/>
        </w:rPr>
      </w:pPr>
      <w:r>
        <w:rPr>
          <w:rFonts w:eastAsia="Calibri"/>
          <w:b/>
          <w:sz w:val="28"/>
          <w:szCs w:val="28"/>
          <w:lang w:eastAsia="en-US"/>
        </w:rPr>
        <w:br w:type="page"/>
      </w:r>
    </w:p>
    <w:p w:rsidR="00223BF8" w:rsidRPr="00223BF8" w:rsidRDefault="00223BF8" w:rsidP="00011B2F">
      <w:pPr>
        <w:numPr>
          <w:ilvl w:val="0"/>
          <w:numId w:val="7"/>
        </w:numPr>
        <w:ind w:left="0" w:firstLine="709"/>
        <w:contextualSpacing/>
        <w:jc w:val="both"/>
        <w:rPr>
          <w:rFonts w:eastAsia="Calibri"/>
          <w:b/>
          <w:sz w:val="28"/>
          <w:szCs w:val="28"/>
          <w:lang w:eastAsia="en-US"/>
        </w:rPr>
      </w:pPr>
      <w:r w:rsidRPr="00223BF8">
        <w:rPr>
          <w:rFonts w:eastAsia="Calibri"/>
          <w:b/>
          <w:sz w:val="28"/>
          <w:szCs w:val="28"/>
          <w:lang w:eastAsia="en-US"/>
        </w:rPr>
        <w:lastRenderedPageBreak/>
        <w:t>Выработка требований и постановка задачи</w:t>
      </w: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Постановка задачи</w:t>
      </w:r>
    </w:p>
    <w:p w:rsidR="00223BF8" w:rsidRPr="00223BF8" w:rsidRDefault="00223BF8" w:rsidP="00DB1E9B">
      <w:pPr>
        <w:ind w:firstLine="709"/>
        <w:contextualSpacing/>
        <w:jc w:val="both"/>
        <w:rPr>
          <w:rFonts w:eastAsia="Calibri"/>
          <w:sz w:val="28"/>
          <w:szCs w:val="28"/>
          <w:lang w:eastAsia="en-US"/>
        </w:rPr>
      </w:pPr>
      <w:r w:rsidRPr="00223BF8">
        <w:rPr>
          <w:rFonts w:eastAsia="Calibri"/>
          <w:sz w:val="28"/>
          <w:szCs w:val="28"/>
          <w:lang w:eastAsia="en-US"/>
        </w:rPr>
        <w:t>Необходимо разработать автоматизированную систему для букинистического магазина с 2 видами ролей пользователей:</w:t>
      </w:r>
    </w:p>
    <w:p w:rsidR="00223BF8" w:rsidRPr="00223BF8" w:rsidRDefault="00223BF8" w:rsidP="00011B2F">
      <w:pPr>
        <w:numPr>
          <w:ilvl w:val="0"/>
          <w:numId w:val="4"/>
        </w:numPr>
        <w:ind w:left="0" w:firstLine="709"/>
        <w:contextualSpacing/>
        <w:jc w:val="both"/>
        <w:rPr>
          <w:rFonts w:eastAsia="Calibri"/>
          <w:sz w:val="28"/>
          <w:szCs w:val="28"/>
          <w:lang w:eastAsia="en-US"/>
        </w:rPr>
      </w:pPr>
      <w:r w:rsidRPr="00223BF8">
        <w:rPr>
          <w:rFonts w:eastAsia="Calibri"/>
          <w:sz w:val="28"/>
          <w:szCs w:val="28"/>
          <w:lang w:eastAsia="en-US"/>
        </w:rPr>
        <w:t>КЛИЕНТ. Он имеет возможности просмотра, покупки товаров, подачи заявлений на индивидуальный подбор книг и прием книг, а также просмотр мероприятий.</w:t>
      </w:r>
    </w:p>
    <w:p w:rsidR="00223BF8" w:rsidRPr="00223BF8" w:rsidRDefault="00223BF8" w:rsidP="00011B2F">
      <w:pPr>
        <w:numPr>
          <w:ilvl w:val="0"/>
          <w:numId w:val="4"/>
        </w:numPr>
        <w:ind w:left="0" w:firstLine="709"/>
        <w:contextualSpacing/>
        <w:jc w:val="both"/>
        <w:rPr>
          <w:rFonts w:eastAsia="Calibri"/>
          <w:sz w:val="28"/>
          <w:szCs w:val="28"/>
          <w:lang w:eastAsia="en-US"/>
        </w:rPr>
      </w:pPr>
      <w:r w:rsidRPr="00223BF8">
        <w:rPr>
          <w:rFonts w:eastAsia="Calibri"/>
          <w:sz w:val="28"/>
          <w:szCs w:val="28"/>
          <w:lang w:eastAsia="en-US"/>
        </w:rPr>
        <w:t>КРНСУЛЬТАНТ. Он имеет возможности просмотра, добавления и удаления товаров, приема заявлений на индивидуальный подбор книг и книг, а также просмотр и создание мероприятий.</w:t>
      </w:r>
    </w:p>
    <w:p w:rsidR="00223BF8" w:rsidRPr="00223BF8" w:rsidRDefault="00223BF8" w:rsidP="00DB1E9B">
      <w:pPr>
        <w:ind w:firstLine="709"/>
        <w:contextualSpacing/>
        <w:jc w:val="both"/>
        <w:rPr>
          <w:rFonts w:eastAsia="Calibri"/>
          <w:sz w:val="28"/>
          <w:szCs w:val="28"/>
          <w:lang w:eastAsia="en-US"/>
        </w:rPr>
      </w:pPr>
    </w:p>
    <w:p w:rsidR="00223BF8" w:rsidRPr="00223BF8" w:rsidRDefault="00223BF8" w:rsidP="00011B2F">
      <w:pPr>
        <w:numPr>
          <w:ilvl w:val="1"/>
          <w:numId w:val="7"/>
        </w:numPr>
        <w:ind w:left="0" w:firstLine="709"/>
        <w:contextualSpacing/>
        <w:jc w:val="both"/>
        <w:rPr>
          <w:rFonts w:eastAsia="Calibri"/>
          <w:b/>
          <w:sz w:val="28"/>
          <w:szCs w:val="28"/>
          <w:lang w:eastAsia="en-US"/>
        </w:rPr>
      </w:pPr>
      <w:r w:rsidRPr="00223BF8">
        <w:rPr>
          <w:rFonts w:eastAsia="Calibri"/>
          <w:b/>
          <w:sz w:val="28"/>
          <w:szCs w:val="28"/>
          <w:lang w:eastAsia="en-US"/>
        </w:rPr>
        <w:t>Выработка требований</w:t>
      </w:r>
    </w:p>
    <w:p w:rsidR="00223BF8" w:rsidRPr="00223BF8" w:rsidRDefault="00223BF8" w:rsidP="00DB1E9B">
      <w:pPr>
        <w:ind w:firstLine="709"/>
        <w:jc w:val="both"/>
        <w:rPr>
          <w:rFonts w:eastAsia="Calibri"/>
          <w:sz w:val="28"/>
          <w:szCs w:val="28"/>
          <w:lang w:eastAsia="en-US"/>
        </w:rPr>
      </w:pPr>
      <w:r w:rsidRPr="00223BF8">
        <w:rPr>
          <w:rFonts w:eastAsia="Calibri"/>
          <w:sz w:val="28"/>
          <w:szCs w:val="28"/>
          <w:lang w:eastAsia="en-US"/>
        </w:rPr>
        <w:t xml:space="preserve">Данная автоматизированная система должна отвечать ряду требований, для удовлетворения потребностей пользователей: </w:t>
      </w:r>
    </w:p>
    <w:p w:rsidR="00223BF8" w:rsidRPr="00223BF8" w:rsidRDefault="00223BF8" w:rsidP="00011B2F">
      <w:pPr>
        <w:numPr>
          <w:ilvl w:val="0"/>
          <w:numId w:val="8"/>
        </w:numPr>
        <w:ind w:left="0" w:firstLine="709"/>
        <w:contextualSpacing/>
        <w:jc w:val="both"/>
        <w:rPr>
          <w:rFonts w:eastAsia="Calibri"/>
          <w:sz w:val="28"/>
          <w:szCs w:val="28"/>
          <w:lang w:eastAsia="en-US"/>
        </w:rPr>
      </w:pPr>
      <w:r w:rsidRPr="00223BF8">
        <w:rPr>
          <w:rFonts w:eastAsia="Calibri"/>
          <w:sz w:val="28"/>
          <w:szCs w:val="28"/>
          <w:lang w:eastAsia="en-US"/>
        </w:rPr>
        <w:t>Система должна обладать возможностью просмотра мероприятий, товаров и личный интересов от лица клиента, а также дополнительно от лица консультанта просмотра информации об интересах клиентах;</w:t>
      </w:r>
    </w:p>
    <w:p w:rsidR="00223BF8" w:rsidRPr="00223BF8" w:rsidRDefault="00223BF8" w:rsidP="00011B2F">
      <w:pPr>
        <w:numPr>
          <w:ilvl w:val="0"/>
          <w:numId w:val="8"/>
        </w:numPr>
        <w:ind w:left="0" w:firstLine="709"/>
        <w:contextualSpacing/>
        <w:jc w:val="both"/>
        <w:rPr>
          <w:rFonts w:eastAsia="Calibri"/>
          <w:b/>
          <w:bCs/>
          <w:sz w:val="28"/>
          <w:szCs w:val="28"/>
          <w:lang w:eastAsia="en-US"/>
        </w:rPr>
      </w:pPr>
      <w:r w:rsidRPr="00223BF8">
        <w:rPr>
          <w:rFonts w:eastAsia="Calibri"/>
          <w:sz w:val="28"/>
          <w:szCs w:val="28"/>
          <w:lang w:eastAsia="en-US"/>
        </w:rPr>
        <w:t>Клиент должен иметь возможность связаться с консультантом;</w:t>
      </w:r>
    </w:p>
    <w:p w:rsidR="00223BF8" w:rsidRPr="00223BF8" w:rsidRDefault="00223BF8" w:rsidP="00011B2F">
      <w:pPr>
        <w:numPr>
          <w:ilvl w:val="0"/>
          <w:numId w:val="8"/>
        </w:numPr>
        <w:ind w:left="0" w:firstLine="709"/>
        <w:contextualSpacing/>
        <w:jc w:val="both"/>
        <w:rPr>
          <w:rFonts w:eastAsia="Calibri"/>
          <w:b/>
          <w:bCs/>
          <w:sz w:val="28"/>
          <w:szCs w:val="28"/>
          <w:lang w:eastAsia="en-US"/>
        </w:rPr>
      </w:pPr>
      <w:r w:rsidRPr="00223BF8">
        <w:rPr>
          <w:rFonts w:eastAsia="Calibri"/>
          <w:sz w:val="28"/>
          <w:szCs w:val="28"/>
          <w:lang w:eastAsia="en-US"/>
        </w:rPr>
        <w:t>Клиент должен иметь возможность оплатить заказ;</w:t>
      </w:r>
    </w:p>
    <w:p w:rsidR="00223BF8" w:rsidRPr="00223BF8" w:rsidRDefault="00223BF8" w:rsidP="00011B2F">
      <w:pPr>
        <w:numPr>
          <w:ilvl w:val="0"/>
          <w:numId w:val="8"/>
        </w:numPr>
        <w:ind w:left="0" w:firstLine="709"/>
        <w:contextualSpacing/>
        <w:jc w:val="both"/>
        <w:rPr>
          <w:rFonts w:eastAsia="Calibri"/>
          <w:b/>
          <w:bCs/>
          <w:sz w:val="28"/>
          <w:szCs w:val="28"/>
          <w:lang w:eastAsia="en-US"/>
        </w:rPr>
      </w:pPr>
      <w:r w:rsidRPr="00223BF8">
        <w:rPr>
          <w:rFonts w:eastAsia="Calibri"/>
          <w:sz w:val="28"/>
          <w:szCs w:val="28"/>
          <w:lang w:eastAsia="en-US"/>
        </w:rPr>
        <w:t>Система должна отображать все заказы и заявки для консультанта.</w:t>
      </w:r>
    </w:p>
    <w:p w:rsidR="00763E47" w:rsidRDefault="007A1F5F" w:rsidP="00011B2F">
      <w:pPr>
        <w:pStyle w:val="a6"/>
        <w:numPr>
          <w:ilvl w:val="0"/>
          <w:numId w:val="6"/>
        </w:numPr>
        <w:ind w:left="0" w:firstLine="709"/>
        <w:jc w:val="both"/>
        <w:rPr>
          <w:sz w:val="28"/>
          <w:szCs w:val="28"/>
        </w:rPr>
      </w:pPr>
      <w:r w:rsidRPr="007A1F5F">
        <w:rPr>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Выбор и обоснование средств проектирования и реализации</w:t>
      </w:r>
    </w:p>
    <w:p w:rsidR="00DB1E9B" w:rsidRPr="00DB1E9B" w:rsidRDefault="00DB1E9B" w:rsidP="00DB1E9B">
      <w:pPr>
        <w:ind w:firstLine="709"/>
        <w:jc w:val="both"/>
        <w:rPr>
          <w:sz w:val="28"/>
          <w:szCs w:val="28"/>
        </w:rPr>
      </w:pPr>
      <w:r w:rsidRPr="00DB1E9B">
        <w:rPr>
          <w:sz w:val="28"/>
          <w:szCs w:val="28"/>
        </w:rPr>
        <w:t xml:space="preserve">Средства проектирования и реализации автоматизированной системы играют ключевую роль в обеспечении эффективности, надежности и удобства использования системы. </w:t>
      </w:r>
    </w:p>
    <w:p w:rsidR="00DB1E9B" w:rsidRPr="00DB1E9B" w:rsidRDefault="00DB1E9B" w:rsidP="00DB1E9B">
      <w:pPr>
        <w:ind w:firstLine="709"/>
        <w:jc w:val="both"/>
        <w:rPr>
          <w:sz w:val="28"/>
          <w:szCs w:val="28"/>
        </w:rPr>
      </w:pPr>
      <w:r w:rsidRPr="00DB1E9B">
        <w:rPr>
          <w:sz w:val="28"/>
          <w:szCs w:val="28"/>
        </w:rPr>
        <w:t xml:space="preserve">В качестве операционной системы для сервера была выбрана Windows </w:t>
      </w:r>
      <w:proofErr w:type="spellStart"/>
      <w:r w:rsidRPr="00DB1E9B">
        <w:rPr>
          <w:sz w:val="28"/>
          <w:szCs w:val="28"/>
        </w:rPr>
        <w:t>Server</w:t>
      </w:r>
      <w:proofErr w:type="spellEnd"/>
      <w:r w:rsidRPr="00DB1E9B">
        <w:rPr>
          <w:sz w:val="28"/>
          <w:szCs w:val="28"/>
        </w:rPr>
        <w:t>. Она является стандартной операционной системой для серверов в корпоративной среде. Он предоставляет надежность, безопасность и широкие возможности для развертывания и управления веб-приложениями.</w:t>
      </w:r>
    </w:p>
    <w:p w:rsidR="00DB1E9B" w:rsidRPr="00DB1E9B" w:rsidRDefault="00DB1E9B" w:rsidP="00DB1E9B">
      <w:pPr>
        <w:ind w:firstLine="709"/>
        <w:jc w:val="both"/>
        <w:rPr>
          <w:sz w:val="28"/>
          <w:szCs w:val="28"/>
        </w:rPr>
      </w:pPr>
      <w:r w:rsidRPr="00DB1E9B">
        <w:rPr>
          <w:sz w:val="28"/>
          <w:szCs w:val="28"/>
        </w:rPr>
        <w:t xml:space="preserve">Для программирования серверной стороны были выбраны Node.js и </w:t>
      </w:r>
      <w:proofErr w:type="spellStart"/>
      <w:r w:rsidRPr="00DB1E9B">
        <w:rPr>
          <w:sz w:val="28"/>
          <w:szCs w:val="28"/>
        </w:rPr>
        <w:t>Python</w:t>
      </w:r>
      <w:proofErr w:type="spellEnd"/>
      <w:r w:rsidRPr="00DB1E9B">
        <w:rPr>
          <w:sz w:val="28"/>
          <w:szCs w:val="28"/>
        </w:rPr>
        <w:t xml:space="preserve">. Node.js обеспечивает эффективное выполнение серверного кода на </w:t>
      </w:r>
      <w:proofErr w:type="spellStart"/>
      <w:r w:rsidRPr="00DB1E9B">
        <w:rPr>
          <w:sz w:val="28"/>
          <w:szCs w:val="28"/>
        </w:rPr>
        <w:t>JavaScript</w:t>
      </w:r>
      <w:proofErr w:type="spellEnd"/>
      <w:r w:rsidRPr="00DB1E9B">
        <w:rPr>
          <w:sz w:val="28"/>
          <w:szCs w:val="28"/>
        </w:rPr>
        <w:t xml:space="preserve">, что упрощает разработку полноценных веб-приложений. Его асинхронная модель позволяет обрабатывать большое количество одновременных запросов, что важно для высоконагруженных систем. </w:t>
      </w:r>
      <w:proofErr w:type="spellStart"/>
      <w:r w:rsidRPr="00DB1E9B">
        <w:rPr>
          <w:sz w:val="28"/>
          <w:szCs w:val="28"/>
        </w:rPr>
        <w:t>Python</w:t>
      </w:r>
      <w:proofErr w:type="spellEnd"/>
      <w:r w:rsidRPr="00DB1E9B">
        <w:rPr>
          <w:sz w:val="28"/>
          <w:szCs w:val="28"/>
        </w:rPr>
        <w:t xml:space="preserve"> - это высокоуровневый и легко читаемый язык программирования, что упрощает разработку и поддержание кода. Он также обладает обширным сообществом разработчиков и множеством библиотек, что улучшает производительность и функциональность системы.</w:t>
      </w:r>
    </w:p>
    <w:p w:rsidR="00DB1E9B" w:rsidRPr="00DB1E9B" w:rsidRDefault="00DB1E9B" w:rsidP="00DB1E9B">
      <w:pPr>
        <w:ind w:firstLine="709"/>
        <w:jc w:val="both"/>
        <w:rPr>
          <w:sz w:val="28"/>
          <w:szCs w:val="28"/>
        </w:rPr>
      </w:pPr>
      <w:r w:rsidRPr="00DB1E9B">
        <w:rPr>
          <w:sz w:val="28"/>
          <w:szCs w:val="28"/>
        </w:rPr>
        <w:t xml:space="preserve">Для эффективного управления базой данных был использован </w:t>
      </w:r>
      <w:r w:rsidRPr="00DB1E9B">
        <w:rPr>
          <w:sz w:val="28"/>
          <w:szCs w:val="28"/>
          <w:lang w:val="en-US"/>
        </w:rPr>
        <w:t>PostgreSQL</w:t>
      </w:r>
      <w:r w:rsidRPr="00DB1E9B">
        <w:rPr>
          <w:sz w:val="28"/>
          <w:szCs w:val="28"/>
        </w:rPr>
        <w:t xml:space="preserve">. Он представляет собой мощную открытую реляционную систему управления базами данных, которая отличается высокой степенью надежности, расширяемостью и соответствием стандартам SQL. Ее функциональные возможности и поддержка сложных типов данных делают </w:t>
      </w:r>
      <w:proofErr w:type="spellStart"/>
      <w:r w:rsidRPr="00DB1E9B">
        <w:rPr>
          <w:sz w:val="28"/>
          <w:szCs w:val="28"/>
        </w:rPr>
        <w:t>PostgreSQL</w:t>
      </w:r>
      <w:proofErr w:type="spellEnd"/>
      <w:r w:rsidRPr="00DB1E9B">
        <w:rPr>
          <w:sz w:val="28"/>
          <w:szCs w:val="28"/>
        </w:rPr>
        <w:t xml:space="preserve"> отличным выбором для приложений, требующих сложных запросов и обработки больших объемов данных. В контексте автоматизированной системы букинистического магазина, </w:t>
      </w:r>
      <w:proofErr w:type="spellStart"/>
      <w:r w:rsidRPr="00DB1E9B">
        <w:rPr>
          <w:sz w:val="28"/>
          <w:szCs w:val="28"/>
        </w:rPr>
        <w:t>PostgreSQL</w:t>
      </w:r>
      <w:proofErr w:type="spellEnd"/>
      <w:r w:rsidRPr="00DB1E9B">
        <w:rPr>
          <w:sz w:val="28"/>
          <w:szCs w:val="28"/>
        </w:rPr>
        <w:t xml:space="preserve"> обеспечивает эффективное хранение, быстрый доступ и управление информацией о книгах, клиентах и транзакциях. Важным преимуществом </w:t>
      </w:r>
      <w:proofErr w:type="spellStart"/>
      <w:r w:rsidRPr="00DB1E9B">
        <w:rPr>
          <w:sz w:val="28"/>
          <w:szCs w:val="28"/>
        </w:rPr>
        <w:t>PostgreSQL</w:t>
      </w:r>
      <w:proofErr w:type="spellEnd"/>
      <w:r w:rsidRPr="00DB1E9B">
        <w:rPr>
          <w:sz w:val="28"/>
          <w:szCs w:val="28"/>
        </w:rPr>
        <w:t xml:space="preserve"> является его открытый исходный код, что способствует гибкости в интеграции с различными технологиями и языками программирования, такими как </w:t>
      </w:r>
      <w:proofErr w:type="spellStart"/>
      <w:r w:rsidRPr="00DB1E9B">
        <w:rPr>
          <w:sz w:val="28"/>
          <w:szCs w:val="28"/>
        </w:rPr>
        <w:t>Python</w:t>
      </w:r>
      <w:proofErr w:type="spellEnd"/>
      <w:r w:rsidRPr="00DB1E9B">
        <w:rPr>
          <w:sz w:val="28"/>
          <w:szCs w:val="28"/>
        </w:rPr>
        <w:t xml:space="preserve"> и Node.js.</w:t>
      </w:r>
    </w:p>
    <w:p w:rsidR="00DB1E9B" w:rsidRPr="00DB1E9B" w:rsidRDefault="00DB1E9B" w:rsidP="00DB1E9B">
      <w:pPr>
        <w:ind w:firstLine="709"/>
        <w:jc w:val="both"/>
        <w:rPr>
          <w:sz w:val="28"/>
          <w:szCs w:val="28"/>
        </w:rPr>
      </w:pPr>
      <w:r w:rsidRPr="00DB1E9B">
        <w:rPr>
          <w:sz w:val="28"/>
          <w:szCs w:val="28"/>
        </w:rPr>
        <w:t xml:space="preserve">При разработке использовались такие </w:t>
      </w:r>
      <w:r w:rsidRPr="00DB1E9B">
        <w:rPr>
          <w:sz w:val="28"/>
          <w:szCs w:val="28"/>
          <w:lang w:val="en-US"/>
        </w:rPr>
        <w:t>web</w:t>
      </w:r>
      <w:r w:rsidRPr="00DB1E9B">
        <w:rPr>
          <w:sz w:val="28"/>
          <w:szCs w:val="28"/>
        </w:rPr>
        <w:t xml:space="preserve">–технологии, как </w:t>
      </w:r>
      <w:proofErr w:type="spellStart"/>
      <w:r w:rsidRPr="00DB1E9B">
        <w:rPr>
          <w:sz w:val="28"/>
          <w:szCs w:val="28"/>
        </w:rPr>
        <w:t>JavaScript</w:t>
      </w:r>
      <w:proofErr w:type="spellEnd"/>
      <w:r w:rsidRPr="00DB1E9B">
        <w:rPr>
          <w:sz w:val="28"/>
          <w:szCs w:val="28"/>
        </w:rPr>
        <w:t xml:space="preserve">, CSS, HTML. </w:t>
      </w:r>
      <w:proofErr w:type="spellStart"/>
      <w:r w:rsidRPr="00DB1E9B">
        <w:rPr>
          <w:sz w:val="28"/>
          <w:szCs w:val="28"/>
        </w:rPr>
        <w:t>JavaScript</w:t>
      </w:r>
      <w:proofErr w:type="spellEnd"/>
      <w:r w:rsidRPr="00DB1E9B">
        <w:rPr>
          <w:sz w:val="28"/>
          <w:szCs w:val="28"/>
        </w:rPr>
        <w:t xml:space="preserve"> обеспечивает динамическое взаимодействие на стороне клиента, а CSS и HTML используются для структурирования и стилизации веб-страниц. Их комбинация обеспечивает создание интерактивных и привлекательных пользовательских интерфейсов. Также была использована библиотека </w:t>
      </w:r>
      <w:r w:rsidRPr="00DB1E9B">
        <w:rPr>
          <w:sz w:val="28"/>
          <w:szCs w:val="28"/>
          <w:lang w:val="en-US"/>
        </w:rPr>
        <w:t>JacaScript</w:t>
      </w:r>
      <w:r w:rsidRPr="00DB1E9B">
        <w:rPr>
          <w:sz w:val="28"/>
          <w:szCs w:val="28"/>
        </w:rPr>
        <w:t xml:space="preserve"> – </w:t>
      </w:r>
      <w:r w:rsidRPr="00DB1E9B">
        <w:rPr>
          <w:sz w:val="28"/>
          <w:szCs w:val="28"/>
          <w:lang w:val="en-US"/>
        </w:rPr>
        <w:t>React</w:t>
      </w:r>
      <w:r w:rsidRPr="00DB1E9B">
        <w:rPr>
          <w:sz w:val="28"/>
          <w:szCs w:val="28"/>
        </w:rPr>
        <w:t xml:space="preserve">. Она предназначена для разработки пользовательских интерфейсов. Ее компонентный подход упрощает создание и поддержку сложных интерфейсов, а также обеспечивает повторное использование кода. </w:t>
      </w:r>
    </w:p>
    <w:p w:rsidR="00DB1E9B" w:rsidRPr="00DB1E9B" w:rsidRDefault="00DB1E9B" w:rsidP="00DB1E9B">
      <w:pPr>
        <w:ind w:firstLine="709"/>
        <w:jc w:val="both"/>
        <w:rPr>
          <w:sz w:val="28"/>
          <w:szCs w:val="28"/>
        </w:rPr>
      </w:pPr>
      <w:r w:rsidRPr="00DB1E9B">
        <w:rPr>
          <w:sz w:val="28"/>
          <w:szCs w:val="28"/>
        </w:rPr>
        <w:t xml:space="preserve">Также была использована </w:t>
      </w:r>
      <w:proofErr w:type="spellStart"/>
      <w:r w:rsidRPr="00DB1E9B">
        <w:rPr>
          <w:sz w:val="28"/>
          <w:szCs w:val="28"/>
        </w:rPr>
        <w:t>Figma</w:t>
      </w:r>
      <w:proofErr w:type="spellEnd"/>
      <w:r w:rsidRPr="00DB1E9B">
        <w:rPr>
          <w:sz w:val="28"/>
          <w:szCs w:val="28"/>
        </w:rPr>
        <w:t xml:space="preserve">, которая предоставляет возможности для дизайна интерфейсов и </w:t>
      </w:r>
      <w:proofErr w:type="spellStart"/>
      <w:r w:rsidRPr="00DB1E9B">
        <w:rPr>
          <w:sz w:val="28"/>
          <w:szCs w:val="28"/>
        </w:rPr>
        <w:t>прототипирования</w:t>
      </w:r>
      <w:proofErr w:type="spellEnd"/>
      <w:r w:rsidRPr="00DB1E9B">
        <w:rPr>
          <w:sz w:val="28"/>
          <w:szCs w:val="28"/>
        </w:rPr>
        <w:t>. Это позволяет создавать макеты и прототипы, что улучшает визуализацию и понимание конечного результата.</w:t>
      </w:r>
    </w:p>
    <w:p w:rsidR="00345088" w:rsidRDefault="00345088">
      <w:pPr>
        <w:spacing w:after="160" w:line="259" w:lineRule="auto"/>
        <w:rPr>
          <w:b/>
          <w:sz w:val="28"/>
          <w:szCs w:val="28"/>
        </w:rPr>
      </w:pPr>
      <w:r>
        <w:rPr>
          <w:b/>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Проектирование архитектуры приложения</w:t>
      </w:r>
    </w:p>
    <w:p w:rsidR="00DB1E9B" w:rsidRPr="00DB1E9B" w:rsidRDefault="00DB1E9B" w:rsidP="00DB1E9B">
      <w:pPr>
        <w:ind w:firstLine="709"/>
        <w:jc w:val="both"/>
        <w:rPr>
          <w:sz w:val="28"/>
          <w:szCs w:val="28"/>
        </w:rPr>
      </w:pPr>
      <w:r w:rsidRPr="00DB1E9B">
        <w:rPr>
          <w:sz w:val="28"/>
          <w:szCs w:val="28"/>
        </w:rPr>
        <w:t xml:space="preserve">При проектировании приложения была выбрана архитектура приложения вида </w:t>
      </w:r>
      <w:r w:rsidRPr="00DB1E9B">
        <w:rPr>
          <w:sz w:val="28"/>
          <w:szCs w:val="28"/>
          <w:lang w:val="en-US"/>
        </w:rPr>
        <w:t>MVC</w:t>
      </w:r>
      <w:r w:rsidRPr="00DB1E9B">
        <w:rPr>
          <w:sz w:val="28"/>
          <w:szCs w:val="28"/>
        </w:rPr>
        <w:t xml:space="preserve"> (рисунок 1), которая подразумевает разделение на три модуля: модель (</w:t>
      </w:r>
      <w:r w:rsidRPr="00DB1E9B">
        <w:rPr>
          <w:sz w:val="28"/>
          <w:szCs w:val="28"/>
          <w:lang w:val="en-US"/>
        </w:rPr>
        <w:t>m</w:t>
      </w:r>
      <w:proofErr w:type="spellStart"/>
      <w:r w:rsidRPr="00DB1E9B">
        <w:rPr>
          <w:sz w:val="28"/>
          <w:szCs w:val="28"/>
        </w:rPr>
        <w:t>odel</w:t>
      </w:r>
      <w:proofErr w:type="spellEnd"/>
      <w:r w:rsidRPr="00DB1E9B">
        <w:rPr>
          <w:sz w:val="28"/>
          <w:szCs w:val="28"/>
        </w:rPr>
        <w:t>), представление (</w:t>
      </w:r>
      <w:proofErr w:type="spellStart"/>
      <w:r w:rsidRPr="00DB1E9B">
        <w:rPr>
          <w:sz w:val="28"/>
          <w:szCs w:val="28"/>
        </w:rPr>
        <w:t>view</w:t>
      </w:r>
      <w:proofErr w:type="spellEnd"/>
      <w:r w:rsidRPr="00DB1E9B">
        <w:rPr>
          <w:sz w:val="28"/>
          <w:szCs w:val="28"/>
        </w:rPr>
        <w:t>), контроллер (</w:t>
      </w:r>
      <w:proofErr w:type="spellStart"/>
      <w:r w:rsidRPr="00DB1E9B">
        <w:rPr>
          <w:sz w:val="28"/>
          <w:szCs w:val="28"/>
        </w:rPr>
        <w:t>controller</w:t>
      </w:r>
      <w:proofErr w:type="spellEnd"/>
      <w:r w:rsidRPr="00DB1E9B">
        <w:rPr>
          <w:sz w:val="28"/>
          <w:szCs w:val="28"/>
        </w:rPr>
        <w:t>). Модель отвечает за данные, методы работы с ними и структуру программы. Она реагирует на команды из контроллера и выдает информацию и/или изменяет свое состояние и передает данные в представление, которое отображает данные на уровне пользовательского интерфейса. Контроллер обеспечивает взаимодействие с системой. Он обрабатывает действия пользователя, проверяет полученную информацию и передает ее модели.</w:t>
      </w:r>
    </w:p>
    <w:p w:rsidR="00DB1E9B" w:rsidRPr="00DB1E9B" w:rsidRDefault="00DB1E9B" w:rsidP="00DB1E9B">
      <w:pPr>
        <w:jc w:val="center"/>
        <w:rPr>
          <w:b/>
          <w:sz w:val="28"/>
          <w:szCs w:val="28"/>
        </w:rPr>
      </w:pPr>
      <w:r w:rsidRPr="00DB1E9B">
        <w:rPr>
          <w:b/>
          <w:noProof/>
          <w:sz w:val="28"/>
          <w:szCs w:val="28"/>
        </w:rPr>
        <w:drawing>
          <wp:inline distT="0" distB="0" distL="0" distR="0" wp14:anchorId="0910774F" wp14:editId="57BDC686">
            <wp:extent cx="4057650" cy="4739441"/>
            <wp:effectExtent l="19050" t="19050" r="19050" b="2349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328" cy="4761257"/>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1 Схема архитектуры приложения</w:t>
      </w:r>
    </w:p>
    <w:p w:rsidR="00DB1E9B" w:rsidRPr="00DB1E9B" w:rsidRDefault="00DB1E9B" w:rsidP="00DB1E9B">
      <w:pPr>
        <w:ind w:firstLine="709"/>
        <w:jc w:val="both"/>
        <w:rPr>
          <w:sz w:val="28"/>
          <w:szCs w:val="28"/>
        </w:rPr>
      </w:pPr>
    </w:p>
    <w:p w:rsidR="00345088" w:rsidRDefault="00345088">
      <w:pPr>
        <w:spacing w:after="160" w:line="259" w:lineRule="auto"/>
        <w:rPr>
          <w:b/>
          <w:sz w:val="28"/>
          <w:szCs w:val="28"/>
        </w:rPr>
      </w:pPr>
      <w:r>
        <w:rPr>
          <w:b/>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Проектирование хранилища данных</w:t>
      </w:r>
    </w:p>
    <w:p w:rsidR="00DB1E9B" w:rsidRDefault="00DB1E9B" w:rsidP="00DB1E9B">
      <w:pPr>
        <w:ind w:firstLine="709"/>
        <w:jc w:val="both"/>
        <w:rPr>
          <w:sz w:val="28"/>
          <w:szCs w:val="28"/>
        </w:rPr>
      </w:pPr>
      <w:r w:rsidRPr="00DB1E9B">
        <w:rPr>
          <w:sz w:val="28"/>
          <w:szCs w:val="28"/>
        </w:rPr>
        <w:t>В таблице 1 представлены основные сущности и их атрибуты.</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Таблица 1 – Основные сущности</w:t>
      </w:r>
    </w:p>
    <w:tbl>
      <w:tblPr>
        <w:tblStyle w:val="ae"/>
        <w:tblW w:w="0" w:type="auto"/>
        <w:tblLook w:val="04A0" w:firstRow="1" w:lastRow="0" w:firstColumn="1" w:lastColumn="0" w:noHBand="0" w:noVBand="1"/>
      </w:tblPr>
      <w:tblGrid>
        <w:gridCol w:w="4672"/>
        <w:gridCol w:w="4673"/>
      </w:tblGrid>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Сущность</w:t>
            </w:r>
          </w:p>
        </w:tc>
        <w:tc>
          <w:tcPr>
            <w:tcW w:w="4673" w:type="dxa"/>
          </w:tcPr>
          <w:p w:rsidR="00DB1E9B" w:rsidRPr="00DB1E9B" w:rsidRDefault="00DB1E9B" w:rsidP="00DB1E9B">
            <w:pPr>
              <w:ind w:firstLine="709"/>
              <w:jc w:val="both"/>
              <w:rPr>
                <w:sz w:val="28"/>
                <w:szCs w:val="28"/>
              </w:rPr>
            </w:pPr>
            <w:proofErr w:type="spellStart"/>
            <w:r w:rsidRPr="00DB1E9B">
              <w:rPr>
                <w:sz w:val="28"/>
                <w:szCs w:val="28"/>
              </w:rPr>
              <w:t>Атрифуты</w:t>
            </w:r>
            <w:proofErr w:type="spellEnd"/>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Клиенты</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ФИО, телефон, почта, пароль</w:t>
            </w:r>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Прием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 </w:t>
            </w:r>
            <w:r w:rsidRPr="00DB1E9B">
              <w:rPr>
                <w:sz w:val="28"/>
                <w:szCs w:val="28"/>
                <w:lang w:val="en-US"/>
              </w:rPr>
              <w:t>id</w:t>
            </w:r>
            <w:r w:rsidRPr="00DB1E9B">
              <w:rPr>
                <w:sz w:val="28"/>
                <w:szCs w:val="28"/>
              </w:rPr>
              <w:t>_клиента, клиенты, комментарий, сохранность, помощь в перевозке, результат, дата запроса</w:t>
            </w:r>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Индивидуальный подбор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 интересы, </w:t>
            </w:r>
            <w:r w:rsidRPr="00DB1E9B">
              <w:rPr>
                <w:sz w:val="28"/>
                <w:szCs w:val="28"/>
                <w:lang w:val="en-US"/>
              </w:rPr>
              <w:t>id</w:t>
            </w:r>
            <w:r w:rsidRPr="00DB1E9B">
              <w:rPr>
                <w:sz w:val="28"/>
                <w:szCs w:val="28"/>
              </w:rPr>
              <w:t xml:space="preserve">_клиента, </w:t>
            </w:r>
            <w:proofErr w:type="spellStart"/>
            <w:r w:rsidRPr="00DB1E9B">
              <w:rPr>
                <w:sz w:val="28"/>
                <w:szCs w:val="28"/>
              </w:rPr>
              <w:t>дата_запроса</w:t>
            </w:r>
            <w:proofErr w:type="spellEnd"/>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Список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_книги, название, </w:t>
            </w:r>
            <w:r w:rsidRPr="00DB1E9B">
              <w:rPr>
                <w:sz w:val="28"/>
                <w:szCs w:val="28"/>
                <w:lang w:val="en-US"/>
              </w:rPr>
              <w:t>id</w:t>
            </w:r>
            <w:r w:rsidRPr="00DB1E9B">
              <w:rPr>
                <w:sz w:val="28"/>
                <w:szCs w:val="28"/>
              </w:rPr>
              <w:t xml:space="preserve">_города, </w:t>
            </w:r>
            <w:r w:rsidRPr="00DB1E9B">
              <w:rPr>
                <w:sz w:val="28"/>
                <w:szCs w:val="28"/>
                <w:lang w:val="en-US"/>
              </w:rPr>
              <w:t>id</w:t>
            </w:r>
            <w:r w:rsidRPr="00DB1E9B">
              <w:rPr>
                <w:sz w:val="28"/>
                <w:szCs w:val="28"/>
              </w:rPr>
              <w:t xml:space="preserve">_издательства, год издания, количество страниц, </w:t>
            </w:r>
            <w:r w:rsidRPr="00DB1E9B">
              <w:rPr>
                <w:sz w:val="28"/>
                <w:szCs w:val="28"/>
                <w:lang w:val="en-US"/>
              </w:rPr>
              <w:t>id</w:t>
            </w:r>
            <w:r w:rsidRPr="00DB1E9B">
              <w:rPr>
                <w:sz w:val="28"/>
                <w:szCs w:val="28"/>
              </w:rPr>
              <w:t xml:space="preserve">_переплета, цена, </w:t>
            </w:r>
            <w:r w:rsidRPr="00DB1E9B">
              <w:rPr>
                <w:sz w:val="28"/>
                <w:szCs w:val="28"/>
                <w:lang w:val="en-US"/>
              </w:rPr>
              <w:t>OZON</w:t>
            </w:r>
            <w:r w:rsidRPr="00DB1E9B">
              <w:rPr>
                <w:sz w:val="28"/>
                <w:szCs w:val="28"/>
              </w:rPr>
              <w:t xml:space="preserve">, </w:t>
            </w:r>
            <w:proofErr w:type="spellStart"/>
            <w:r w:rsidRPr="00DB1E9B">
              <w:rPr>
                <w:sz w:val="28"/>
                <w:szCs w:val="28"/>
              </w:rPr>
              <w:t>Вконтакте</w:t>
            </w:r>
            <w:proofErr w:type="spellEnd"/>
            <w:r w:rsidRPr="00DB1E9B">
              <w:rPr>
                <w:sz w:val="28"/>
                <w:szCs w:val="28"/>
              </w:rPr>
              <w:t xml:space="preserve">, </w:t>
            </w:r>
            <w:proofErr w:type="spellStart"/>
            <w:r w:rsidRPr="00DB1E9B">
              <w:rPr>
                <w:sz w:val="28"/>
                <w:szCs w:val="28"/>
              </w:rPr>
              <w:t>Инстаграм</w:t>
            </w:r>
            <w:proofErr w:type="spellEnd"/>
            <w:r w:rsidRPr="00DB1E9B">
              <w:rPr>
                <w:sz w:val="28"/>
                <w:szCs w:val="28"/>
              </w:rPr>
              <w:t xml:space="preserve">, </w:t>
            </w:r>
            <w:r w:rsidRPr="00DB1E9B">
              <w:rPr>
                <w:sz w:val="28"/>
                <w:szCs w:val="28"/>
                <w:lang w:val="en-US"/>
              </w:rPr>
              <w:t>id</w:t>
            </w:r>
            <w:r w:rsidRPr="00DB1E9B">
              <w:rPr>
                <w:sz w:val="28"/>
                <w:szCs w:val="28"/>
              </w:rPr>
              <w:t>_состояния</w:t>
            </w:r>
          </w:p>
        </w:tc>
      </w:tr>
      <w:tr w:rsidR="00DB1E9B" w:rsidRPr="00DB1E9B" w:rsidTr="00A06A05">
        <w:tc>
          <w:tcPr>
            <w:tcW w:w="4672" w:type="dxa"/>
          </w:tcPr>
          <w:p w:rsidR="00DB1E9B" w:rsidRPr="00DB1E9B" w:rsidRDefault="00DB1E9B" w:rsidP="00DB1E9B">
            <w:pPr>
              <w:ind w:firstLine="709"/>
              <w:jc w:val="both"/>
              <w:rPr>
                <w:sz w:val="28"/>
                <w:szCs w:val="28"/>
              </w:rPr>
            </w:pPr>
            <w:r w:rsidRPr="00DB1E9B">
              <w:rPr>
                <w:sz w:val="28"/>
                <w:szCs w:val="28"/>
              </w:rPr>
              <w:t>Прием книг</w:t>
            </w:r>
          </w:p>
        </w:tc>
        <w:tc>
          <w:tcPr>
            <w:tcW w:w="4673" w:type="dxa"/>
          </w:tcPr>
          <w:p w:rsidR="00DB1E9B" w:rsidRPr="00DB1E9B" w:rsidRDefault="00DB1E9B" w:rsidP="00DB1E9B">
            <w:pPr>
              <w:ind w:firstLine="709"/>
              <w:jc w:val="both"/>
              <w:rPr>
                <w:sz w:val="28"/>
                <w:szCs w:val="28"/>
              </w:rPr>
            </w:pPr>
            <w:r w:rsidRPr="00DB1E9B">
              <w:rPr>
                <w:sz w:val="28"/>
                <w:szCs w:val="28"/>
                <w:lang w:val="en-US"/>
              </w:rPr>
              <w:t>Id</w:t>
            </w:r>
            <w:r w:rsidRPr="00DB1E9B">
              <w:rPr>
                <w:sz w:val="28"/>
                <w:szCs w:val="28"/>
              </w:rPr>
              <w:t xml:space="preserve">, </w:t>
            </w:r>
            <w:r w:rsidRPr="00DB1E9B">
              <w:rPr>
                <w:sz w:val="28"/>
                <w:szCs w:val="28"/>
                <w:lang w:val="en-US"/>
              </w:rPr>
              <w:t>id</w:t>
            </w:r>
            <w:r w:rsidRPr="00DB1E9B">
              <w:rPr>
                <w:sz w:val="28"/>
                <w:szCs w:val="28"/>
              </w:rPr>
              <w:t xml:space="preserve"> клиента, комментарий, сохранность, помощь в перевозке, дата запроса.</w:t>
            </w:r>
          </w:p>
        </w:tc>
      </w:tr>
    </w:tbl>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На рисунке 2 показана логическая структура базы данных, которая показывает логическую организацию данных в виде множества типов записей и связей между ними.</w:t>
      </w: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2675DEB2" wp14:editId="12ED083E">
            <wp:extent cx="6049016" cy="4943475"/>
            <wp:effectExtent l="19050" t="19050" r="27940" b="9525"/>
            <wp:docPr id="38" name="Рисунок 38" descr="C:\Users\Михаил\Desktop\ирниту\4 курс\АСОИУ\курсовая\bbbdru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Михаил\Desktop\ирниту\4 курс\АСОИУ\курсовая\bbbdru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0417" cy="4944620"/>
                    </a:xfrm>
                    <a:prstGeom prst="rect">
                      <a:avLst/>
                    </a:prstGeom>
                    <a:noFill/>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2 Логическая модель данных</w:t>
      </w:r>
    </w:p>
    <w:p w:rsidR="00DB1E9B" w:rsidRPr="00DB1E9B" w:rsidRDefault="00DB1E9B" w:rsidP="00DB1E9B">
      <w:pPr>
        <w:ind w:firstLine="709"/>
        <w:jc w:val="both"/>
        <w:rPr>
          <w:sz w:val="28"/>
          <w:szCs w:val="28"/>
        </w:rPr>
      </w:pPr>
    </w:p>
    <w:p w:rsidR="00345088" w:rsidRDefault="00345088">
      <w:pPr>
        <w:spacing w:after="160" w:line="259" w:lineRule="auto"/>
        <w:rPr>
          <w:b/>
          <w:sz w:val="28"/>
          <w:szCs w:val="28"/>
        </w:rPr>
      </w:pPr>
      <w:r>
        <w:rPr>
          <w:b/>
          <w:sz w:val="28"/>
          <w:szCs w:val="28"/>
        </w:rPr>
        <w:br w:type="page"/>
      </w:r>
    </w:p>
    <w:p w:rsidR="00DB1E9B" w:rsidRPr="00DB1E9B" w:rsidRDefault="00DB1E9B" w:rsidP="00011B2F">
      <w:pPr>
        <w:pStyle w:val="a6"/>
        <w:numPr>
          <w:ilvl w:val="0"/>
          <w:numId w:val="7"/>
        </w:numPr>
        <w:ind w:left="0" w:firstLine="709"/>
        <w:jc w:val="both"/>
        <w:rPr>
          <w:b/>
          <w:sz w:val="28"/>
          <w:szCs w:val="28"/>
        </w:rPr>
      </w:pPr>
      <w:r w:rsidRPr="00DB1E9B">
        <w:rPr>
          <w:b/>
          <w:sz w:val="28"/>
          <w:szCs w:val="28"/>
        </w:rPr>
        <w:lastRenderedPageBreak/>
        <w:t>Проектирование пользовательского интерфейса</w:t>
      </w:r>
    </w:p>
    <w:p w:rsidR="00DB1E9B" w:rsidRPr="00DB1E9B" w:rsidRDefault="00DB1E9B" w:rsidP="00DB1E9B">
      <w:pPr>
        <w:ind w:firstLine="709"/>
        <w:jc w:val="both"/>
        <w:rPr>
          <w:sz w:val="28"/>
          <w:szCs w:val="28"/>
        </w:rPr>
      </w:pPr>
      <w:r w:rsidRPr="00DB1E9B">
        <w:rPr>
          <w:sz w:val="28"/>
          <w:szCs w:val="28"/>
        </w:rPr>
        <w:t xml:space="preserve">На рисунках 2 и 3 представлена схема </w:t>
      </w:r>
      <w:proofErr w:type="spellStart"/>
      <w:r w:rsidRPr="00DB1E9B">
        <w:rPr>
          <w:sz w:val="28"/>
          <w:szCs w:val="28"/>
        </w:rPr>
        <w:t>верхнеуровневого</w:t>
      </w:r>
      <w:proofErr w:type="spellEnd"/>
      <w:r w:rsidRPr="00DB1E9B">
        <w:rPr>
          <w:sz w:val="28"/>
          <w:szCs w:val="28"/>
        </w:rPr>
        <w:t xml:space="preserve"> определения экранов, сгруппированных по разделам.</w:t>
      </w:r>
    </w:p>
    <w:p w:rsidR="00DB1E9B" w:rsidRPr="00DB1E9B" w:rsidRDefault="00DB1E9B" w:rsidP="00DB1E9B">
      <w:pPr>
        <w:jc w:val="center"/>
        <w:rPr>
          <w:b/>
          <w:sz w:val="28"/>
          <w:szCs w:val="28"/>
        </w:rPr>
      </w:pPr>
      <w:r w:rsidRPr="00DB1E9B">
        <w:rPr>
          <w:b/>
          <w:noProof/>
          <w:sz w:val="28"/>
          <w:szCs w:val="28"/>
        </w:rPr>
        <w:drawing>
          <wp:inline distT="0" distB="0" distL="0" distR="0" wp14:anchorId="2A61E121" wp14:editId="08068815">
            <wp:extent cx="4924425" cy="4314333"/>
            <wp:effectExtent l="19050" t="19050" r="9525" b="1016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481" cy="4329275"/>
                    </a:xfrm>
                    <a:prstGeom prst="rect">
                      <a:avLst/>
                    </a:prstGeom>
                    <a:ln>
                      <a:solidFill>
                        <a:schemeClr val="tx1"/>
                      </a:solidFill>
                    </a:ln>
                  </pic:spPr>
                </pic:pic>
              </a:graphicData>
            </a:graphic>
          </wp:inline>
        </w:drawing>
      </w:r>
    </w:p>
    <w:p w:rsidR="00DB1E9B" w:rsidRPr="00DB1E9B" w:rsidRDefault="00DB1E9B" w:rsidP="00DB1E9B">
      <w:pPr>
        <w:jc w:val="center"/>
        <w:rPr>
          <w:b/>
          <w:color w:val="000000"/>
          <w:sz w:val="28"/>
          <w:szCs w:val="28"/>
        </w:rPr>
      </w:pPr>
      <w:r w:rsidRPr="00DB1E9B">
        <w:rPr>
          <w:b/>
          <w:sz w:val="28"/>
          <w:szCs w:val="28"/>
        </w:rPr>
        <w:t xml:space="preserve">Рисунок 3 – Схема </w:t>
      </w:r>
      <w:proofErr w:type="spellStart"/>
      <w:r w:rsidRPr="00DB1E9B">
        <w:rPr>
          <w:b/>
          <w:sz w:val="28"/>
          <w:szCs w:val="28"/>
        </w:rPr>
        <w:t>в</w:t>
      </w:r>
      <w:r w:rsidRPr="00DB1E9B">
        <w:rPr>
          <w:b/>
          <w:color w:val="000000"/>
          <w:sz w:val="28"/>
          <w:szCs w:val="28"/>
        </w:rPr>
        <w:t>ерхнеуровнего</w:t>
      </w:r>
      <w:proofErr w:type="spellEnd"/>
      <w:r w:rsidRPr="00DB1E9B">
        <w:rPr>
          <w:b/>
          <w:color w:val="000000"/>
          <w:sz w:val="28"/>
          <w:szCs w:val="28"/>
        </w:rPr>
        <w:t xml:space="preserve"> определения экранов группируем по разделам</w:t>
      </w:r>
    </w:p>
    <w:p w:rsidR="00DB1E9B" w:rsidRDefault="00DB1E9B" w:rsidP="00DB1E9B">
      <w:pPr>
        <w:jc w:val="center"/>
        <w:rPr>
          <w:b/>
          <w:sz w:val="28"/>
          <w:szCs w:val="28"/>
        </w:rPr>
      </w:pPr>
    </w:p>
    <w:p w:rsidR="00B94378" w:rsidRDefault="00B94378" w:rsidP="00DB1E9B">
      <w:pPr>
        <w:jc w:val="center"/>
        <w:rPr>
          <w:b/>
          <w:sz w:val="28"/>
          <w:szCs w:val="28"/>
        </w:rPr>
      </w:pPr>
    </w:p>
    <w:p w:rsidR="00B94378" w:rsidRPr="00DB1E9B" w:rsidRDefault="00B94378"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7D9F3FFA" wp14:editId="61665C6B">
            <wp:extent cx="5313104" cy="3997749"/>
            <wp:effectExtent l="19050" t="19050" r="20955" b="222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2683" cy="4004957"/>
                    </a:xfrm>
                    <a:prstGeom prst="rect">
                      <a:avLst/>
                    </a:prstGeom>
                    <a:ln>
                      <a:solidFill>
                        <a:schemeClr val="tx1"/>
                      </a:solidFill>
                    </a:ln>
                  </pic:spPr>
                </pic:pic>
              </a:graphicData>
            </a:graphic>
          </wp:inline>
        </w:drawing>
      </w:r>
    </w:p>
    <w:p w:rsidR="00DB1E9B" w:rsidRPr="00DB1E9B" w:rsidRDefault="00DB1E9B" w:rsidP="00DB1E9B">
      <w:pPr>
        <w:jc w:val="center"/>
        <w:rPr>
          <w:b/>
          <w:color w:val="000000"/>
          <w:sz w:val="28"/>
          <w:szCs w:val="28"/>
        </w:rPr>
      </w:pPr>
      <w:r w:rsidRPr="00DB1E9B">
        <w:rPr>
          <w:b/>
          <w:sz w:val="28"/>
          <w:szCs w:val="28"/>
        </w:rPr>
        <w:t xml:space="preserve">Рисунок – 4 Схема </w:t>
      </w:r>
      <w:proofErr w:type="spellStart"/>
      <w:r w:rsidRPr="00DB1E9B">
        <w:rPr>
          <w:b/>
          <w:sz w:val="28"/>
          <w:szCs w:val="28"/>
        </w:rPr>
        <w:t>в</w:t>
      </w:r>
      <w:r w:rsidRPr="00DB1E9B">
        <w:rPr>
          <w:b/>
          <w:color w:val="000000"/>
          <w:sz w:val="28"/>
          <w:szCs w:val="28"/>
        </w:rPr>
        <w:t>ерхнеуровнего</w:t>
      </w:r>
      <w:proofErr w:type="spellEnd"/>
      <w:r w:rsidRPr="00DB1E9B">
        <w:rPr>
          <w:b/>
          <w:color w:val="000000"/>
          <w:sz w:val="28"/>
          <w:szCs w:val="28"/>
        </w:rPr>
        <w:t xml:space="preserve"> определения </w:t>
      </w:r>
      <w:proofErr w:type="gramStart"/>
      <w:r w:rsidRPr="00DB1E9B">
        <w:rPr>
          <w:b/>
          <w:color w:val="000000"/>
          <w:sz w:val="28"/>
          <w:szCs w:val="28"/>
        </w:rPr>
        <w:t>экранов</w:t>
      </w:r>
      <w:proofErr w:type="gramEnd"/>
      <w:r w:rsidRPr="00DB1E9B">
        <w:rPr>
          <w:b/>
          <w:color w:val="000000"/>
          <w:sz w:val="28"/>
          <w:szCs w:val="28"/>
        </w:rPr>
        <w:t xml:space="preserve"> группируемых по разделам</w:t>
      </w:r>
    </w:p>
    <w:p w:rsidR="00DB1E9B" w:rsidRPr="00DB1E9B" w:rsidRDefault="00DB1E9B" w:rsidP="00DB1E9B">
      <w:pPr>
        <w:jc w:val="center"/>
        <w:rPr>
          <w:b/>
          <w:color w:val="000000"/>
          <w:sz w:val="28"/>
          <w:szCs w:val="28"/>
        </w:rPr>
      </w:pPr>
    </w:p>
    <w:p w:rsidR="00DB1E9B" w:rsidRPr="00B94378" w:rsidRDefault="00DB1E9B" w:rsidP="00B94378">
      <w:pPr>
        <w:ind w:firstLine="709"/>
        <w:jc w:val="both"/>
        <w:rPr>
          <w:sz w:val="28"/>
          <w:szCs w:val="28"/>
        </w:rPr>
      </w:pPr>
      <w:r w:rsidRPr="00B94378">
        <w:rPr>
          <w:sz w:val="28"/>
          <w:szCs w:val="28"/>
        </w:rPr>
        <w:t xml:space="preserve">На рисунке 5 изображена схема иерархии </w:t>
      </w:r>
      <w:proofErr w:type="spellStart"/>
      <w:r w:rsidRPr="00B94378">
        <w:rPr>
          <w:sz w:val="28"/>
          <w:szCs w:val="28"/>
        </w:rPr>
        <w:t>в</w:t>
      </w:r>
      <w:r w:rsidRPr="00B94378">
        <w:rPr>
          <w:color w:val="000000"/>
          <w:sz w:val="28"/>
          <w:szCs w:val="28"/>
        </w:rPr>
        <w:t>ерхнеуровнего</w:t>
      </w:r>
      <w:proofErr w:type="spellEnd"/>
      <w:r w:rsidRPr="00B94378">
        <w:rPr>
          <w:color w:val="000000"/>
          <w:sz w:val="28"/>
          <w:szCs w:val="28"/>
        </w:rPr>
        <w:t xml:space="preserve"> определения </w:t>
      </w:r>
      <w:r w:rsidRPr="00B94378">
        <w:rPr>
          <w:sz w:val="28"/>
          <w:szCs w:val="28"/>
        </w:rPr>
        <w:t>экранов.</w:t>
      </w:r>
    </w:p>
    <w:p w:rsidR="00DB1E9B" w:rsidRPr="00DB1E9B" w:rsidRDefault="00DB1E9B" w:rsidP="00DB1E9B">
      <w:pPr>
        <w:jc w:val="center"/>
        <w:rPr>
          <w:b/>
          <w:sz w:val="28"/>
          <w:szCs w:val="28"/>
        </w:rPr>
      </w:pPr>
      <w:r w:rsidRPr="00DB1E9B">
        <w:rPr>
          <w:b/>
          <w:noProof/>
          <w:sz w:val="28"/>
          <w:szCs w:val="28"/>
        </w:rPr>
        <w:drawing>
          <wp:inline distT="0" distB="0" distL="0" distR="0" wp14:anchorId="2EF465CA" wp14:editId="70F1C5F4">
            <wp:extent cx="5940425" cy="3756025"/>
            <wp:effectExtent l="19050" t="19050" r="22225" b="158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756025"/>
                    </a:xfrm>
                    <a:prstGeom prst="rect">
                      <a:avLst/>
                    </a:prstGeom>
                    <a:ln>
                      <a:solidFill>
                        <a:schemeClr val="tx1"/>
                      </a:solidFill>
                    </a:ln>
                  </pic:spPr>
                </pic:pic>
              </a:graphicData>
            </a:graphic>
          </wp:inline>
        </w:drawing>
      </w:r>
      <w:r w:rsidRPr="00DB1E9B">
        <w:rPr>
          <w:b/>
          <w:sz w:val="28"/>
          <w:szCs w:val="28"/>
        </w:rPr>
        <w:t xml:space="preserve">Рисунок – 5 Схема иерархии </w:t>
      </w:r>
      <w:proofErr w:type="spellStart"/>
      <w:r w:rsidRPr="00DB1E9B">
        <w:rPr>
          <w:b/>
          <w:sz w:val="28"/>
          <w:szCs w:val="28"/>
        </w:rPr>
        <w:t>в</w:t>
      </w:r>
      <w:r w:rsidRPr="00DB1E9B">
        <w:rPr>
          <w:b/>
          <w:color w:val="000000"/>
          <w:sz w:val="28"/>
          <w:szCs w:val="28"/>
        </w:rPr>
        <w:t>ерхнеуровнего</w:t>
      </w:r>
      <w:proofErr w:type="spellEnd"/>
      <w:r w:rsidRPr="00DB1E9B">
        <w:rPr>
          <w:b/>
          <w:color w:val="000000"/>
          <w:sz w:val="28"/>
          <w:szCs w:val="28"/>
        </w:rPr>
        <w:t xml:space="preserve"> определения </w:t>
      </w:r>
      <w:r w:rsidRPr="00DB1E9B">
        <w:rPr>
          <w:b/>
          <w:sz w:val="28"/>
          <w:szCs w:val="28"/>
        </w:rPr>
        <w:t>экранов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sz w:val="28"/>
          <w:szCs w:val="28"/>
        </w:rPr>
        <w:lastRenderedPageBreak/>
        <w:t>На рисунках 6, 7 и 8 описано назначение экранов.</w:t>
      </w:r>
    </w:p>
    <w:p w:rsidR="00DB1E9B" w:rsidRPr="00DB1E9B" w:rsidRDefault="00DB1E9B" w:rsidP="00DB1E9B">
      <w:pPr>
        <w:jc w:val="center"/>
        <w:rPr>
          <w:b/>
          <w:sz w:val="28"/>
          <w:szCs w:val="28"/>
        </w:rPr>
      </w:pPr>
      <w:r w:rsidRPr="00DB1E9B">
        <w:rPr>
          <w:b/>
          <w:noProof/>
          <w:sz w:val="28"/>
          <w:szCs w:val="28"/>
        </w:rPr>
        <w:drawing>
          <wp:inline distT="0" distB="0" distL="0" distR="0" wp14:anchorId="06441E1A" wp14:editId="7E4373AE">
            <wp:extent cx="5940425" cy="3213735"/>
            <wp:effectExtent l="19050" t="19050" r="22225" b="2476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13735"/>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6 Назначение экранов</w:t>
      </w:r>
    </w:p>
    <w:p w:rsidR="00DB1E9B" w:rsidRPr="00DB1E9B" w:rsidRDefault="00DB1E9B" w:rsidP="00DB1E9B">
      <w:pPr>
        <w:jc w:val="center"/>
        <w:rPr>
          <w:b/>
          <w:noProof/>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7CB9C8CD" wp14:editId="7E596491">
            <wp:extent cx="5940425" cy="2923171"/>
            <wp:effectExtent l="19050" t="19050" r="22225" b="1079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542"/>
                    <a:stretch/>
                  </pic:blipFill>
                  <pic:spPr bwMode="auto">
                    <a:xfrm>
                      <a:off x="0" y="0"/>
                      <a:ext cx="5940425" cy="29231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B1E9B" w:rsidRPr="00DB1E9B" w:rsidRDefault="00DB1E9B" w:rsidP="00DB1E9B">
      <w:pPr>
        <w:jc w:val="center"/>
        <w:rPr>
          <w:b/>
          <w:sz w:val="28"/>
          <w:szCs w:val="28"/>
        </w:rPr>
      </w:pPr>
      <w:r w:rsidRPr="00DB1E9B">
        <w:rPr>
          <w:b/>
          <w:sz w:val="28"/>
          <w:szCs w:val="28"/>
        </w:rPr>
        <w:t>Рисунок – 7 Назначение экранов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467417DF" wp14:editId="6EC48FF7">
            <wp:extent cx="5940425" cy="2046605"/>
            <wp:effectExtent l="19050" t="19050" r="22225" b="1079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046605"/>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 8 Назначение экранов</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 xml:space="preserve">Регистрация в системе предусмотрена для учета пользователей и разделения ролей. Регистрация клиентов позволит создавать персонализированные профили, учитывая их предпочтения, историю покупок и другие данные. Это способствует улучшению пользовательского опыта и предоставлению клиентам более релевантных и интересующих их предложений. Регистрация позволяет клиентам отслеживать статусы своих заказов и получать уведомления об изменениях. Это повышает прозрачность и доверие к магазину со стороны клиентов. </w:t>
      </w:r>
    </w:p>
    <w:p w:rsidR="00DB1E9B" w:rsidRPr="00DB1E9B" w:rsidRDefault="00DB1E9B" w:rsidP="00DB1E9B">
      <w:pPr>
        <w:ind w:firstLine="709"/>
        <w:jc w:val="both"/>
        <w:rPr>
          <w:sz w:val="28"/>
          <w:szCs w:val="28"/>
        </w:rPr>
      </w:pPr>
      <w:r w:rsidRPr="00DB1E9B">
        <w:rPr>
          <w:sz w:val="28"/>
          <w:szCs w:val="28"/>
        </w:rPr>
        <w:t xml:space="preserve">На рисунке 9 представлен макет главной страницы. Он состоит из навигационного меню, раздела с объявлениями, а также подборки редких и подарочных изданий, с автографами, а также антиквариат. </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p>
    <w:p w:rsidR="00DB1E9B" w:rsidRPr="00DB1E9B" w:rsidRDefault="00DB1E9B" w:rsidP="00DB1E9B">
      <w:pPr>
        <w:jc w:val="center"/>
        <w:rPr>
          <w:sz w:val="28"/>
          <w:szCs w:val="28"/>
        </w:rPr>
      </w:pPr>
      <w:r w:rsidRPr="00DB1E9B">
        <w:rPr>
          <w:noProof/>
          <w:sz w:val="28"/>
          <w:szCs w:val="28"/>
        </w:rPr>
        <w:lastRenderedPageBreak/>
        <w:drawing>
          <wp:inline distT="0" distB="0" distL="0" distR="0" wp14:anchorId="05D3DB4A" wp14:editId="2B90505E">
            <wp:extent cx="5291895" cy="8218170"/>
            <wp:effectExtent l="19050" t="19050" r="23495" b="1143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2" r="273" b="333"/>
                    <a:stretch/>
                  </pic:blipFill>
                  <pic:spPr bwMode="auto">
                    <a:xfrm>
                      <a:off x="0" y="0"/>
                      <a:ext cx="5292189" cy="82186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1E9B" w:rsidRPr="00B94378" w:rsidRDefault="00DB1E9B" w:rsidP="00DB1E9B">
      <w:pPr>
        <w:jc w:val="center"/>
        <w:rPr>
          <w:b/>
          <w:sz w:val="28"/>
          <w:szCs w:val="28"/>
        </w:rPr>
      </w:pPr>
      <w:r w:rsidRPr="00B94378">
        <w:rPr>
          <w:b/>
          <w:sz w:val="28"/>
          <w:szCs w:val="28"/>
        </w:rPr>
        <w:t>Рисунок 9 – Главная страница</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 xml:space="preserve">Форма авторизации клиента (рисунок 10) откроются, при попытке неавторизированным пользователем перейти на одну из таких вкладок, как </w:t>
      </w:r>
      <w:r w:rsidRPr="00DB1E9B">
        <w:rPr>
          <w:sz w:val="28"/>
          <w:szCs w:val="28"/>
        </w:rPr>
        <w:lastRenderedPageBreak/>
        <w:t>«Запрос на прием», «Корзина» или «Профиль». Чтобы перейти к форме регистрации (рисунок 11), необходимо нажать на подсказку «Не зарегистрированы». Для обратного перехода надо нажать на подсказку «Зарегистрированы».</w:t>
      </w:r>
    </w:p>
    <w:p w:rsidR="00DB1E9B" w:rsidRPr="00DB1E9B" w:rsidRDefault="00DB1E9B" w:rsidP="00DB1E9B">
      <w:pPr>
        <w:ind w:firstLine="709"/>
        <w:jc w:val="both"/>
        <w:rPr>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5A67FF9D" wp14:editId="62C5FF3A">
            <wp:extent cx="3665135" cy="1889108"/>
            <wp:effectExtent l="19050" t="19050" r="12065" b="165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0760" cy="1917778"/>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10 – Форма авторизации клиентов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60DD4210" wp14:editId="233C5288">
            <wp:extent cx="3643953" cy="3309367"/>
            <wp:effectExtent l="19050" t="19050" r="13970" b="2476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6918" cy="3330223"/>
                    </a:xfrm>
                    <a:prstGeom prst="rect">
                      <a:avLst/>
                    </a:prstGeom>
                    <a:ln>
                      <a:solidFill>
                        <a:schemeClr val="tx1"/>
                      </a:solidFill>
                    </a:ln>
                  </pic:spPr>
                </pic:pic>
              </a:graphicData>
            </a:graphic>
          </wp:inline>
        </w:drawing>
      </w:r>
    </w:p>
    <w:p w:rsidR="00DB1E9B" w:rsidRPr="00DB1E9B" w:rsidRDefault="00DB1E9B" w:rsidP="00DB1E9B">
      <w:pPr>
        <w:jc w:val="center"/>
        <w:rPr>
          <w:sz w:val="28"/>
          <w:szCs w:val="28"/>
        </w:rPr>
      </w:pPr>
      <w:r w:rsidRPr="00DB1E9B">
        <w:rPr>
          <w:b/>
          <w:sz w:val="28"/>
          <w:szCs w:val="28"/>
        </w:rPr>
        <w:t>Рисунок 11 – Форма регистрации клиентов</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Формы регистрации и авторизации консультантов (рисунки 12 и 13 соответственно) открывается при первом входе на страницу. Навигация между формами аналогична упомянутой выше.</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5C36E267" wp14:editId="40986FB2">
            <wp:extent cx="4696358" cy="3382177"/>
            <wp:effectExtent l="19050" t="19050" r="28575" b="279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173" cy="3409410"/>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12 – Форма авторизации консультантов</w:t>
      </w:r>
    </w:p>
    <w:p w:rsidR="00DB1E9B" w:rsidRPr="00DB1E9B" w:rsidRDefault="00DB1E9B" w:rsidP="00DB1E9B">
      <w:pPr>
        <w:jc w:val="center"/>
        <w:rPr>
          <w:b/>
          <w:sz w:val="28"/>
          <w:szCs w:val="28"/>
        </w:rPr>
      </w:pPr>
    </w:p>
    <w:p w:rsidR="00DB1E9B" w:rsidRPr="00DB1E9B" w:rsidRDefault="00DB1E9B" w:rsidP="00DB1E9B">
      <w:pPr>
        <w:jc w:val="center"/>
        <w:rPr>
          <w:b/>
          <w:sz w:val="28"/>
          <w:szCs w:val="28"/>
        </w:rPr>
      </w:pPr>
      <w:r w:rsidRPr="00DB1E9B">
        <w:rPr>
          <w:b/>
          <w:noProof/>
          <w:sz w:val="28"/>
          <w:szCs w:val="28"/>
        </w:rPr>
        <w:drawing>
          <wp:inline distT="0" distB="0" distL="0" distR="0" wp14:anchorId="3301D72E" wp14:editId="68A8DF8B">
            <wp:extent cx="4629796" cy="3658111"/>
            <wp:effectExtent l="19050" t="19050" r="1841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796" cy="3658111"/>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13 – Форма регистрации консультантов</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 xml:space="preserve">На рисунке 14 представлен макет учета запросов на прием книг. </w:t>
      </w: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3194BD8D" wp14:editId="32388CD6">
            <wp:extent cx="5288889" cy="2628531"/>
            <wp:effectExtent l="19050" t="19050" r="26670" b="196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5465" cy="2646709"/>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14 – Макет учета запросов на прием книг</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Для открытия в меню данного документа необходимо в главном меню выбрать пункт «Запрос на прием книг». Документ смешенной формы. Он состоит из трех полей, два из которые надо заполнять вручную, а один выбирается из списка, выгруженного из базы данных. Некоторые поля обязательны к заполнению. Для оповещения об этом пользователя возле таких полей стоит специальный знак контрастного цвета, а также присутствует примечание, объясняющее значение символа. Сохранение информации в базу данных осуществляется только после нажатия кнопки «Отправить».</w:t>
      </w:r>
    </w:p>
    <w:p w:rsidR="00DB1E9B" w:rsidRPr="00DB1E9B" w:rsidRDefault="00DB1E9B" w:rsidP="00DB1E9B">
      <w:pPr>
        <w:ind w:firstLine="709"/>
        <w:jc w:val="both"/>
        <w:rPr>
          <w:sz w:val="28"/>
          <w:szCs w:val="28"/>
        </w:rPr>
      </w:pPr>
      <w:r w:rsidRPr="00DB1E9B">
        <w:rPr>
          <w:sz w:val="28"/>
          <w:szCs w:val="28"/>
        </w:rPr>
        <w:t>На рисунке 15 представлен макет главного меню для консультанта.</w:t>
      </w:r>
    </w:p>
    <w:p w:rsidR="00DB1E9B" w:rsidRPr="00DB1E9B" w:rsidRDefault="00DB1E9B" w:rsidP="00DB1E9B">
      <w:pPr>
        <w:jc w:val="center"/>
        <w:rPr>
          <w:b/>
          <w:sz w:val="28"/>
          <w:szCs w:val="28"/>
        </w:rPr>
      </w:pPr>
      <w:r w:rsidRPr="00DB1E9B">
        <w:rPr>
          <w:b/>
          <w:noProof/>
          <w:sz w:val="28"/>
          <w:szCs w:val="28"/>
        </w:rPr>
        <w:drawing>
          <wp:inline distT="0" distB="0" distL="0" distR="0" wp14:anchorId="3E7FB393" wp14:editId="4418F355">
            <wp:extent cx="5544921" cy="4151388"/>
            <wp:effectExtent l="19050" t="19050" r="17780" b="209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1046" r="522" b="-1"/>
                    <a:stretch/>
                  </pic:blipFill>
                  <pic:spPr bwMode="auto">
                    <a:xfrm>
                      <a:off x="0" y="0"/>
                      <a:ext cx="5553140" cy="41575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B1E9B" w:rsidRPr="00DB1E9B" w:rsidRDefault="00DB1E9B" w:rsidP="00DB1E9B">
      <w:pPr>
        <w:jc w:val="center"/>
        <w:rPr>
          <w:b/>
          <w:sz w:val="28"/>
          <w:szCs w:val="28"/>
        </w:rPr>
      </w:pPr>
      <w:r w:rsidRPr="00DB1E9B">
        <w:rPr>
          <w:b/>
          <w:sz w:val="28"/>
          <w:szCs w:val="28"/>
        </w:rPr>
        <w:lastRenderedPageBreak/>
        <w:t>Рисунок 15 – Макет главного меню</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На рисунке 16 представлен показан макет анализа продаж и поступлений.</w:t>
      </w:r>
    </w:p>
    <w:p w:rsidR="00DB1E9B" w:rsidRPr="00DB1E9B" w:rsidRDefault="00DB1E9B" w:rsidP="00DB1E9B">
      <w:pPr>
        <w:jc w:val="center"/>
        <w:rPr>
          <w:b/>
          <w:sz w:val="28"/>
          <w:szCs w:val="28"/>
        </w:rPr>
      </w:pPr>
      <w:r w:rsidRPr="00DB1E9B">
        <w:rPr>
          <w:b/>
          <w:noProof/>
          <w:sz w:val="28"/>
          <w:szCs w:val="28"/>
        </w:rPr>
        <w:drawing>
          <wp:inline distT="0" distB="0" distL="0" distR="0" wp14:anchorId="0C3BD10F" wp14:editId="6DCFE35F">
            <wp:extent cx="5484399" cy="3218485"/>
            <wp:effectExtent l="19050" t="19050" r="21590" b="2032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2405" cy="3223183"/>
                    </a:xfrm>
                    <a:prstGeom prst="rect">
                      <a:avLst/>
                    </a:prstGeom>
                    <a:ln>
                      <a:solidFill>
                        <a:schemeClr val="tx1"/>
                      </a:solidFill>
                    </a:ln>
                  </pic:spPr>
                </pic:pic>
              </a:graphicData>
            </a:graphic>
          </wp:inline>
        </w:drawing>
      </w:r>
    </w:p>
    <w:p w:rsidR="00DB1E9B" w:rsidRPr="00DB1E9B" w:rsidRDefault="00DB1E9B" w:rsidP="00DB1E9B">
      <w:pPr>
        <w:jc w:val="center"/>
        <w:rPr>
          <w:b/>
          <w:sz w:val="28"/>
          <w:szCs w:val="28"/>
        </w:rPr>
      </w:pPr>
      <w:r w:rsidRPr="00DB1E9B">
        <w:rPr>
          <w:b/>
          <w:sz w:val="28"/>
          <w:szCs w:val="28"/>
        </w:rPr>
        <w:t>Рисунок 16 – Макет для анализа продаж и поступлений</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Для открытия в меню данного документа необходимо в главном меню консультанта выбрать пункт «Аналитика». Документ смешенной формы. Он состоит из двух полей, а один выбирается из выводимого календаря. Выходной документ представлен в формате страницы сайта с графиком и кратким описанием результата анализа. Для просмотра выходного документа необходимо нажать на кнопку «Вывести».</w:t>
      </w:r>
    </w:p>
    <w:p w:rsidR="00DB1E9B" w:rsidRPr="00DB1E9B" w:rsidRDefault="00DB1E9B" w:rsidP="00DB1E9B">
      <w:pPr>
        <w:ind w:firstLine="709"/>
        <w:jc w:val="both"/>
        <w:rPr>
          <w:sz w:val="28"/>
          <w:szCs w:val="28"/>
        </w:rPr>
      </w:pPr>
      <w:r w:rsidRPr="00DB1E9B">
        <w:rPr>
          <w:sz w:val="28"/>
          <w:szCs w:val="28"/>
        </w:rPr>
        <w:t>На рисунке 17 изображена карта экранов со стороны клиента</w:t>
      </w:r>
    </w:p>
    <w:p w:rsidR="00DB1E9B" w:rsidRPr="00DB1E9B" w:rsidRDefault="00DB1E9B" w:rsidP="00DB1E9B">
      <w:pPr>
        <w:jc w:val="center"/>
        <w:rPr>
          <w:b/>
          <w:sz w:val="28"/>
          <w:szCs w:val="28"/>
        </w:rPr>
      </w:pPr>
      <w:r w:rsidRPr="00DB1E9B">
        <w:rPr>
          <w:b/>
          <w:noProof/>
          <w:sz w:val="28"/>
          <w:szCs w:val="28"/>
        </w:rPr>
        <w:drawing>
          <wp:inline distT="0" distB="0" distL="0" distR="0" wp14:anchorId="5B5292D2" wp14:editId="09D75DEE">
            <wp:extent cx="5940425" cy="2720340"/>
            <wp:effectExtent l="0" t="0" r="3175"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20340"/>
                    </a:xfrm>
                    <a:prstGeom prst="rect">
                      <a:avLst/>
                    </a:prstGeom>
                  </pic:spPr>
                </pic:pic>
              </a:graphicData>
            </a:graphic>
          </wp:inline>
        </w:drawing>
      </w:r>
    </w:p>
    <w:p w:rsidR="00DB1E9B" w:rsidRPr="00DB1E9B" w:rsidRDefault="00DB1E9B" w:rsidP="00DB1E9B">
      <w:pPr>
        <w:jc w:val="center"/>
        <w:rPr>
          <w:b/>
          <w:sz w:val="28"/>
          <w:szCs w:val="28"/>
        </w:rPr>
      </w:pPr>
      <w:r w:rsidRPr="00DB1E9B">
        <w:rPr>
          <w:b/>
          <w:sz w:val="28"/>
          <w:szCs w:val="28"/>
        </w:rPr>
        <w:t>Рисунок 17 – Карта экранов со стороны клиента</w:t>
      </w:r>
    </w:p>
    <w:p w:rsidR="00DB1E9B" w:rsidRPr="00DB1E9B" w:rsidRDefault="00DB1E9B" w:rsidP="00DB1E9B">
      <w:pPr>
        <w:ind w:firstLine="709"/>
        <w:jc w:val="both"/>
        <w:rPr>
          <w:sz w:val="28"/>
          <w:szCs w:val="28"/>
        </w:rPr>
      </w:pPr>
    </w:p>
    <w:p w:rsidR="00DB1E9B" w:rsidRPr="00DB1E9B" w:rsidRDefault="00DB1E9B" w:rsidP="00DB1E9B">
      <w:pPr>
        <w:ind w:firstLine="709"/>
        <w:jc w:val="both"/>
        <w:rPr>
          <w:sz w:val="28"/>
          <w:szCs w:val="28"/>
        </w:rPr>
      </w:pPr>
      <w:r w:rsidRPr="00DB1E9B">
        <w:rPr>
          <w:sz w:val="28"/>
          <w:szCs w:val="28"/>
        </w:rPr>
        <w:t>На рисунке 18 изображена карта экранов со стороны консультанта</w:t>
      </w:r>
    </w:p>
    <w:p w:rsidR="00DB1E9B" w:rsidRPr="00DB1E9B" w:rsidRDefault="00DB1E9B" w:rsidP="00DB1E9B">
      <w:pPr>
        <w:jc w:val="center"/>
        <w:rPr>
          <w:b/>
          <w:sz w:val="28"/>
          <w:szCs w:val="28"/>
        </w:rPr>
      </w:pPr>
      <w:r w:rsidRPr="00DB1E9B">
        <w:rPr>
          <w:b/>
          <w:noProof/>
          <w:sz w:val="28"/>
          <w:szCs w:val="28"/>
        </w:rPr>
        <w:lastRenderedPageBreak/>
        <w:drawing>
          <wp:inline distT="0" distB="0" distL="0" distR="0" wp14:anchorId="263B2C8F" wp14:editId="47292D29">
            <wp:extent cx="5891086" cy="22745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1054" cy="2282280"/>
                    </a:xfrm>
                    <a:prstGeom prst="rect">
                      <a:avLst/>
                    </a:prstGeom>
                  </pic:spPr>
                </pic:pic>
              </a:graphicData>
            </a:graphic>
          </wp:inline>
        </w:drawing>
      </w:r>
    </w:p>
    <w:p w:rsidR="00DB1E9B" w:rsidRPr="00DB1E9B" w:rsidRDefault="00DB1E9B" w:rsidP="00DB1E9B">
      <w:pPr>
        <w:jc w:val="center"/>
        <w:rPr>
          <w:b/>
          <w:sz w:val="28"/>
          <w:szCs w:val="28"/>
        </w:rPr>
      </w:pPr>
      <w:r w:rsidRPr="00DB1E9B">
        <w:rPr>
          <w:b/>
          <w:sz w:val="28"/>
          <w:szCs w:val="28"/>
        </w:rPr>
        <w:t>Рисунок 18 – Карта экранов со стороны консультанта</w:t>
      </w:r>
    </w:p>
    <w:p w:rsidR="00B94378" w:rsidRDefault="00B94378">
      <w:pPr>
        <w:spacing w:after="160" w:line="259" w:lineRule="auto"/>
        <w:rPr>
          <w:sz w:val="28"/>
          <w:szCs w:val="28"/>
        </w:rPr>
      </w:pPr>
      <w:r>
        <w:rPr>
          <w:sz w:val="28"/>
          <w:szCs w:val="28"/>
        </w:rPr>
        <w:br w:type="page"/>
      </w:r>
    </w:p>
    <w:p w:rsidR="00B94378" w:rsidRPr="00B94378" w:rsidRDefault="00B94378" w:rsidP="00011B2F">
      <w:pPr>
        <w:pStyle w:val="a6"/>
        <w:numPr>
          <w:ilvl w:val="0"/>
          <w:numId w:val="7"/>
        </w:numPr>
        <w:ind w:left="0" w:firstLine="709"/>
        <w:jc w:val="both"/>
        <w:rPr>
          <w:b/>
          <w:sz w:val="28"/>
          <w:szCs w:val="28"/>
        </w:rPr>
      </w:pPr>
      <w:r>
        <w:rPr>
          <w:b/>
          <w:sz w:val="28"/>
          <w:szCs w:val="28"/>
        </w:rPr>
        <w:lastRenderedPageBreak/>
        <w:t xml:space="preserve"> </w:t>
      </w:r>
      <w:r w:rsidRPr="00B94378">
        <w:rPr>
          <w:b/>
          <w:sz w:val="28"/>
          <w:szCs w:val="28"/>
        </w:rPr>
        <w:t>Структура проекта</w:t>
      </w:r>
    </w:p>
    <w:p w:rsidR="00B94378" w:rsidRPr="007A1835" w:rsidRDefault="00B94378" w:rsidP="00B94378">
      <w:pPr>
        <w:keepNext/>
        <w:ind w:firstLine="709"/>
        <w:jc w:val="both"/>
        <w:rPr>
          <w:sz w:val="28"/>
          <w:szCs w:val="28"/>
        </w:rPr>
      </w:pPr>
      <w:r>
        <w:rPr>
          <w:sz w:val="28"/>
          <w:szCs w:val="28"/>
        </w:rPr>
        <w:t>Структура проекта показана на рисун</w:t>
      </w:r>
      <w:r w:rsidRPr="007A1835">
        <w:rPr>
          <w:sz w:val="28"/>
          <w:szCs w:val="28"/>
        </w:rPr>
        <w:t>к</w:t>
      </w:r>
      <w:r>
        <w:rPr>
          <w:sz w:val="28"/>
          <w:szCs w:val="28"/>
        </w:rPr>
        <w:t>е</w:t>
      </w:r>
      <w:r w:rsidRPr="007A1835">
        <w:rPr>
          <w:sz w:val="28"/>
          <w:szCs w:val="28"/>
        </w:rPr>
        <w:t xml:space="preserve"> 3</w:t>
      </w:r>
      <w:r>
        <w:rPr>
          <w:sz w:val="28"/>
          <w:szCs w:val="28"/>
        </w:rPr>
        <w:t>.1.</w:t>
      </w:r>
    </w:p>
    <w:p w:rsidR="00B94378" w:rsidRPr="007A1835" w:rsidRDefault="00B94378" w:rsidP="00B94378">
      <w:pPr>
        <w:keepNext/>
        <w:ind w:firstLine="709"/>
        <w:jc w:val="center"/>
        <w:rPr>
          <w:sz w:val="28"/>
          <w:szCs w:val="28"/>
        </w:rPr>
      </w:pPr>
      <w:r w:rsidRPr="007A1835">
        <w:rPr>
          <w:noProof/>
          <w:sz w:val="28"/>
          <w:szCs w:val="28"/>
        </w:rPr>
        <w:drawing>
          <wp:inline distT="0" distB="0" distL="0" distR="0" wp14:anchorId="7E265986" wp14:editId="20457580">
            <wp:extent cx="2038635" cy="732574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8635" cy="7325747"/>
                    </a:xfrm>
                    <a:prstGeom prst="rect">
                      <a:avLst/>
                    </a:prstGeom>
                  </pic:spPr>
                </pic:pic>
              </a:graphicData>
            </a:graphic>
          </wp:inline>
        </w:drawing>
      </w:r>
    </w:p>
    <w:p w:rsidR="00B94378" w:rsidRPr="007A1835" w:rsidRDefault="00B94378" w:rsidP="00B94378">
      <w:pPr>
        <w:ind w:firstLine="709"/>
        <w:jc w:val="center"/>
        <w:rPr>
          <w:b/>
          <w:sz w:val="28"/>
          <w:szCs w:val="28"/>
        </w:rPr>
      </w:pPr>
      <w:r w:rsidRPr="007A1835">
        <w:rPr>
          <w:b/>
          <w:sz w:val="28"/>
          <w:szCs w:val="28"/>
        </w:rPr>
        <w:t>Рисунок 3.2 – Структура проекта</w:t>
      </w:r>
    </w:p>
    <w:p w:rsidR="00B94378" w:rsidRPr="007A1835" w:rsidRDefault="00B94378" w:rsidP="00B94378">
      <w:pPr>
        <w:pStyle w:val="a6"/>
        <w:ind w:left="0" w:firstLine="709"/>
        <w:jc w:val="both"/>
        <w:rPr>
          <w:sz w:val="28"/>
          <w:szCs w:val="28"/>
        </w:rPr>
      </w:pPr>
      <w:r w:rsidRPr="007A1835">
        <w:rPr>
          <w:sz w:val="28"/>
          <w:szCs w:val="28"/>
        </w:rPr>
        <w:t>Структура приложения предусматривает организацию файлов в соответствии с их функциональным назначением и разделение их на соответствующие папки. Взаимодействие контроллеров и моделей играет ключевую роль в обеспечении функциональности веб-приложения. Папка «</w:t>
      </w:r>
      <w:r w:rsidRPr="007A1835">
        <w:rPr>
          <w:sz w:val="28"/>
          <w:szCs w:val="28"/>
          <w:lang w:val="en-US"/>
        </w:rPr>
        <w:t>server</w:t>
      </w:r>
      <w:r w:rsidRPr="007A1835">
        <w:rPr>
          <w:sz w:val="28"/>
          <w:szCs w:val="28"/>
        </w:rPr>
        <w:t xml:space="preserve">», предназначена для работы с базой данных, определяет структуру данных и предоставляет методы для доступа, обновления и получения </w:t>
      </w:r>
      <w:r w:rsidRPr="007A1835">
        <w:rPr>
          <w:sz w:val="28"/>
          <w:szCs w:val="28"/>
        </w:rPr>
        <w:lastRenderedPageBreak/>
        <w:t>результатов из базы данных. В папке «</w:t>
      </w:r>
      <w:r w:rsidRPr="007A1835">
        <w:rPr>
          <w:sz w:val="28"/>
          <w:szCs w:val="28"/>
          <w:lang w:val="en-US"/>
        </w:rPr>
        <w:t>frontend</w:t>
      </w:r>
      <w:r w:rsidRPr="007A1835">
        <w:rPr>
          <w:sz w:val="28"/>
          <w:szCs w:val="28"/>
        </w:rPr>
        <w:t>» отвечает за пользовательский интерфейс.</w:t>
      </w:r>
    </w:p>
    <w:p w:rsidR="00345088" w:rsidRDefault="00345088">
      <w:pPr>
        <w:spacing w:after="160" w:line="259" w:lineRule="auto"/>
        <w:rPr>
          <w:b/>
          <w:sz w:val="28"/>
          <w:szCs w:val="28"/>
        </w:rPr>
      </w:pPr>
      <w:r>
        <w:rPr>
          <w:b/>
          <w:sz w:val="28"/>
          <w:szCs w:val="28"/>
        </w:rPr>
        <w:br w:type="page"/>
      </w:r>
    </w:p>
    <w:p w:rsidR="00B94378" w:rsidRPr="00B94378" w:rsidRDefault="00B94378" w:rsidP="00011B2F">
      <w:pPr>
        <w:pStyle w:val="a6"/>
        <w:numPr>
          <w:ilvl w:val="0"/>
          <w:numId w:val="7"/>
        </w:numPr>
        <w:ind w:left="0" w:firstLine="709"/>
        <w:jc w:val="both"/>
        <w:rPr>
          <w:b/>
          <w:sz w:val="28"/>
          <w:szCs w:val="28"/>
        </w:rPr>
      </w:pPr>
      <w:r w:rsidRPr="00B94378">
        <w:rPr>
          <w:b/>
          <w:sz w:val="28"/>
          <w:szCs w:val="28"/>
        </w:rPr>
        <w:lastRenderedPageBreak/>
        <w:t xml:space="preserve">Реализация клиентской части </w:t>
      </w:r>
    </w:p>
    <w:p w:rsidR="00B94378" w:rsidRPr="007A1835" w:rsidRDefault="00B94378" w:rsidP="00B94378">
      <w:pPr>
        <w:ind w:firstLine="709"/>
        <w:jc w:val="both"/>
        <w:rPr>
          <w:sz w:val="28"/>
          <w:szCs w:val="28"/>
        </w:rPr>
      </w:pPr>
      <w:r w:rsidRPr="007A1835">
        <w:rPr>
          <w:sz w:val="28"/>
          <w:szCs w:val="28"/>
        </w:rPr>
        <w:t xml:space="preserve">Со стороны клиента были реализованы авторизация пользователя и подача заявления на прием книг со стороны клиента, а также просмотр анализа со стороны консультанта. </w:t>
      </w:r>
    </w:p>
    <w:p w:rsidR="00B94378" w:rsidRPr="007A1835" w:rsidRDefault="00B94378" w:rsidP="00B94378">
      <w:pPr>
        <w:ind w:firstLine="709"/>
        <w:jc w:val="both"/>
        <w:rPr>
          <w:sz w:val="28"/>
          <w:szCs w:val="28"/>
        </w:rPr>
      </w:pPr>
      <w:r w:rsidRPr="007A1835">
        <w:rPr>
          <w:sz w:val="28"/>
          <w:szCs w:val="28"/>
        </w:rPr>
        <w:t xml:space="preserve">Было реализовано навигационное меню для клиентской части (смотреть рисунок 3.2). Оно включается в себя поисковое окно и 6 вкладок: товары, прием книг, события, контакты, корзина и профиль.   </w:t>
      </w:r>
    </w:p>
    <w:p w:rsidR="00B94378" w:rsidRPr="007A1835" w:rsidRDefault="00B94378" w:rsidP="00B94378">
      <w:pPr>
        <w:ind w:firstLine="709"/>
        <w:jc w:val="center"/>
        <w:rPr>
          <w:sz w:val="28"/>
          <w:szCs w:val="28"/>
          <w:lang w:val="en-US"/>
        </w:rPr>
      </w:pPr>
      <w:r w:rsidRPr="007A1835">
        <w:rPr>
          <w:noProof/>
          <w:sz w:val="28"/>
          <w:szCs w:val="28"/>
        </w:rPr>
        <w:drawing>
          <wp:inline distT="0" distB="0" distL="0" distR="0" wp14:anchorId="23B960E1" wp14:editId="19C6661E">
            <wp:extent cx="5940425" cy="798830"/>
            <wp:effectExtent l="0" t="0" r="3175"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798830"/>
                    </a:xfrm>
                    <a:prstGeom prst="rect">
                      <a:avLst/>
                    </a:prstGeom>
                  </pic:spPr>
                </pic:pic>
              </a:graphicData>
            </a:graphic>
          </wp:inline>
        </w:drawing>
      </w:r>
    </w:p>
    <w:p w:rsidR="00B94378" w:rsidRPr="007A1835" w:rsidRDefault="00B94378" w:rsidP="00B94378">
      <w:pPr>
        <w:pStyle w:val="ad"/>
        <w:ind w:left="0" w:right="0" w:firstLine="709"/>
        <w:jc w:val="center"/>
        <w:rPr>
          <w:b/>
          <w:szCs w:val="28"/>
        </w:rPr>
      </w:pPr>
      <w:r w:rsidRPr="007A1835">
        <w:rPr>
          <w:b/>
          <w:szCs w:val="28"/>
        </w:rPr>
        <w:t>Рисунок 3.2 – Навигационное меню со стороны клиента</w:t>
      </w:r>
    </w:p>
    <w:p w:rsidR="00B94378" w:rsidRPr="007A1835" w:rsidRDefault="00B94378" w:rsidP="00B94378">
      <w:pPr>
        <w:ind w:firstLine="709"/>
        <w:jc w:val="both"/>
        <w:rPr>
          <w:sz w:val="28"/>
          <w:szCs w:val="28"/>
        </w:rPr>
      </w:pPr>
    </w:p>
    <w:p w:rsidR="00B94378" w:rsidRPr="007A1835" w:rsidRDefault="00B94378" w:rsidP="00B94378">
      <w:pPr>
        <w:ind w:firstLine="709"/>
        <w:jc w:val="both"/>
        <w:rPr>
          <w:sz w:val="28"/>
          <w:szCs w:val="28"/>
        </w:rPr>
      </w:pPr>
      <w:r w:rsidRPr="007A1835">
        <w:rPr>
          <w:sz w:val="28"/>
          <w:szCs w:val="28"/>
        </w:rPr>
        <w:t xml:space="preserve">Для не авторизованных клиентов есть определенные ограничения в навигации по сайту. При попытке перехода такими пользователями на такие вкладки, как прием книг или профиль, будет выводиться окно авторизации (смотреть рисунок 3.3). Если пользователь не зарегистрирован, необходимо перейти по подсказке «не зарегистрированы», после чего будет открыто окно регистрации (смотреть рисунок 3.3). Для перехода обратно к авторизации необходимо нажать на аналогичную подсказку «зарегистрированы». </w:t>
      </w:r>
    </w:p>
    <w:p w:rsidR="00B94378" w:rsidRPr="007A1835" w:rsidRDefault="00B94378" w:rsidP="00B94378">
      <w:pPr>
        <w:jc w:val="center"/>
        <w:rPr>
          <w:sz w:val="28"/>
          <w:szCs w:val="28"/>
        </w:rPr>
      </w:pPr>
      <w:r w:rsidRPr="007A1835">
        <w:rPr>
          <w:noProof/>
          <w:sz w:val="28"/>
          <w:szCs w:val="28"/>
        </w:rPr>
        <w:drawing>
          <wp:inline distT="0" distB="0" distL="0" distR="0" wp14:anchorId="6B484039" wp14:editId="4DD4B4CE">
            <wp:extent cx="3771900" cy="247937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6004" cy="2495217"/>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3.3 – Окно авторизации клиента</w:t>
      </w:r>
    </w:p>
    <w:p w:rsidR="00B94378" w:rsidRPr="007A1835" w:rsidRDefault="00B94378" w:rsidP="00B94378">
      <w:pPr>
        <w:pStyle w:val="ad"/>
        <w:ind w:left="0" w:right="0" w:firstLine="709"/>
        <w:rPr>
          <w:b/>
          <w:szCs w:val="28"/>
        </w:rPr>
      </w:pPr>
    </w:p>
    <w:p w:rsidR="00B94378" w:rsidRPr="007A1835" w:rsidRDefault="00B94378" w:rsidP="00B94378">
      <w:pPr>
        <w:pStyle w:val="ad"/>
        <w:ind w:left="0" w:right="0" w:firstLine="0"/>
        <w:jc w:val="center"/>
        <w:rPr>
          <w:b/>
          <w:szCs w:val="28"/>
        </w:rPr>
      </w:pPr>
      <w:r w:rsidRPr="007A1835">
        <w:rPr>
          <w:b/>
          <w:noProof/>
          <w:szCs w:val="28"/>
        </w:rPr>
        <w:lastRenderedPageBreak/>
        <w:drawing>
          <wp:inline distT="0" distB="0" distL="0" distR="0" wp14:anchorId="74292477" wp14:editId="6968DD11">
            <wp:extent cx="4372585" cy="3667637"/>
            <wp:effectExtent l="0" t="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2585" cy="3667637"/>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3.3 – Окно регистрации клиента</w:t>
      </w:r>
    </w:p>
    <w:p w:rsidR="00B94378" w:rsidRPr="007A1835" w:rsidRDefault="00B94378" w:rsidP="00B94378">
      <w:pPr>
        <w:pStyle w:val="ad"/>
        <w:ind w:left="0" w:right="0" w:firstLine="709"/>
        <w:rPr>
          <w:b/>
          <w:szCs w:val="28"/>
        </w:rPr>
      </w:pPr>
    </w:p>
    <w:p w:rsidR="00B94378" w:rsidRPr="007A1835" w:rsidRDefault="00B94378" w:rsidP="00B94378">
      <w:pPr>
        <w:ind w:firstLine="709"/>
        <w:jc w:val="both"/>
        <w:rPr>
          <w:sz w:val="28"/>
          <w:szCs w:val="28"/>
        </w:rPr>
      </w:pPr>
      <w:r w:rsidRPr="007A1835">
        <w:rPr>
          <w:sz w:val="28"/>
          <w:szCs w:val="28"/>
        </w:rPr>
        <w:t xml:space="preserve">После вхождения в систему, как было сказано выше, пользователь может перейти на страницу подачи заявки на прием книг (смотреть рисунок 3.4). </w:t>
      </w:r>
    </w:p>
    <w:p w:rsidR="00B94378" w:rsidRPr="007A1835" w:rsidRDefault="00B94378" w:rsidP="00B94378">
      <w:pPr>
        <w:jc w:val="center"/>
        <w:rPr>
          <w:sz w:val="28"/>
          <w:szCs w:val="28"/>
        </w:rPr>
      </w:pPr>
      <w:r w:rsidRPr="007A1835">
        <w:rPr>
          <w:noProof/>
          <w:sz w:val="28"/>
          <w:szCs w:val="28"/>
        </w:rPr>
        <w:drawing>
          <wp:inline distT="0" distB="0" distL="0" distR="0" wp14:anchorId="76F5CE7B" wp14:editId="4EFF47CF">
            <wp:extent cx="3896360" cy="3726099"/>
            <wp:effectExtent l="19050" t="19050" r="27940" b="273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1520" cy="3750160"/>
                    </a:xfrm>
                    <a:prstGeom prst="rect">
                      <a:avLst/>
                    </a:prstGeom>
                    <a:ln>
                      <a:solidFill>
                        <a:schemeClr val="tx1"/>
                      </a:solidFill>
                    </a:ln>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3.4 – Страница «Запрос на прием книг»</w:t>
      </w:r>
    </w:p>
    <w:p w:rsidR="00B94378" w:rsidRPr="007A1835" w:rsidRDefault="00B94378" w:rsidP="00B94378">
      <w:pPr>
        <w:ind w:firstLine="709"/>
        <w:jc w:val="both"/>
        <w:rPr>
          <w:sz w:val="28"/>
          <w:szCs w:val="28"/>
        </w:rPr>
      </w:pPr>
    </w:p>
    <w:p w:rsidR="00B94378" w:rsidRPr="007A1835" w:rsidRDefault="00B94378" w:rsidP="00B94378">
      <w:pPr>
        <w:ind w:firstLine="709"/>
        <w:jc w:val="both"/>
        <w:rPr>
          <w:sz w:val="28"/>
          <w:szCs w:val="28"/>
        </w:rPr>
      </w:pPr>
      <w:r w:rsidRPr="007A1835">
        <w:rPr>
          <w:sz w:val="28"/>
          <w:szCs w:val="28"/>
        </w:rPr>
        <w:lastRenderedPageBreak/>
        <w:t xml:space="preserve">Также было реализовано навигационное меню для консультантов (смотреть рисунок 3.5). Оно включается в себя поисковое окно и 6 вкладок: товары, события, запросы клиентов, аналитика, продажи и профиль.   </w:t>
      </w:r>
    </w:p>
    <w:p w:rsidR="00B94378" w:rsidRPr="007A1835" w:rsidRDefault="00B94378" w:rsidP="00B94378">
      <w:pPr>
        <w:jc w:val="center"/>
        <w:rPr>
          <w:sz w:val="28"/>
          <w:szCs w:val="28"/>
          <w:lang w:val="en-US"/>
        </w:rPr>
      </w:pPr>
      <w:r w:rsidRPr="007A1835">
        <w:rPr>
          <w:noProof/>
          <w:sz w:val="28"/>
          <w:szCs w:val="28"/>
        </w:rPr>
        <w:drawing>
          <wp:inline distT="0" distB="0" distL="0" distR="0" wp14:anchorId="3272A53E" wp14:editId="733A1B94">
            <wp:extent cx="5940425" cy="641350"/>
            <wp:effectExtent l="0" t="0" r="3175" b="635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641350"/>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3.5 – Навигационное меню со стороны консультанта</w:t>
      </w:r>
    </w:p>
    <w:p w:rsidR="00B94378" w:rsidRPr="007A1835" w:rsidRDefault="00B94378" w:rsidP="00B94378">
      <w:pPr>
        <w:pStyle w:val="ad"/>
        <w:ind w:left="0" w:right="0" w:firstLine="709"/>
        <w:rPr>
          <w:b/>
          <w:szCs w:val="28"/>
        </w:rPr>
      </w:pPr>
    </w:p>
    <w:p w:rsidR="00B94378" w:rsidRPr="007A1835" w:rsidRDefault="00B94378" w:rsidP="00B94378">
      <w:pPr>
        <w:ind w:firstLine="709"/>
        <w:jc w:val="both"/>
        <w:rPr>
          <w:sz w:val="28"/>
          <w:szCs w:val="28"/>
        </w:rPr>
      </w:pPr>
      <w:r w:rsidRPr="007A1835">
        <w:rPr>
          <w:sz w:val="28"/>
          <w:szCs w:val="28"/>
        </w:rPr>
        <w:t xml:space="preserve">При переходе на вкладку «Аналитика» будет открыто окно (смотреть рисунок 3.6), на котором, при вводе при вводе определенных значений, будет выводится </w:t>
      </w:r>
      <w:r w:rsidRPr="007A1835">
        <w:rPr>
          <w:color w:val="202124"/>
          <w:sz w:val="28"/>
          <w:szCs w:val="28"/>
          <w:shd w:val="clear" w:color="auto" w:fill="FFFFFF"/>
        </w:rPr>
        <w:t>соответствующий</w:t>
      </w:r>
      <w:r w:rsidRPr="007A1835">
        <w:rPr>
          <w:sz w:val="28"/>
          <w:szCs w:val="28"/>
        </w:rPr>
        <w:t xml:space="preserve"> график.</w:t>
      </w:r>
    </w:p>
    <w:p w:rsidR="00B94378" w:rsidRPr="007A1835" w:rsidRDefault="00B94378" w:rsidP="00B94378">
      <w:pPr>
        <w:jc w:val="center"/>
        <w:rPr>
          <w:sz w:val="28"/>
          <w:szCs w:val="28"/>
        </w:rPr>
      </w:pPr>
      <w:r w:rsidRPr="007A1835">
        <w:rPr>
          <w:noProof/>
          <w:sz w:val="28"/>
          <w:szCs w:val="28"/>
        </w:rPr>
        <w:drawing>
          <wp:inline distT="0" distB="0" distL="0" distR="0" wp14:anchorId="1740F7BA" wp14:editId="326C50E5">
            <wp:extent cx="5505899" cy="30575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3181" cy="3067122"/>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Рисунок 3.5 – Страница «Аналитика»</w:t>
      </w:r>
    </w:p>
    <w:p w:rsidR="00B94378" w:rsidRPr="007A1835" w:rsidRDefault="00B94378" w:rsidP="00B94378">
      <w:pPr>
        <w:ind w:firstLine="709"/>
        <w:jc w:val="both"/>
        <w:rPr>
          <w:sz w:val="28"/>
          <w:szCs w:val="28"/>
        </w:rPr>
      </w:pPr>
    </w:p>
    <w:p w:rsidR="00B94378" w:rsidRPr="007A1835" w:rsidRDefault="00B94378" w:rsidP="00B94378">
      <w:pPr>
        <w:ind w:firstLine="709"/>
        <w:jc w:val="both"/>
        <w:rPr>
          <w:sz w:val="28"/>
          <w:szCs w:val="28"/>
        </w:rPr>
      </w:pPr>
    </w:p>
    <w:p w:rsidR="00345088" w:rsidRDefault="00345088">
      <w:pPr>
        <w:spacing w:after="160" w:line="259" w:lineRule="auto"/>
        <w:rPr>
          <w:b/>
          <w:sz w:val="28"/>
          <w:szCs w:val="28"/>
        </w:rPr>
      </w:pPr>
      <w:r>
        <w:rPr>
          <w:b/>
          <w:sz w:val="28"/>
          <w:szCs w:val="28"/>
        </w:rPr>
        <w:br w:type="page"/>
      </w:r>
    </w:p>
    <w:p w:rsidR="00B94378" w:rsidRPr="00B94378" w:rsidRDefault="00B94378" w:rsidP="00011B2F">
      <w:pPr>
        <w:pStyle w:val="a6"/>
        <w:numPr>
          <w:ilvl w:val="0"/>
          <w:numId w:val="7"/>
        </w:numPr>
        <w:jc w:val="both"/>
        <w:rPr>
          <w:b/>
          <w:sz w:val="28"/>
          <w:szCs w:val="28"/>
        </w:rPr>
      </w:pPr>
      <w:r w:rsidRPr="00B94378">
        <w:rPr>
          <w:b/>
          <w:sz w:val="28"/>
          <w:szCs w:val="28"/>
        </w:rPr>
        <w:lastRenderedPageBreak/>
        <w:t>Реализация серверной части</w:t>
      </w:r>
    </w:p>
    <w:p w:rsidR="00B94378" w:rsidRPr="007A1835" w:rsidRDefault="00B94378" w:rsidP="00B94378">
      <w:pPr>
        <w:pStyle w:val="a6"/>
        <w:ind w:left="0" w:firstLine="709"/>
        <w:jc w:val="both"/>
        <w:rPr>
          <w:sz w:val="28"/>
          <w:szCs w:val="28"/>
        </w:rPr>
      </w:pPr>
      <w:r w:rsidRPr="007A1835">
        <w:rPr>
          <w:sz w:val="28"/>
          <w:szCs w:val="28"/>
        </w:rPr>
        <w:t xml:space="preserve">Серверная часть включает в себя следующие модули: </w:t>
      </w:r>
      <w:r w:rsidRPr="007A1835">
        <w:rPr>
          <w:sz w:val="28"/>
          <w:szCs w:val="28"/>
          <w:lang w:val="en-US"/>
        </w:rPr>
        <w:t>controllers</w:t>
      </w:r>
      <w:r w:rsidRPr="007A1835">
        <w:rPr>
          <w:sz w:val="28"/>
          <w:szCs w:val="28"/>
        </w:rPr>
        <w:t xml:space="preserve">, </w:t>
      </w:r>
      <w:r w:rsidRPr="007A1835">
        <w:rPr>
          <w:sz w:val="28"/>
          <w:szCs w:val="28"/>
          <w:lang w:val="en-US"/>
        </w:rPr>
        <w:t>models</w:t>
      </w:r>
      <w:r w:rsidRPr="007A1835">
        <w:rPr>
          <w:sz w:val="28"/>
          <w:szCs w:val="28"/>
        </w:rPr>
        <w:t xml:space="preserve"> и </w:t>
      </w:r>
      <w:r w:rsidRPr="007A1835">
        <w:rPr>
          <w:sz w:val="28"/>
          <w:szCs w:val="28"/>
          <w:lang w:val="en-US"/>
        </w:rPr>
        <w:t>routes</w:t>
      </w:r>
      <w:r w:rsidRPr="007A1835">
        <w:rPr>
          <w:sz w:val="28"/>
          <w:szCs w:val="28"/>
        </w:rPr>
        <w:t xml:space="preserve">.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firstLine="709"/>
        <w:jc w:val="both"/>
        <w:rPr>
          <w:sz w:val="28"/>
          <w:szCs w:val="28"/>
        </w:rPr>
      </w:pPr>
      <w:r w:rsidRPr="007A1835">
        <w:rPr>
          <w:sz w:val="28"/>
          <w:szCs w:val="28"/>
          <w:lang w:val="en-US"/>
        </w:rPr>
        <w:t>Models</w:t>
      </w:r>
      <w:r w:rsidRPr="007A1835">
        <w:rPr>
          <w:sz w:val="28"/>
          <w:szCs w:val="28"/>
        </w:rPr>
        <w:t xml:space="preserve"> содержит в себе описание модели данный. На рисунке 3.6 представлена часть находящейся в ней скрипта.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jc w:val="center"/>
        <w:rPr>
          <w:sz w:val="28"/>
          <w:szCs w:val="28"/>
        </w:rPr>
      </w:pPr>
      <w:r w:rsidRPr="007A1835">
        <w:rPr>
          <w:noProof/>
          <w:sz w:val="28"/>
          <w:szCs w:val="28"/>
        </w:rPr>
        <w:drawing>
          <wp:inline distT="0" distB="0" distL="0" distR="0" wp14:anchorId="00682F1F" wp14:editId="37E46824">
            <wp:extent cx="4806950" cy="3827062"/>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5077" cy="3833532"/>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 xml:space="preserve">Рисунок 3.6 – Скрипт модуля </w:t>
      </w:r>
      <w:r w:rsidRPr="007A1835">
        <w:rPr>
          <w:b/>
          <w:szCs w:val="28"/>
          <w:lang w:val="en-US"/>
        </w:rPr>
        <w:t>models</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firstLine="709"/>
        <w:jc w:val="both"/>
        <w:rPr>
          <w:sz w:val="28"/>
          <w:szCs w:val="28"/>
        </w:rPr>
      </w:pPr>
      <w:r w:rsidRPr="007A1835">
        <w:rPr>
          <w:sz w:val="28"/>
          <w:szCs w:val="28"/>
          <w:lang w:val="en-US"/>
        </w:rPr>
        <w:t>Routes</w:t>
      </w:r>
      <w:r w:rsidRPr="007A1835">
        <w:rPr>
          <w:sz w:val="28"/>
          <w:szCs w:val="28"/>
        </w:rPr>
        <w:t xml:space="preserve"> предназначена для навигации внутри сервера. На рисунке 3.6 изображен скрипт основного файла данного модуля.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jc w:val="center"/>
        <w:rPr>
          <w:sz w:val="28"/>
          <w:szCs w:val="28"/>
        </w:rPr>
      </w:pPr>
      <w:r w:rsidRPr="007A1835">
        <w:rPr>
          <w:noProof/>
          <w:sz w:val="28"/>
          <w:szCs w:val="28"/>
        </w:rPr>
        <w:drawing>
          <wp:inline distT="0" distB="0" distL="0" distR="0" wp14:anchorId="507C098A" wp14:editId="4186E0E7">
            <wp:extent cx="5387975" cy="1845907"/>
            <wp:effectExtent l="0" t="0" r="3175" b="25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4245" cy="1854907"/>
                    </a:xfrm>
                    <a:prstGeom prst="rect">
                      <a:avLst/>
                    </a:prstGeom>
                  </pic:spPr>
                </pic:pic>
              </a:graphicData>
            </a:graphic>
          </wp:inline>
        </w:drawing>
      </w:r>
    </w:p>
    <w:p w:rsidR="00B94378" w:rsidRPr="007A1835" w:rsidRDefault="00B94378" w:rsidP="00B94378">
      <w:pPr>
        <w:pStyle w:val="ad"/>
        <w:ind w:left="0" w:right="0" w:firstLine="0"/>
        <w:jc w:val="center"/>
        <w:rPr>
          <w:b/>
          <w:szCs w:val="28"/>
        </w:rPr>
      </w:pPr>
      <w:r w:rsidRPr="007A1835">
        <w:rPr>
          <w:b/>
          <w:szCs w:val="28"/>
        </w:rPr>
        <w:t xml:space="preserve">Рисунок 3.7 – Скрипт модуля </w:t>
      </w:r>
      <w:r w:rsidRPr="007A1835">
        <w:rPr>
          <w:b/>
          <w:szCs w:val="28"/>
          <w:lang w:val="en-US"/>
        </w:rPr>
        <w:t>routes</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firstLine="709"/>
        <w:jc w:val="both"/>
        <w:rPr>
          <w:sz w:val="28"/>
          <w:szCs w:val="28"/>
        </w:rPr>
      </w:pPr>
      <w:proofErr w:type="gramStart"/>
      <w:r w:rsidRPr="007A1835">
        <w:rPr>
          <w:sz w:val="28"/>
          <w:szCs w:val="28"/>
          <w:lang w:val="en-US"/>
        </w:rPr>
        <w:t>Controllers</w:t>
      </w:r>
      <w:proofErr w:type="gramEnd"/>
      <w:r w:rsidRPr="007A1835">
        <w:rPr>
          <w:sz w:val="28"/>
          <w:szCs w:val="28"/>
        </w:rPr>
        <w:t xml:space="preserve"> содержит запросы для работы с базой данных. На рисунке 3.6 изображен скрипт для регистрации клиента. </w:t>
      </w:r>
    </w:p>
    <w:p w:rsidR="00B94378" w:rsidRPr="007A1835" w:rsidRDefault="00B94378" w:rsidP="00B94378">
      <w:pPr>
        <w:pStyle w:val="a6"/>
        <w:ind w:left="0" w:firstLine="709"/>
        <w:jc w:val="both"/>
        <w:rPr>
          <w:sz w:val="28"/>
          <w:szCs w:val="28"/>
        </w:rPr>
      </w:pPr>
    </w:p>
    <w:p w:rsidR="00B94378" w:rsidRPr="007A1835" w:rsidRDefault="00B94378" w:rsidP="00B94378">
      <w:pPr>
        <w:pStyle w:val="a6"/>
        <w:ind w:left="0"/>
        <w:jc w:val="center"/>
        <w:rPr>
          <w:sz w:val="28"/>
          <w:szCs w:val="28"/>
        </w:rPr>
      </w:pPr>
      <w:r w:rsidRPr="007A1835">
        <w:rPr>
          <w:noProof/>
          <w:sz w:val="28"/>
          <w:szCs w:val="28"/>
        </w:rPr>
        <w:lastRenderedPageBreak/>
        <w:drawing>
          <wp:inline distT="0" distB="0" distL="0" distR="0" wp14:anchorId="6E6EDBBA" wp14:editId="2DF0584C">
            <wp:extent cx="4402776" cy="3905813"/>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3487" cy="3915315"/>
                    </a:xfrm>
                    <a:prstGeom prst="rect">
                      <a:avLst/>
                    </a:prstGeom>
                  </pic:spPr>
                </pic:pic>
              </a:graphicData>
            </a:graphic>
          </wp:inline>
        </w:drawing>
      </w:r>
    </w:p>
    <w:p w:rsidR="00B94378" w:rsidRPr="0064099A" w:rsidRDefault="00B94378" w:rsidP="00B94378">
      <w:pPr>
        <w:pStyle w:val="ad"/>
        <w:ind w:left="0" w:right="0" w:firstLine="0"/>
        <w:jc w:val="center"/>
        <w:rPr>
          <w:b/>
          <w:szCs w:val="28"/>
        </w:rPr>
      </w:pPr>
      <w:r w:rsidRPr="007A1835">
        <w:rPr>
          <w:b/>
          <w:szCs w:val="28"/>
        </w:rPr>
        <w:t xml:space="preserve">Рисунок 3.8 – Скрипт модуля </w:t>
      </w:r>
      <w:r w:rsidRPr="007A1835">
        <w:rPr>
          <w:b/>
          <w:szCs w:val="28"/>
          <w:lang w:val="en-US"/>
        </w:rPr>
        <w:t>controllers</w:t>
      </w:r>
    </w:p>
    <w:p w:rsidR="00B94378" w:rsidRPr="007A1835" w:rsidRDefault="00B94378" w:rsidP="00B94378">
      <w:pPr>
        <w:pStyle w:val="ad"/>
        <w:ind w:left="0" w:right="0" w:firstLine="709"/>
        <w:rPr>
          <w:b/>
          <w:szCs w:val="28"/>
        </w:rPr>
      </w:pPr>
    </w:p>
    <w:p w:rsidR="00B94378" w:rsidRPr="007A1835" w:rsidRDefault="00B94378" w:rsidP="00B94378">
      <w:pPr>
        <w:pStyle w:val="ad"/>
        <w:ind w:left="0" w:right="0" w:firstLine="709"/>
        <w:rPr>
          <w:b/>
          <w:szCs w:val="28"/>
        </w:rPr>
      </w:pPr>
    </w:p>
    <w:p w:rsidR="00B94378" w:rsidRPr="007A1835" w:rsidRDefault="00B94378" w:rsidP="00B94378">
      <w:pPr>
        <w:pStyle w:val="a6"/>
        <w:ind w:left="0" w:firstLine="709"/>
        <w:jc w:val="both"/>
        <w:rPr>
          <w:sz w:val="28"/>
          <w:szCs w:val="28"/>
        </w:rPr>
      </w:pPr>
    </w:p>
    <w:p w:rsidR="00DB1E9B" w:rsidRPr="00DB1E9B" w:rsidRDefault="00DB1E9B" w:rsidP="00B94378">
      <w:pPr>
        <w:ind w:firstLine="709"/>
        <w:jc w:val="both"/>
        <w:rPr>
          <w:sz w:val="28"/>
          <w:szCs w:val="28"/>
        </w:rPr>
      </w:pPr>
    </w:p>
    <w:p w:rsidR="00DB1E9B" w:rsidRPr="00DB1E9B" w:rsidRDefault="00DB1E9B" w:rsidP="00B94378">
      <w:pPr>
        <w:ind w:firstLine="709"/>
        <w:jc w:val="both"/>
        <w:rPr>
          <w:sz w:val="28"/>
          <w:szCs w:val="28"/>
        </w:rPr>
      </w:pPr>
    </w:p>
    <w:p w:rsidR="00DB1E9B" w:rsidRPr="00DB1E9B" w:rsidRDefault="00DB1E9B" w:rsidP="00DB1E9B">
      <w:pPr>
        <w:ind w:firstLine="709"/>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DB1E9B" w:rsidRDefault="00DB1E9B" w:rsidP="00DB1E9B">
      <w:pPr>
        <w:jc w:val="both"/>
        <w:rPr>
          <w:sz w:val="28"/>
          <w:szCs w:val="28"/>
        </w:rPr>
      </w:pPr>
    </w:p>
    <w:p w:rsidR="00B8630B" w:rsidRPr="00AC048F" w:rsidRDefault="00730EDD" w:rsidP="00DB1E9B">
      <w:pPr>
        <w:pStyle w:val="ab"/>
        <w:ind w:left="0" w:right="0" w:firstLine="709"/>
      </w:pPr>
      <w:bookmarkStart w:id="23" w:name="_Toc153671168"/>
      <w:r w:rsidRPr="00AC048F">
        <w:lastRenderedPageBreak/>
        <w:t>Заключение</w:t>
      </w:r>
      <w:bookmarkEnd w:id="23"/>
    </w:p>
    <w:p w:rsidR="001E70EA" w:rsidRDefault="001E70EA" w:rsidP="00DB1E9B">
      <w:pPr>
        <w:ind w:firstLine="709"/>
        <w:jc w:val="both"/>
        <w:rPr>
          <w:sz w:val="28"/>
          <w:szCs w:val="28"/>
        </w:rPr>
      </w:pPr>
      <w:r w:rsidRPr="00C20CD1">
        <w:rPr>
          <w:sz w:val="28"/>
          <w:szCs w:val="28"/>
        </w:rPr>
        <w:t xml:space="preserve">В ходе </w:t>
      </w:r>
      <w:r>
        <w:rPr>
          <w:sz w:val="28"/>
          <w:szCs w:val="28"/>
        </w:rPr>
        <w:t>выполнения курсовой работы было проведено исследование</w:t>
      </w:r>
      <w:r w:rsidRPr="00C20CD1">
        <w:rPr>
          <w:sz w:val="28"/>
          <w:szCs w:val="28"/>
        </w:rPr>
        <w:t xml:space="preserve"> </w:t>
      </w:r>
      <w:r>
        <w:rPr>
          <w:sz w:val="28"/>
          <w:szCs w:val="28"/>
        </w:rPr>
        <w:t>деятельности букинистического магазина</w:t>
      </w:r>
      <w:r w:rsidRPr="00C20CD1">
        <w:rPr>
          <w:sz w:val="28"/>
          <w:szCs w:val="28"/>
        </w:rPr>
        <w:t xml:space="preserve">, </w:t>
      </w:r>
      <w:r>
        <w:rPr>
          <w:sz w:val="28"/>
          <w:szCs w:val="28"/>
        </w:rPr>
        <w:t xml:space="preserve">во время которого </w:t>
      </w:r>
      <w:r w:rsidRPr="00C20CD1">
        <w:rPr>
          <w:sz w:val="28"/>
          <w:szCs w:val="28"/>
        </w:rPr>
        <w:t>была выявлена значительная потребность в</w:t>
      </w:r>
      <w:r>
        <w:rPr>
          <w:sz w:val="28"/>
          <w:szCs w:val="28"/>
        </w:rPr>
        <w:t>о</w:t>
      </w:r>
      <w:r w:rsidRPr="00C20CD1">
        <w:rPr>
          <w:sz w:val="28"/>
          <w:szCs w:val="28"/>
        </w:rPr>
        <w:t xml:space="preserve"> внедрении автоматизированной системы для оптимизации текущих бизнес-процессов. Описание существующих процессов с использованием диаграмм выявило</w:t>
      </w:r>
      <w:r>
        <w:rPr>
          <w:sz w:val="28"/>
          <w:szCs w:val="28"/>
        </w:rPr>
        <w:t xml:space="preserve"> аспекты</w:t>
      </w:r>
      <w:r w:rsidRPr="00C20CD1">
        <w:rPr>
          <w:sz w:val="28"/>
          <w:szCs w:val="28"/>
        </w:rPr>
        <w:t>, которые могут быть улучшены с помощью автоматизации.</w:t>
      </w:r>
    </w:p>
    <w:p w:rsidR="000803FD" w:rsidRPr="00686BDC" w:rsidRDefault="004924C0" w:rsidP="00DB1E9B">
      <w:pPr>
        <w:ind w:firstLine="709"/>
        <w:jc w:val="both"/>
        <w:rPr>
          <w:sz w:val="28"/>
          <w:szCs w:val="28"/>
        </w:rPr>
      </w:pPr>
      <w:r>
        <w:rPr>
          <w:sz w:val="28"/>
          <w:szCs w:val="28"/>
        </w:rPr>
        <w:t>Была</w:t>
      </w:r>
      <w:r w:rsidR="001E70EA">
        <w:rPr>
          <w:sz w:val="28"/>
          <w:szCs w:val="28"/>
        </w:rPr>
        <w:t xml:space="preserve"> </w:t>
      </w:r>
      <w:r>
        <w:rPr>
          <w:sz w:val="28"/>
          <w:szCs w:val="28"/>
        </w:rPr>
        <w:t>реализована автоматизированная система</w:t>
      </w:r>
      <w:r w:rsidR="001E70EA">
        <w:rPr>
          <w:sz w:val="28"/>
          <w:szCs w:val="28"/>
        </w:rPr>
        <w:t xml:space="preserve"> для букинистического магазина, кот</w:t>
      </w:r>
      <w:r>
        <w:rPr>
          <w:sz w:val="28"/>
          <w:szCs w:val="28"/>
        </w:rPr>
        <w:t>орая</w:t>
      </w:r>
      <w:r w:rsidR="001E70EA">
        <w:rPr>
          <w:sz w:val="28"/>
          <w:szCs w:val="28"/>
        </w:rPr>
        <w:t xml:space="preserve"> учитывает все проблемы, выявленные при а</w:t>
      </w:r>
      <w:r w:rsidR="001E70EA" w:rsidRPr="005A5817">
        <w:rPr>
          <w:sz w:val="28"/>
          <w:szCs w:val="28"/>
        </w:rPr>
        <w:t>нализ</w:t>
      </w:r>
      <w:r w:rsidR="001E70EA">
        <w:rPr>
          <w:sz w:val="28"/>
          <w:szCs w:val="28"/>
        </w:rPr>
        <w:t>е</w:t>
      </w:r>
      <w:r w:rsidR="001E70EA" w:rsidRPr="005A5817">
        <w:rPr>
          <w:sz w:val="28"/>
          <w:szCs w:val="28"/>
        </w:rPr>
        <w:t xml:space="preserve"> аналогичных систем</w:t>
      </w:r>
      <w:r w:rsidR="001E70EA">
        <w:rPr>
          <w:sz w:val="28"/>
          <w:szCs w:val="28"/>
        </w:rPr>
        <w:t xml:space="preserve">. </w:t>
      </w:r>
      <w:r w:rsidR="001E70EA" w:rsidRPr="005A5817">
        <w:rPr>
          <w:sz w:val="28"/>
          <w:szCs w:val="28"/>
        </w:rPr>
        <w:t xml:space="preserve"> </w:t>
      </w:r>
      <w:r w:rsidR="000803FD" w:rsidRPr="00AC048F">
        <w:rPr>
          <w:sz w:val="28"/>
          <w:szCs w:val="28"/>
        </w:rPr>
        <w:br w:type="page"/>
      </w:r>
    </w:p>
    <w:p w:rsidR="000803FD" w:rsidRPr="00686BDC" w:rsidRDefault="000803FD" w:rsidP="00DB1E9B">
      <w:pPr>
        <w:pStyle w:val="ab"/>
        <w:ind w:left="0" w:right="0" w:firstLine="426"/>
      </w:pPr>
      <w:bookmarkStart w:id="24" w:name="_Toc89897091"/>
      <w:bookmarkStart w:id="25" w:name="_Toc119546507"/>
      <w:bookmarkStart w:id="26" w:name="_Toc119546758"/>
      <w:bookmarkStart w:id="27" w:name="_Toc119546848"/>
      <w:bookmarkStart w:id="28" w:name="_Toc153671169"/>
      <w:r w:rsidRPr="00686BDC">
        <w:lastRenderedPageBreak/>
        <w:t>Список использованных источников</w:t>
      </w:r>
      <w:bookmarkEnd w:id="24"/>
      <w:bookmarkEnd w:id="25"/>
      <w:bookmarkEnd w:id="26"/>
      <w:bookmarkEnd w:id="27"/>
      <w:bookmarkEnd w:id="28"/>
    </w:p>
    <w:p w:rsidR="00C22883" w:rsidRPr="00C22883" w:rsidRDefault="00C22883" w:rsidP="00011B2F">
      <w:pPr>
        <w:pStyle w:val="ad"/>
        <w:numPr>
          <w:ilvl w:val="0"/>
          <w:numId w:val="3"/>
        </w:numPr>
        <w:ind w:left="0" w:right="0" w:firstLine="426"/>
        <w:rPr>
          <w:szCs w:val="28"/>
        </w:rPr>
      </w:pPr>
      <w:proofErr w:type="spellStart"/>
      <w:r w:rsidRPr="00C22883">
        <w:t>Гутгарц</w:t>
      </w:r>
      <w:proofErr w:type="spellEnd"/>
      <w:r w:rsidRPr="00C22883">
        <w:t xml:space="preserve"> Р.Д Проектирование автоматизированных систем обработки информации и управления: учебное пособие для академического </w:t>
      </w:r>
      <w:proofErr w:type="spellStart"/>
      <w:r w:rsidRPr="00C22883">
        <w:t>бакалавриата</w:t>
      </w:r>
      <w:proofErr w:type="spellEnd"/>
      <w:r w:rsidRPr="00C22883">
        <w:t xml:space="preserve">. – М.: Издательство </w:t>
      </w:r>
      <w:proofErr w:type="spellStart"/>
      <w:r w:rsidRPr="00C22883">
        <w:t>Юрайт</w:t>
      </w:r>
      <w:proofErr w:type="spellEnd"/>
      <w:r w:rsidRPr="00C22883">
        <w:t xml:space="preserve">, 2019.  </w:t>
      </w:r>
      <w:r>
        <w:rPr>
          <w:szCs w:val="28"/>
        </w:rPr>
        <w:t>(дата обращения: 25.09</w:t>
      </w:r>
      <w:r w:rsidRPr="00102042">
        <w:rPr>
          <w:szCs w:val="28"/>
        </w:rPr>
        <w:t>.2023)</w:t>
      </w:r>
    </w:p>
    <w:p w:rsidR="00C22883" w:rsidRDefault="00C22883" w:rsidP="00011B2F">
      <w:pPr>
        <w:pStyle w:val="ad"/>
        <w:numPr>
          <w:ilvl w:val="0"/>
          <w:numId w:val="3"/>
        </w:numPr>
        <w:ind w:left="0" w:right="0" w:firstLine="426"/>
        <w:rPr>
          <w:szCs w:val="28"/>
        </w:rPr>
      </w:pPr>
      <w:r>
        <w:t>Проектирование АСОИУ [Электронный ресурс</w:t>
      </w:r>
      <w:proofErr w:type="gramStart"/>
      <w:r>
        <w:t>] :</w:t>
      </w:r>
      <w:proofErr w:type="gramEnd"/>
      <w: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t>исслед</w:t>
      </w:r>
      <w:proofErr w:type="spellEnd"/>
      <w:r>
        <w:t xml:space="preserve">. </w:t>
      </w:r>
      <w:proofErr w:type="spellStart"/>
      <w:r>
        <w:t>техн</w:t>
      </w:r>
      <w:proofErr w:type="spellEnd"/>
      <w:r>
        <w:t xml:space="preserve">. ун-т ; сост. Р. Д. </w:t>
      </w:r>
      <w:proofErr w:type="spellStart"/>
      <w:r>
        <w:t>Гутгарц</w:t>
      </w:r>
      <w:proofErr w:type="spellEnd"/>
      <w:r>
        <w:t>. - Электрон</w:t>
      </w:r>
      <w:proofErr w:type="gramStart"/>
      <w:r>
        <w:t>.</w:t>
      </w:r>
      <w:proofErr w:type="gramEnd"/>
      <w:r>
        <w:t xml:space="preserve"> дан. - </w:t>
      </w:r>
      <w:proofErr w:type="gramStart"/>
      <w:r>
        <w:t>Иркутск :</w:t>
      </w:r>
      <w:proofErr w:type="gramEnd"/>
      <w:r>
        <w:t xml:space="preserve"> ИРНИТУ, 2018 </w:t>
      </w:r>
      <w:r>
        <w:rPr>
          <w:szCs w:val="28"/>
        </w:rPr>
        <w:t>(дата обращения: 25.09</w:t>
      </w:r>
      <w:r w:rsidRPr="00102042">
        <w:rPr>
          <w:szCs w:val="28"/>
        </w:rPr>
        <w:t>.2023)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Microsoft</w:t>
      </w:r>
      <w:proofErr w:type="spellEnd"/>
      <w:r w:rsidRPr="0064099A">
        <w:rPr>
          <w:szCs w:val="28"/>
        </w:rPr>
        <w:t xml:space="preserve"> :</w:t>
      </w:r>
      <w:proofErr w:type="gramEnd"/>
      <w:r w:rsidRPr="0064099A">
        <w:rPr>
          <w:szCs w:val="28"/>
        </w:rPr>
        <w:t xml:space="preserve"> сайт. – URL: https://www.com/ru-ru/windows-server (дата обращения: 18.12.2023)</w:t>
      </w:r>
    </w:p>
    <w:p w:rsidR="0064099A" w:rsidRPr="0064099A" w:rsidRDefault="0064099A" w:rsidP="0064099A">
      <w:pPr>
        <w:pStyle w:val="ad"/>
        <w:numPr>
          <w:ilvl w:val="0"/>
          <w:numId w:val="3"/>
        </w:numPr>
        <w:ind w:left="0" w:firstLine="426"/>
        <w:rPr>
          <w:szCs w:val="28"/>
        </w:rPr>
      </w:pPr>
      <w:proofErr w:type="gramStart"/>
      <w:r w:rsidRPr="0064099A">
        <w:rPr>
          <w:szCs w:val="28"/>
        </w:rPr>
        <w:t>Node.js :</w:t>
      </w:r>
      <w:proofErr w:type="gramEnd"/>
      <w:r w:rsidRPr="0064099A">
        <w:rPr>
          <w:szCs w:val="28"/>
        </w:rPr>
        <w:t xml:space="preserve"> сайт. – URL: https://nodejs.org/en (дата обращения: 18.12.2023)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Python</w:t>
      </w:r>
      <w:proofErr w:type="spellEnd"/>
      <w:r w:rsidRPr="0064099A">
        <w:rPr>
          <w:szCs w:val="28"/>
        </w:rPr>
        <w:t xml:space="preserve"> :</w:t>
      </w:r>
      <w:proofErr w:type="gramEnd"/>
      <w:r w:rsidRPr="0064099A">
        <w:rPr>
          <w:szCs w:val="28"/>
        </w:rPr>
        <w:t xml:space="preserve"> сайт. – URL: https://www.python.org/ (дата обращения: 18.12.2023)</w:t>
      </w:r>
    </w:p>
    <w:p w:rsidR="0064099A" w:rsidRPr="0064099A" w:rsidRDefault="0064099A" w:rsidP="0064099A">
      <w:pPr>
        <w:pStyle w:val="ad"/>
        <w:numPr>
          <w:ilvl w:val="0"/>
          <w:numId w:val="3"/>
        </w:numPr>
        <w:ind w:left="0" w:firstLine="426"/>
        <w:rPr>
          <w:szCs w:val="28"/>
        </w:rPr>
      </w:pPr>
      <w:proofErr w:type="gramStart"/>
      <w:r w:rsidRPr="0064099A">
        <w:rPr>
          <w:szCs w:val="28"/>
        </w:rPr>
        <w:t>JSR :</w:t>
      </w:r>
      <w:proofErr w:type="gramEnd"/>
      <w:r w:rsidRPr="0064099A">
        <w:rPr>
          <w:szCs w:val="28"/>
        </w:rPr>
        <w:t xml:space="preserve"> сайт. – URL: https://learn.javascript.ru/ (дата обращения: 18.12.2023)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PostgreSQL</w:t>
      </w:r>
      <w:proofErr w:type="spellEnd"/>
      <w:r w:rsidRPr="0064099A">
        <w:rPr>
          <w:szCs w:val="28"/>
        </w:rPr>
        <w:t xml:space="preserve"> :</w:t>
      </w:r>
      <w:proofErr w:type="gramEnd"/>
      <w:r w:rsidRPr="0064099A">
        <w:rPr>
          <w:szCs w:val="28"/>
        </w:rPr>
        <w:t xml:space="preserve"> сайт. – URL: https://www.postgresql.org/ (дата обращения: 18.12.2023)</w:t>
      </w:r>
    </w:p>
    <w:p w:rsidR="0064099A" w:rsidRPr="0064099A" w:rsidRDefault="0064099A" w:rsidP="0064099A">
      <w:pPr>
        <w:pStyle w:val="ad"/>
        <w:numPr>
          <w:ilvl w:val="0"/>
          <w:numId w:val="3"/>
        </w:numPr>
        <w:ind w:left="0" w:firstLine="426"/>
        <w:rPr>
          <w:szCs w:val="28"/>
        </w:rPr>
      </w:pPr>
      <w:proofErr w:type="spellStart"/>
      <w:proofErr w:type="gramStart"/>
      <w:r w:rsidRPr="0064099A">
        <w:rPr>
          <w:szCs w:val="28"/>
        </w:rPr>
        <w:t>React</w:t>
      </w:r>
      <w:proofErr w:type="spellEnd"/>
      <w:r w:rsidRPr="0064099A">
        <w:rPr>
          <w:szCs w:val="28"/>
        </w:rPr>
        <w:t xml:space="preserve"> :</w:t>
      </w:r>
      <w:proofErr w:type="gramEnd"/>
      <w:r w:rsidRPr="0064099A">
        <w:rPr>
          <w:szCs w:val="28"/>
        </w:rPr>
        <w:t xml:space="preserve"> сайт. – URL: https://ru.legacy.reactjs.org/ (дата обращения: 18.12.2023)</w:t>
      </w:r>
    </w:p>
    <w:p w:rsidR="0064099A" w:rsidRPr="00B92792" w:rsidRDefault="0064099A" w:rsidP="0064099A">
      <w:pPr>
        <w:pStyle w:val="ad"/>
        <w:numPr>
          <w:ilvl w:val="0"/>
          <w:numId w:val="3"/>
        </w:numPr>
        <w:ind w:left="0" w:right="0" w:firstLine="426"/>
        <w:rPr>
          <w:szCs w:val="28"/>
        </w:rPr>
      </w:pPr>
      <w:proofErr w:type="spellStart"/>
      <w:proofErr w:type="gramStart"/>
      <w:r w:rsidRPr="0064099A">
        <w:rPr>
          <w:szCs w:val="28"/>
        </w:rPr>
        <w:t>Figma</w:t>
      </w:r>
      <w:proofErr w:type="spellEnd"/>
      <w:r w:rsidRPr="0064099A">
        <w:rPr>
          <w:szCs w:val="28"/>
        </w:rPr>
        <w:t xml:space="preserve"> :</w:t>
      </w:r>
      <w:proofErr w:type="gramEnd"/>
      <w:r w:rsidRPr="0064099A">
        <w:rPr>
          <w:szCs w:val="28"/>
        </w:rPr>
        <w:t xml:space="preserve"> сайт. – URL: https://www.figma.com/ (дата обращения: 18.12.2023)</w:t>
      </w:r>
    </w:p>
    <w:sectPr w:rsidR="0064099A" w:rsidRPr="00B92792" w:rsidSect="00372144">
      <w:headerReference w:type="even" r:id="rId51"/>
      <w:headerReference w:type="default" r:id="rId52"/>
      <w:footerReference w:type="even" r:id="rId53"/>
      <w:footerReference w:type="default" r:id="rId54"/>
      <w:headerReference w:type="first" r:id="rId55"/>
      <w:footerReference w:type="first" r:id="rId56"/>
      <w:pgSz w:w="11906" w:h="16838"/>
      <w:pgMar w:top="851"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3C33" w:rsidRDefault="00B33C33" w:rsidP="000803FD">
      <w:r>
        <w:separator/>
      </w:r>
    </w:p>
  </w:endnote>
  <w:endnote w:type="continuationSeparator" w:id="0">
    <w:p w:rsidR="00B33C33" w:rsidRDefault="00B33C33" w:rsidP="00080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MS Gothic"/>
    <w:panose1 w:val="00000000000000000000"/>
    <w:charset w:val="80"/>
    <w:family w:val="auto"/>
    <w:notTrueType/>
    <w:pitch w:val="default"/>
    <w:sig w:usb0="00000000" w:usb1="08070000" w:usb2="00000010" w:usb3="00000000" w:csb0="00020001" w:csb1="00000000"/>
  </w:font>
  <w:font w:name="Myriad Pro">
    <w:altName w:val="Arial"/>
    <w:panose1 w:val="00000000000000000000"/>
    <w:charset w:val="00"/>
    <w:family w:val="swiss"/>
    <w:notTrueType/>
    <w:pitch w:val="variable"/>
    <w:sig w:usb0="00000001" w:usb1="00000001" w:usb2="00000000" w:usb3="00000000" w:csb0="0000019F" w:csb1="00000000"/>
  </w:font>
  <w:font w:name="docs-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rsidP="00213CFD">
    <w:pPr>
      <w:pStyle w:val="af2"/>
      <w:framePr w:wrap="around" w:vAnchor="text" w:hAnchor="margin" w:xAlign="center" w:y="1"/>
      <w:rPr>
        <w:rStyle w:val="af9"/>
      </w:rPr>
    </w:pPr>
    <w:r>
      <w:rPr>
        <w:rStyle w:val="af9"/>
      </w:rPr>
      <w:fldChar w:fldCharType="begin"/>
    </w:r>
    <w:r>
      <w:rPr>
        <w:rStyle w:val="af9"/>
      </w:rPr>
      <w:instrText xml:space="preserve">PAGE  </w:instrText>
    </w:r>
    <w:r>
      <w:rPr>
        <w:rStyle w:val="af9"/>
      </w:rPr>
      <w:fldChar w:fldCharType="end"/>
    </w:r>
  </w:p>
  <w:p w:rsidR="00223BF8" w:rsidRDefault="00223BF8">
    <w:pPr>
      <w:pStyle w:val="af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713405"/>
      <w:docPartObj>
        <w:docPartGallery w:val="Page Numbers (Bottom of Page)"/>
        <w:docPartUnique/>
      </w:docPartObj>
    </w:sdtPr>
    <w:sdtEndPr/>
    <w:sdtContent>
      <w:p w:rsidR="00223BF8" w:rsidRDefault="00223BF8">
        <w:pPr>
          <w:pStyle w:val="af2"/>
          <w:jc w:val="center"/>
        </w:pPr>
        <w:r>
          <w:fldChar w:fldCharType="begin"/>
        </w:r>
        <w:r>
          <w:instrText>PAGE   \* MERGEFORMAT</w:instrText>
        </w:r>
        <w:r>
          <w:fldChar w:fldCharType="separate"/>
        </w:r>
        <w:r w:rsidR="0098712F">
          <w:rPr>
            <w:noProof/>
          </w:rPr>
          <w:t>2</w:t>
        </w:r>
        <w:r>
          <w:fldChar w:fldCharType="end"/>
        </w:r>
      </w:p>
    </w:sdtContent>
  </w:sdt>
  <w:p w:rsidR="00223BF8" w:rsidRDefault="00223BF8">
    <w:pPr>
      <w:pStyle w:val="af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2"/>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200034"/>
      <w:docPartObj>
        <w:docPartGallery w:val="Page Numbers (Bottom of Page)"/>
        <w:docPartUnique/>
      </w:docPartObj>
    </w:sdtPr>
    <w:sdtEndPr/>
    <w:sdtContent>
      <w:p w:rsidR="00223BF8" w:rsidRDefault="00223BF8">
        <w:pPr>
          <w:pStyle w:val="af2"/>
          <w:jc w:val="center"/>
        </w:pPr>
        <w:r>
          <w:fldChar w:fldCharType="begin"/>
        </w:r>
        <w:r>
          <w:instrText>PAGE   \* MERGEFORMAT</w:instrText>
        </w:r>
        <w:r>
          <w:fldChar w:fldCharType="separate"/>
        </w:r>
        <w:r w:rsidR="0098712F">
          <w:rPr>
            <w:noProof/>
          </w:rPr>
          <w:t>3</w:t>
        </w:r>
        <w:r>
          <w:fldChar w:fldCharType="end"/>
        </w:r>
      </w:p>
    </w:sdtContent>
  </w:sdt>
  <w:p w:rsidR="00223BF8" w:rsidRDefault="00223BF8">
    <w:pPr>
      <w:pStyle w:val="af2"/>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3C33" w:rsidRDefault="00B33C33" w:rsidP="000803FD">
      <w:r>
        <w:separator/>
      </w:r>
    </w:p>
  </w:footnote>
  <w:footnote w:type="continuationSeparator" w:id="0">
    <w:p w:rsidR="00B33C33" w:rsidRDefault="00B33C33" w:rsidP="000803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rsidP="00213CFD">
    <w:pPr>
      <w:pStyle w:val="af0"/>
      <w:framePr w:wrap="around" w:vAnchor="text" w:hAnchor="margin" w:xAlign="right" w:y="1"/>
      <w:rPr>
        <w:rStyle w:val="af9"/>
      </w:rPr>
    </w:pPr>
    <w:r>
      <w:rPr>
        <w:rStyle w:val="af9"/>
      </w:rPr>
      <w:fldChar w:fldCharType="begin"/>
    </w:r>
    <w:r>
      <w:rPr>
        <w:rStyle w:val="af9"/>
      </w:rPr>
      <w:instrText xml:space="preserve">PAGE  </w:instrText>
    </w:r>
    <w:r>
      <w:rPr>
        <w:rStyle w:val="af9"/>
      </w:rPr>
      <w:fldChar w:fldCharType="end"/>
    </w:r>
  </w:p>
  <w:p w:rsidR="00223BF8" w:rsidRDefault="00223BF8" w:rsidP="00213CFD">
    <w:pPr>
      <w:pStyle w:val="af0"/>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3BF8" w:rsidRDefault="00223BF8">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05A00FB4"/>
    <w:lvl w:ilvl="0">
      <w:start w:val="1"/>
      <w:numFmt w:val="decimal"/>
      <w:pStyle w:val="a"/>
      <w:lvlText w:val="%1."/>
      <w:lvlJc w:val="left"/>
      <w:pPr>
        <w:tabs>
          <w:tab w:val="num" w:pos="643"/>
        </w:tabs>
        <w:ind w:left="643" w:hanging="360"/>
      </w:pPr>
      <w:rPr>
        <w:rFonts w:cs="Times New Roman"/>
      </w:rPr>
    </w:lvl>
  </w:abstractNum>
  <w:abstractNum w:abstractNumId="1" w15:restartNumberingAfterBreak="0">
    <w:nsid w:val="086C37C8"/>
    <w:multiLevelType w:val="hybridMultilevel"/>
    <w:tmpl w:val="E5464B00"/>
    <w:lvl w:ilvl="0" w:tplc="66DC5EE6">
      <w:start w:val="5"/>
      <w:numFmt w:val="decimal"/>
      <w:lvlText w:val="%1."/>
      <w:lvlJc w:val="left"/>
      <w:pPr>
        <w:ind w:left="150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932A6A"/>
    <w:multiLevelType w:val="hybridMultilevel"/>
    <w:tmpl w:val="A3907CE6"/>
    <w:lvl w:ilvl="0" w:tplc="CA18896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B17CD0"/>
    <w:multiLevelType w:val="hybridMultilevel"/>
    <w:tmpl w:val="497EFD5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4" w15:restartNumberingAfterBreak="0">
    <w:nsid w:val="0F444735"/>
    <w:multiLevelType w:val="hybridMultilevel"/>
    <w:tmpl w:val="EDFC732C"/>
    <w:lvl w:ilvl="0" w:tplc="592EB3B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A50B7C"/>
    <w:multiLevelType w:val="hybridMultilevel"/>
    <w:tmpl w:val="64069DD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6" w15:restartNumberingAfterBreak="0">
    <w:nsid w:val="1A6B2FC9"/>
    <w:multiLevelType w:val="hybridMultilevel"/>
    <w:tmpl w:val="4DC00FAC"/>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7" w15:restartNumberingAfterBreak="0">
    <w:nsid w:val="1B960813"/>
    <w:multiLevelType w:val="multilevel"/>
    <w:tmpl w:val="DB26F6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85396"/>
    <w:multiLevelType w:val="hybridMultilevel"/>
    <w:tmpl w:val="D9CE5812"/>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9" w15:restartNumberingAfterBreak="0">
    <w:nsid w:val="2354068C"/>
    <w:multiLevelType w:val="hybridMultilevel"/>
    <w:tmpl w:val="803632D4"/>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0" w15:restartNumberingAfterBreak="0">
    <w:nsid w:val="23E8335C"/>
    <w:multiLevelType w:val="hybridMultilevel"/>
    <w:tmpl w:val="1FFC6A68"/>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1" w15:restartNumberingAfterBreak="0">
    <w:nsid w:val="2A1A4F8F"/>
    <w:multiLevelType w:val="hybridMultilevel"/>
    <w:tmpl w:val="85E0635A"/>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2" w15:restartNumberingAfterBreak="0">
    <w:nsid w:val="2CD77823"/>
    <w:multiLevelType w:val="hybridMultilevel"/>
    <w:tmpl w:val="CBE48C74"/>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3" w15:restartNumberingAfterBreak="0">
    <w:nsid w:val="2F6855D6"/>
    <w:multiLevelType w:val="multilevel"/>
    <w:tmpl w:val="DDEA1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87282D"/>
    <w:multiLevelType w:val="hybridMultilevel"/>
    <w:tmpl w:val="FAEE2A1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5" w15:restartNumberingAfterBreak="0">
    <w:nsid w:val="3F317D02"/>
    <w:multiLevelType w:val="hybridMultilevel"/>
    <w:tmpl w:val="2BD6266E"/>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6" w15:restartNumberingAfterBreak="0">
    <w:nsid w:val="44F70A5F"/>
    <w:multiLevelType w:val="hybridMultilevel"/>
    <w:tmpl w:val="55AC2C46"/>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7" w15:restartNumberingAfterBreak="0">
    <w:nsid w:val="5A140780"/>
    <w:multiLevelType w:val="hybridMultilevel"/>
    <w:tmpl w:val="38D493A8"/>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8" w15:restartNumberingAfterBreak="0">
    <w:nsid w:val="5A595300"/>
    <w:multiLevelType w:val="hybridMultilevel"/>
    <w:tmpl w:val="74FA0736"/>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9" w15:restartNumberingAfterBreak="0">
    <w:nsid w:val="5E3C7C56"/>
    <w:multiLevelType w:val="hybridMultilevel"/>
    <w:tmpl w:val="BEC07120"/>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0" w15:restartNumberingAfterBreak="0">
    <w:nsid w:val="6CBE06DB"/>
    <w:multiLevelType w:val="hybridMultilevel"/>
    <w:tmpl w:val="7344960E"/>
    <w:lvl w:ilvl="0" w:tplc="592EB3B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1" w15:restartNumberingAfterBreak="0">
    <w:nsid w:val="6DE12782"/>
    <w:multiLevelType w:val="hybridMultilevel"/>
    <w:tmpl w:val="A50073F8"/>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2" w15:restartNumberingAfterBreak="0">
    <w:nsid w:val="6E0A5283"/>
    <w:multiLevelType w:val="hybridMultilevel"/>
    <w:tmpl w:val="97123D68"/>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3" w15:restartNumberingAfterBreak="0">
    <w:nsid w:val="726E29A7"/>
    <w:multiLevelType w:val="hybridMultilevel"/>
    <w:tmpl w:val="F38015FA"/>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4" w15:restartNumberingAfterBreak="0">
    <w:nsid w:val="77F413CE"/>
    <w:multiLevelType w:val="hybridMultilevel"/>
    <w:tmpl w:val="FE14F0F2"/>
    <w:lvl w:ilvl="0" w:tplc="C164B4F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5" w15:restartNumberingAfterBreak="0">
    <w:nsid w:val="7A9277C1"/>
    <w:multiLevelType w:val="hybridMultilevel"/>
    <w:tmpl w:val="6E2C0C54"/>
    <w:lvl w:ilvl="0" w:tplc="BDF86A94">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6" w15:restartNumberingAfterBreak="0">
    <w:nsid w:val="7CDA05DA"/>
    <w:multiLevelType w:val="hybridMultilevel"/>
    <w:tmpl w:val="60F40E9A"/>
    <w:lvl w:ilvl="0" w:tplc="7B061A28">
      <w:start w:val="1"/>
      <w:numFmt w:val="bullet"/>
      <w:pStyle w:val="a0"/>
      <w:lvlText w:val=""/>
      <w:lvlJc w:val="left"/>
      <w:pPr>
        <w:ind w:left="4260" w:hanging="360"/>
      </w:pPr>
      <w:rPr>
        <w:rFonts w:ascii="Symbol" w:hAnsi="Symbol" w:hint="default"/>
      </w:rPr>
    </w:lvl>
    <w:lvl w:ilvl="1" w:tplc="04190003">
      <w:start w:val="1"/>
      <w:numFmt w:val="bullet"/>
      <w:lvlText w:val="o"/>
      <w:lvlJc w:val="left"/>
      <w:pPr>
        <w:ind w:left="4980" w:hanging="360"/>
      </w:pPr>
      <w:rPr>
        <w:rFonts w:ascii="Courier New" w:hAnsi="Courier New" w:cs="Times New Roman" w:hint="default"/>
      </w:rPr>
    </w:lvl>
    <w:lvl w:ilvl="2" w:tplc="04190005">
      <w:start w:val="1"/>
      <w:numFmt w:val="bullet"/>
      <w:lvlText w:val=""/>
      <w:lvlJc w:val="left"/>
      <w:pPr>
        <w:ind w:left="5700" w:hanging="360"/>
      </w:pPr>
      <w:rPr>
        <w:rFonts w:ascii="Wingdings" w:hAnsi="Wingdings" w:hint="default"/>
      </w:rPr>
    </w:lvl>
    <w:lvl w:ilvl="3" w:tplc="04190001">
      <w:start w:val="1"/>
      <w:numFmt w:val="bullet"/>
      <w:lvlText w:val=""/>
      <w:lvlJc w:val="left"/>
      <w:pPr>
        <w:ind w:left="6420" w:hanging="360"/>
      </w:pPr>
      <w:rPr>
        <w:rFonts w:ascii="Symbol" w:hAnsi="Symbol" w:hint="default"/>
      </w:rPr>
    </w:lvl>
    <w:lvl w:ilvl="4" w:tplc="04190003">
      <w:start w:val="1"/>
      <w:numFmt w:val="bullet"/>
      <w:lvlText w:val="o"/>
      <w:lvlJc w:val="left"/>
      <w:pPr>
        <w:ind w:left="7140" w:hanging="360"/>
      </w:pPr>
      <w:rPr>
        <w:rFonts w:ascii="Courier New" w:hAnsi="Courier New" w:cs="Times New Roman" w:hint="default"/>
      </w:rPr>
    </w:lvl>
    <w:lvl w:ilvl="5" w:tplc="04190005">
      <w:start w:val="1"/>
      <w:numFmt w:val="bullet"/>
      <w:lvlText w:val=""/>
      <w:lvlJc w:val="left"/>
      <w:pPr>
        <w:ind w:left="7860" w:hanging="360"/>
      </w:pPr>
      <w:rPr>
        <w:rFonts w:ascii="Wingdings" w:hAnsi="Wingdings" w:hint="default"/>
      </w:rPr>
    </w:lvl>
    <w:lvl w:ilvl="6" w:tplc="04190001">
      <w:start w:val="1"/>
      <w:numFmt w:val="bullet"/>
      <w:lvlText w:val=""/>
      <w:lvlJc w:val="left"/>
      <w:pPr>
        <w:ind w:left="8580" w:hanging="360"/>
      </w:pPr>
      <w:rPr>
        <w:rFonts w:ascii="Symbol" w:hAnsi="Symbol" w:hint="default"/>
      </w:rPr>
    </w:lvl>
    <w:lvl w:ilvl="7" w:tplc="04190003">
      <w:start w:val="1"/>
      <w:numFmt w:val="bullet"/>
      <w:lvlText w:val="o"/>
      <w:lvlJc w:val="left"/>
      <w:pPr>
        <w:ind w:left="9300" w:hanging="360"/>
      </w:pPr>
      <w:rPr>
        <w:rFonts w:ascii="Courier New" w:hAnsi="Courier New" w:cs="Times New Roman" w:hint="default"/>
      </w:rPr>
    </w:lvl>
    <w:lvl w:ilvl="8" w:tplc="04190005">
      <w:start w:val="1"/>
      <w:numFmt w:val="bullet"/>
      <w:lvlText w:val=""/>
      <w:lvlJc w:val="left"/>
      <w:pPr>
        <w:ind w:left="10020" w:hanging="360"/>
      </w:pPr>
      <w:rPr>
        <w:rFonts w:ascii="Wingdings" w:hAnsi="Wingdings" w:hint="default"/>
      </w:rPr>
    </w:lvl>
  </w:abstractNum>
  <w:abstractNum w:abstractNumId="27" w15:restartNumberingAfterBreak="0">
    <w:nsid w:val="7E5B48AA"/>
    <w:multiLevelType w:val="hybridMultilevel"/>
    <w:tmpl w:val="D4624418"/>
    <w:lvl w:ilvl="0" w:tplc="66DC5EE6">
      <w:start w:val="1"/>
      <w:numFmt w:val="decimal"/>
      <w:lvlText w:val="%1."/>
      <w:lvlJc w:val="left"/>
      <w:pPr>
        <w:ind w:left="1506" w:hanging="360"/>
      </w:pPr>
      <w:rPr>
        <w:rFonts w:hint="default"/>
      </w:r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num w:numId="1">
    <w:abstractNumId w:val="26"/>
  </w:num>
  <w:num w:numId="2">
    <w:abstractNumId w:val="0"/>
    <w:lvlOverride w:ilvl="0">
      <w:startOverride w:val="1"/>
    </w:lvlOverride>
  </w:num>
  <w:num w:numId="3">
    <w:abstractNumId w:val="8"/>
  </w:num>
  <w:num w:numId="4">
    <w:abstractNumId w:val="2"/>
  </w:num>
  <w:num w:numId="5">
    <w:abstractNumId w:val="7"/>
  </w:num>
  <w:num w:numId="6">
    <w:abstractNumId w:val="20"/>
  </w:num>
  <w:num w:numId="7">
    <w:abstractNumId w:val="13"/>
  </w:num>
  <w:num w:numId="8">
    <w:abstractNumId w:val="4"/>
  </w:num>
  <w:num w:numId="9">
    <w:abstractNumId w:val="10"/>
  </w:num>
  <w:num w:numId="10">
    <w:abstractNumId w:val="12"/>
  </w:num>
  <w:num w:numId="11">
    <w:abstractNumId w:val="24"/>
  </w:num>
  <w:num w:numId="12">
    <w:abstractNumId w:val="18"/>
  </w:num>
  <w:num w:numId="13">
    <w:abstractNumId w:val="21"/>
  </w:num>
  <w:num w:numId="14">
    <w:abstractNumId w:val="23"/>
  </w:num>
  <w:num w:numId="15">
    <w:abstractNumId w:val="25"/>
  </w:num>
  <w:num w:numId="16">
    <w:abstractNumId w:val="1"/>
  </w:num>
  <w:num w:numId="17">
    <w:abstractNumId w:val="15"/>
  </w:num>
  <w:num w:numId="18">
    <w:abstractNumId w:val="14"/>
  </w:num>
  <w:num w:numId="19">
    <w:abstractNumId w:val="6"/>
  </w:num>
  <w:num w:numId="20">
    <w:abstractNumId w:val="3"/>
  </w:num>
  <w:num w:numId="21">
    <w:abstractNumId w:val="27"/>
  </w:num>
  <w:num w:numId="22">
    <w:abstractNumId w:val="17"/>
  </w:num>
  <w:num w:numId="23">
    <w:abstractNumId w:val="16"/>
  </w:num>
  <w:num w:numId="24">
    <w:abstractNumId w:val="22"/>
  </w:num>
  <w:num w:numId="25">
    <w:abstractNumId w:val="9"/>
  </w:num>
  <w:num w:numId="26">
    <w:abstractNumId w:val="11"/>
  </w:num>
  <w:num w:numId="27">
    <w:abstractNumId w:val="19"/>
  </w:num>
  <w:num w:numId="28">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9A8"/>
    <w:rsid w:val="000025C7"/>
    <w:rsid w:val="00011B2F"/>
    <w:rsid w:val="00033C0C"/>
    <w:rsid w:val="00034694"/>
    <w:rsid w:val="00034F32"/>
    <w:rsid w:val="0004180D"/>
    <w:rsid w:val="000526B2"/>
    <w:rsid w:val="00053F62"/>
    <w:rsid w:val="00060592"/>
    <w:rsid w:val="00077767"/>
    <w:rsid w:val="000803FD"/>
    <w:rsid w:val="00092718"/>
    <w:rsid w:val="00094593"/>
    <w:rsid w:val="000967BC"/>
    <w:rsid w:val="000B0063"/>
    <w:rsid w:val="000D36D5"/>
    <w:rsid w:val="000E6AFC"/>
    <w:rsid w:val="000F71AA"/>
    <w:rsid w:val="00102042"/>
    <w:rsid w:val="001024A9"/>
    <w:rsid w:val="001131F6"/>
    <w:rsid w:val="00114B8C"/>
    <w:rsid w:val="00114DBA"/>
    <w:rsid w:val="001201CF"/>
    <w:rsid w:val="00134280"/>
    <w:rsid w:val="001371C2"/>
    <w:rsid w:val="00142010"/>
    <w:rsid w:val="00142D97"/>
    <w:rsid w:val="00172AA1"/>
    <w:rsid w:val="00183DB5"/>
    <w:rsid w:val="001865C2"/>
    <w:rsid w:val="001B50B7"/>
    <w:rsid w:val="001B7477"/>
    <w:rsid w:val="001E297C"/>
    <w:rsid w:val="001E412D"/>
    <w:rsid w:val="001E70EA"/>
    <w:rsid w:val="00204486"/>
    <w:rsid w:val="00211897"/>
    <w:rsid w:val="00213CFD"/>
    <w:rsid w:val="00215D9C"/>
    <w:rsid w:val="00223BF8"/>
    <w:rsid w:val="00251DDD"/>
    <w:rsid w:val="00253993"/>
    <w:rsid w:val="002541F0"/>
    <w:rsid w:val="002577DE"/>
    <w:rsid w:val="002640A0"/>
    <w:rsid w:val="00274596"/>
    <w:rsid w:val="002811ED"/>
    <w:rsid w:val="00284DD1"/>
    <w:rsid w:val="002A5DF7"/>
    <w:rsid w:val="002B3387"/>
    <w:rsid w:val="002B4626"/>
    <w:rsid w:val="002B7D41"/>
    <w:rsid w:val="002D6BFE"/>
    <w:rsid w:val="002E5885"/>
    <w:rsid w:val="002F16D2"/>
    <w:rsid w:val="00300925"/>
    <w:rsid w:val="003040E5"/>
    <w:rsid w:val="003177D0"/>
    <w:rsid w:val="00345088"/>
    <w:rsid w:val="00354EAC"/>
    <w:rsid w:val="00357617"/>
    <w:rsid w:val="00372144"/>
    <w:rsid w:val="0038069D"/>
    <w:rsid w:val="00381AB1"/>
    <w:rsid w:val="00385E7A"/>
    <w:rsid w:val="00391D09"/>
    <w:rsid w:val="00392BEA"/>
    <w:rsid w:val="00395541"/>
    <w:rsid w:val="003A55DF"/>
    <w:rsid w:val="003B08A4"/>
    <w:rsid w:val="003C424F"/>
    <w:rsid w:val="003C77C5"/>
    <w:rsid w:val="003C7FE2"/>
    <w:rsid w:val="003D4EEF"/>
    <w:rsid w:val="003E1105"/>
    <w:rsid w:val="003F00EC"/>
    <w:rsid w:val="003F5A8C"/>
    <w:rsid w:val="0040212B"/>
    <w:rsid w:val="004065C9"/>
    <w:rsid w:val="004067CA"/>
    <w:rsid w:val="00410CDA"/>
    <w:rsid w:val="00414981"/>
    <w:rsid w:val="0042354E"/>
    <w:rsid w:val="00426160"/>
    <w:rsid w:val="004379D9"/>
    <w:rsid w:val="00444B81"/>
    <w:rsid w:val="00470E07"/>
    <w:rsid w:val="0048258E"/>
    <w:rsid w:val="004924C0"/>
    <w:rsid w:val="004A38DD"/>
    <w:rsid w:val="004C122F"/>
    <w:rsid w:val="004C28BE"/>
    <w:rsid w:val="004E1DE2"/>
    <w:rsid w:val="004F5588"/>
    <w:rsid w:val="004F60DF"/>
    <w:rsid w:val="00503CE8"/>
    <w:rsid w:val="00505221"/>
    <w:rsid w:val="005548CE"/>
    <w:rsid w:val="005834B8"/>
    <w:rsid w:val="00585161"/>
    <w:rsid w:val="00593DCC"/>
    <w:rsid w:val="0059450F"/>
    <w:rsid w:val="005A1D37"/>
    <w:rsid w:val="005A5817"/>
    <w:rsid w:val="005A761C"/>
    <w:rsid w:val="005B1EA3"/>
    <w:rsid w:val="005E2907"/>
    <w:rsid w:val="005F27EA"/>
    <w:rsid w:val="005F54EF"/>
    <w:rsid w:val="0060163A"/>
    <w:rsid w:val="00605B45"/>
    <w:rsid w:val="006154C5"/>
    <w:rsid w:val="00623D74"/>
    <w:rsid w:val="00624D36"/>
    <w:rsid w:val="00631714"/>
    <w:rsid w:val="0064099A"/>
    <w:rsid w:val="00650105"/>
    <w:rsid w:val="006537C5"/>
    <w:rsid w:val="006739DA"/>
    <w:rsid w:val="00674F1A"/>
    <w:rsid w:val="00677C1A"/>
    <w:rsid w:val="00686BDC"/>
    <w:rsid w:val="00690ADB"/>
    <w:rsid w:val="00690AF4"/>
    <w:rsid w:val="006947FE"/>
    <w:rsid w:val="006B7912"/>
    <w:rsid w:val="006C5CEA"/>
    <w:rsid w:val="006D1906"/>
    <w:rsid w:val="006D62B5"/>
    <w:rsid w:val="006E4D3C"/>
    <w:rsid w:val="006E6387"/>
    <w:rsid w:val="006F71A8"/>
    <w:rsid w:val="006F7578"/>
    <w:rsid w:val="007027EF"/>
    <w:rsid w:val="007050EA"/>
    <w:rsid w:val="007074EE"/>
    <w:rsid w:val="00710629"/>
    <w:rsid w:val="00716B8B"/>
    <w:rsid w:val="00730EDD"/>
    <w:rsid w:val="007339D4"/>
    <w:rsid w:val="00755C9B"/>
    <w:rsid w:val="0076146F"/>
    <w:rsid w:val="00763E47"/>
    <w:rsid w:val="0076716E"/>
    <w:rsid w:val="007753CD"/>
    <w:rsid w:val="007843A1"/>
    <w:rsid w:val="007951CA"/>
    <w:rsid w:val="0079725D"/>
    <w:rsid w:val="007A1F5F"/>
    <w:rsid w:val="007B1206"/>
    <w:rsid w:val="007D184A"/>
    <w:rsid w:val="007E793F"/>
    <w:rsid w:val="007F1657"/>
    <w:rsid w:val="007F26EE"/>
    <w:rsid w:val="00802CE6"/>
    <w:rsid w:val="00821AF9"/>
    <w:rsid w:val="008578C8"/>
    <w:rsid w:val="0086018D"/>
    <w:rsid w:val="008626D7"/>
    <w:rsid w:val="0087752A"/>
    <w:rsid w:val="00883BFA"/>
    <w:rsid w:val="00890A64"/>
    <w:rsid w:val="00895D3C"/>
    <w:rsid w:val="008A1F2D"/>
    <w:rsid w:val="008D31B5"/>
    <w:rsid w:val="008D7DC0"/>
    <w:rsid w:val="008F5410"/>
    <w:rsid w:val="008F7547"/>
    <w:rsid w:val="00911F8C"/>
    <w:rsid w:val="0091478C"/>
    <w:rsid w:val="00917D14"/>
    <w:rsid w:val="00927C64"/>
    <w:rsid w:val="009510F6"/>
    <w:rsid w:val="00953D04"/>
    <w:rsid w:val="00953F3F"/>
    <w:rsid w:val="00957356"/>
    <w:rsid w:val="009752C0"/>
    <w:rsid w:val="00981FA0"/>
    <w:rsid w:val="0098712F"/>
    <w:rsid w:val="00992DC9"/>
    <w:rsid w:val="009953AA"/>
    <w:rsid w:val="009979D8"/>
    <w:rsid w:val="009B000B"/>
    <w:rsid w:val="009C130A"/>
    <w:rsid w:val="009D18FA"/>
    <w:rsid w:val="009D2FA2"/>
    <w:rsid w:val="009E5651"/>
    <w:rsid w:val="009F1E4A"/>
    <w:rsid w:val="00A269B6"/>
    <w:rsid w:val="00A30B11"/>
    <w:rsid w:val="00A35922"/>
    <w:rsid w:val="00A50434"/>
    <w:rsid w:val="00A6538F"/>
    <w:rsid w:val="00A85475"/>
    <w:rsid w:val="00A85F31"/>
    <w:rsid w:val="00A9051E"/>
    <w:rsid w:val="00A90BAA"/>
    <w:rsid w:val="00A96C33"/>
    <w:rsid w:val="00AA6677"/>
    <w:rsid w:val="00AB1263"/>
    <w:rsid w:val="00AB2105"/>
    <w:rsid w:val="00AC048F"/>
    <w:rsid w:val="00AC0FD5"/>
    <w:rsid w:val="00AC75A1"/>
    <w:rsid w:val="00AD7A90"/>
    <w:rsid w:val="00AE3A6C"/>
    <w:rsid w:val="00AE739B"/>
    <w:rsid w:val="00AF28A5"/>
    <w:rsid w:val="00B1639E"/>
    <w:rsid w:val="00B30966"/>
    <w:rsid w:val="00B33C33"/>
    <w:rsid w:val="00B53708"/>
    <w:rsid w:val="00B5572D"/>
    <w:rsid w:val="00B8630B"/>
    <w:rsid w:val="00B87CA0"/>
    <w:rsid w:val="00B92144"/>
    <w:rsid w:val="00B92792"/>
    <w:rsid w:val="00B94378"/>
    <w:rsid w:val="00B975E2"/>
    <w:rsid w:val="00BA59A8"/>
    <w:rsid w:val="00BB78E5"/>
    <w:rsid w:val="00BD275D"/>
    <w:rsid w:val="00BD5240"/>
    <w:rsid w:val="00BE084F"/>
    <w:rsid w:val="00BF1745"/>
    <w:rsid w:val="00BF6293"/>
    <w:rsid w:val="00BF6A72"/>
    <w:rsid w:val="00C00A5E"/>
    <w:rsid w:val="00C20CD1"/>
    <w:rsid w:val="00C2192A"/>
    <w:rsid w:val="00C22883"/>
    <w:rsid w:val="00C4216B"/>
    <w:rsid w:val="00C43E78"/>
    <w:rsid w:val="00C612AA"/>
    <w:rsid w:val="00C655AC"/>
    <w:rsid w:val="00C8329E"/>
    <w:rsid w:val="00C85162"/>
    <w:rsid w:val="00C904D4"/>
    <w:rsid w:val="00C91879"/>
    <w:rsid w:val="00CB0806"/>
    <w:rsid w:val="00CB61B1"/>
    <w:rsid w:val="00CC6427"/>
    <w:rsid w:val="00D02CC0"/>
    <w:rsid w:val="00D223A8"/>
    <w:rsid w:val="00D408CA"/>
    <w:rsid w:val="00D86417"/>
    <w:rsid w:val="00D91797"/>
    <w:rsid w:val="00DA5B66"/>
    <w:rsid w:val="00DB1E9B"/>
    <w:rsid w:val="00DB454F"/>
    <w:rsid w:val="00DC0396"/>
    <w:rsid w:val="00DC0FA2"/>
    <w:rsid w:val="00DC29EB"/>
    <w:rsid w:val="00DC42AB"/>
    <w:rsid w:val="00DD7C95"/>
    <w:rsid w:val="00DE52BE"/>
    <w:rsid w:val="00DF18B9"/>
    <w:rsid w:val="00E01534"/>
    <w:rsid w:val="00E30089"/>
    <w:rsid w:val="00E32CE7"/>
    <w:rsid w:val="00E37A3A"/>
    <w:rsid w:val="00E475D6"/>
    <w:rsid w:val="00E61B08"/>
    <w:rsid w:val="00E909A2"/>
    <w:rsid w:val="00EA5575"/>
    <w:rsid w:val="00EC230D"/>
    <w:rsid w:val="00ED3D24"/>
    <w:rsid w:val="00EE0C0D"/>
    <w:rsid w:val="00EE21F6"/>
    <w:rsid w:val="00EE67DD"/>
    <w:rsid w:val="00F33316"/>
    <w:rsid w:val="00F37363"/>
    <w:rsid w:val="00F37E17"/>
    <w:rsid w:val="00F51628"/>
    <w:rsid w:val="00F65B24"/>
    <w:rsid w:val="00F72D5E"/>
    <w:rsid w:val="00F734DB"/>
    <w:rsid w:val="00F770D6"/>
    <w:rsid w:val="00F8243C"/>
    <w:rsid w:val="00F910B7"/>
    <w:rsid w:val="00F915D7"/>
    <w:rsid w:val="00F9199C"/>
    <w:rsid w:val="00F925E0"/>
    <w:rsid w:val="00FC038B"/>
    <w:rsid w:val="00FC0E01"/>
    <w:rsid w:val="00FC197D"/>
    <w:rsid w:val="00FC4789"/>
    <w:rsid w:val="00FC47F0"/>
    <w:rsid w:val="00FC691B"/>
    <w:rsid w:val="00FE1049"/>
    <w:rsid w:val="00FE1B8A"/>
    <w:rsid w:val="00FE2714"/>
    <w:rsid w:val="00FE2C1D"/>
    <w:rsid w:val="00FF0EE1"/>
    <w:rsid w:val="00FF5B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73AB44-C2C0-4F01-86B6-3B76337CA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C0FD5"/>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1"/>
    <w:next w:val="a1"/>
    <w:link w:val="10"/>
    <w:uiPriority w:val="9"/>
    <w:qFormat/>
    <w:rsid w:val="00D864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1"/>
    <w:next w:val="a1"/>
    <w:link w:val="30"/>
    <w:uiPriority w:val="9"/>
    <w:semiHidden/>
    <w:unhideWhenUsed/>
    <w:qFormat/>
    <w:rsid w:val="00585161"/>
    <w:pPr>
      <w:keepNext/>
      <w:keepLines/>
      <w:spacing w:before="40"/>
      <w:outlineLvl w:val="2"/>
    </w:pPr>
    <w:rPr>
      <w:rFonts w:asciiTheme="majorHAnsi" w:eastAsiaTheme="majorEastAsia" w:hAnsiTheme="majorHAnsi" w:cstheme="majorBidi"/>
      <w:color w:val="1F3763"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unhideWhenUsed/>
    <w:rsid w:val="00BA59A8"/>
    <w:rPr>
      <w:color w:val="0563C1" w:themeColor="hyperlink"/>
      <w:u w:val="single"/>
    </w:rPr>
  </w:style>
  <w:style w:type="table" w:customStyle="1" w:styleId="11">
    <w:name w:val="Сетка таблицы1"/>
    <w:basedOn w:val="a3"/>
    <w:uiPriority w:val="99"/>
    <w:rsid w:val="00BA59A8"/>
    <w:pPr>
      <w:spacing w:after="0" w:line="240" w:lineRule="auto"/>
    </w:pPr>
    <w:rPr>
      <w:rFonts w:ascii="TimesNewRoman" w:eastAsia="TimesNewRoman" w:hAnsi="TimesNewRoman" w:cs="Calibri"/>
      <w:color w:val="000000"/>
      <w:spacing w:val="-10"/>
      <w:kern w:val="0"/>
      <w:sz w:val="28"/>
      <w:szCs w:val="28"/>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1"/>
    <w:uiPriority w:val="34"/>
    <w:qFormat/>
    <w:rsid w:val="00F65B24"/>
    <w:pPr>
      <w:ind w:left="720"/>
      <w:contextualSpacing/>
    </w:pPr>
  </w:style>
  <w:style w:type="character" w:customStyle="1" w:styleId="UnresolvedMention">
    <w:name w:val="Unresolved Mention"/>
    <w:basedOn w:val="a2"/>
    <w:uiPriority w:val="99"/>
    <w:semiHidden/>
    <w:unhideWhenUsed/>
    <w:rsid w:val="00F65B24"/>
    <w:rPr>
      <w:color w:val="605E5C"/>
      <w:shd w:val="clear" w:color="auto" w:fill="E1DFDD"/>
    </w:rPr>
  </w:style>
  <w:style w:type="character" w:styleId="a7">
    <w:name w:val="FollowedHyperlink"/>
    <w:basedOn w:val="a2"/>
    <w:uiPriority w:val="99"/>
    <w:semiHidden/>
    <w:unhideWhenUsed/>
    <w:rsid w:val="00F65B24"/>
    <w:rPr>
      <w:color w:val="954F72" w:themeColor="followedHyperlink"/>
      <w:u w:val="single"/>
    </w:rPr>
  </w:style>
  <w:style w:type="paragraph" w:customStyle="1" w:styleId="a8">
    <w:name w:val="ФИО АБЗАЦ"/>
    <w:basedOn w:val="a1"/>
    <w:uiPriority w:val="99"/>
    <w:rsid w:val="00372144"/>
    <w:pPr>
      <w:ind w:firstLine="709"/>
      <w:jc w:val="both"/>
    </w:pPr>
    <w:rPr>
      <w:sz w:val="28"/>
      <w:szCs w:val="16"/>
    </w:rPr>
  </w:style>
  <w:style w:type="paragraph" w:customStyle="1" w:styleId="a">
    <w:name w:val="ФИО НУМЕРАЦИЯ"/>
    <w:basedOn w:val="a9"/>
    <w:uiPriority w:val="99"/>
    <w:rsid w:val="00372144"/>
    <w:pPr>
      <w:numPr>
        <w:numId w:val="2"/>
      </w:numPr>
      <w:tabs>
        <w:tab w:val="clear" w:pos="643"/>
        <w:tab w:val="num" w:pos="360"/>
      </w:tabs>
      <w:ind w:left="502"/>
      <w:jc w:val="both"/>
    </w:pPr>
    <w:rPr>
      <w:sz w:val="28"/>
    </w:rPr>
  </w:style>
  <w:style w:type="paragraph" w:customStyle="1" w:styleId="a0">
    <w:name w:val="ФИО МАРКИРВОКА"/>
    <w:basedOn w:val="aa"/>
    <w:next w:val="a8"/>
    <w:uiPriority w:val="99"/>
    <w:rsid w:val="00372144"/>
    <w:pPr>
      <w:numPr>
        <w:numId w:val="1"/>
      </w:numPr>
      <w:tabs>
        <w:tab w:val="num" w:pos="360"/>
      </w:tabs>
      <w:ind w:left="709" w:hanging="709"/>
    </w:pPr>
    <w:rPr>
      <w:sz w:val="28"/>
    </w:rPr>
  </w:style>
  <w:style w:type="paragraph" w:styleId="a9">
    <w:name w:val="List Number"/>
    <w:basedOn w:val="a1"/>
    <w:uiPriority w:val="99"/>
    <w:semiHidden/>
    <w:unhideWhenUsed/>
    <w:rsid w:val="00372144"/>
    <w:pPr>
      <w:ind w:left="4260" w:hanging="360"/>
      <w:contextualSpacing/>
    </w:pPr>
  </w:style>
  <w:style w:type="paragraph" w:styleId="aa">
    <w:name w:val="List Bullet"/>
    <w:basedOn w:val="a1"/>
    <w:uiPriority w:val="99"/>
    <w:semiHidden/>
    <w:unhideWhenUsed/>
    <w:rsid w:val="00372144"/>
    <w:pPr>
      <w:tabs>
        <w:tab w:val="num" w:pos="643"/>
      </w:tabs>
      <w:ind w:left="643" w:hanging="360"/>
      <w:contextualSpacing/>
    </w:pPr>
  </w:style>
  <w:style w:type="paragraph" w:styleId="ab">
    <w:name w:val="Title"/>
    <w:basedOn w:val="a1"/>
    <w:next w:val="a1"/>
    <w:link w:val="ac"/>
    <w:uiPriority w:val="10"/>
    <w:qFormat/>
    <w:rsid w:val="00372144"/>
    <w:pPr>
      <w:ind w:left="426" w:right="282" w:firstLine="850"/>
      <w:jc w:val="center"/>
      <w:outlineLvl w:val="0"/>
    </w:pPr>
    <w:rPr>
      <w:b/>
      <w:bCs/>
      <w:sz w:val="28"/>
      <w:szCs w:val="28"/>
    </w:rPr>
  </w:style>
  <w:style w:type="character" w:customStyle="1" w:styleId="ac">
    <w:name w:val="Заголовок Знак"/>
    <w:basedOn w:val="a2"/>
    <w:link w:val="ab"/>
    <w:uiPriority w:val="10"/>
    <w:rsid w:val="00372144"/>
    <w:rPr>
      <w:rFonts w:ascii="Times New Roman" w:eastAsia="Times New Roman" w:hAnsi="Times New Roman" w:cs="Times New Roman"/>
      <w:b/>
      <w:bCs/>
      <w:kern w:val="0"/>
      <w:sz w:val="28"/>
      <w:szCs w:val="28"/>
      <w:lang w:eastAsia="ru-RU"/>
      <w14:ligatures w14:val="none"/>
    </w:rPr>
  </w:style>
  <w:style w:type="paragraph" w:styleId="ad">
    <w:name w:val="No Spacing"/>
    <w:basedOn w:val="a8"/>
    <w:uiPriority w:val="1"/>
    <w:qFormat/>
    <w:rsid w:val="00372144"/>
    <w:pPr>
      <w:ind w:left="426" w:right="282" w:firstLine="850"/>
    </w:pPr>
  </w:style>
  <w:style w:type="table" w:styleId="ae">
    <w:name w:val="Table Grid"/>
    <w:basedOn w:val="a3"/>
    <w:uiPriority w:val="39"/>
    <w:rsid w:val="00EC230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Михайлов.стиль текста"/>
    <w:basedOn w:val="a1"/>
    <w:rsid w:val="00EC230D"/>
    <w:pPr>
      <w:ind w:firstLine="709"/>
      <w:jc w:val="both"/>
    </w:pPr>
    <w:rPr>
      <w:rFonts w:eastAsiaTheme="minorHAnsi"/>
      <w:sz w:val="28"/>
      <w:szCs w:val="28"/>
      <w:lang w:val="en-US" w:eastAsia="en-US"/>
    </w:rPr>
  </w:style>
  <w:style w:type="paragraph" w:styleId="af0">
    <w:name w:val="header"/>
    <w:basedOn w:val="a1"/>
    <w:link w:val="af1"/>
    <w:uiPriority w:val="99"/>
    <w:unhideWhenUsed/>
    <w:rsid w:val="000803FD"/>
    <w:pPr>
      <w:tabs>
        <w:tab w:val="center" w:pos="4677"/>
        <w:tab w:val="right" w:pos="9355"/>
      </w:tabs>
    </w:pPr>
  </w:style>
  <w:style w:type="character" w:customStyle="1" w:styleId="af1">
    <w:name w:val="Верхний колонтитул Знак"/>
    <w:basedOn w:val="a2"/>
    <w:link w:val="af0"/>
    <w:uiPriority w:val="99"/>
    <w:rsid w:val="000803FD"/>
    <w:rPr>
      <w:rFonts w:ascii="Times New Roman" w:eastAsia="Times New Roman" w:hAnsi="Times New Roman" w:cs="Times New Roman"/>
      <w:kern w:val="0"/>
      <w:sz w:val="24"/>
      <w:szCs w:val="24"/>
      <w:lang w:eastAsia="ru-RU"/>
      <w14:ligatures w14:val="none"/>
    </w:rPr>
  </w:style>
  <w:style w:type="paragraph" w:styleId="af2">
    <w:name w:val="footer"/>
    <w:basedOn w:val="a1"/>
    <w:link w:val="af3"/>
    <w:uiPriority w:val="99"/>
    <w:unhideWhenUsed/>
    <w:rsid w:val="000803FD"/>
    <w:pPr>
      <w:tabs>
        <w:tab w:val="center" w:pos="4677"/>
        <w:tab w:val="right" w:pos="9355"/>
      </w:tabs>
    </w:pPr>
  </w:style>
  <w:style w:type="character" w:customStyle="1" w:styleId="af3">
    <w:name w:val="Нижний колонтитул Знак"/>
    <w:basedOn w:val="a2"/>
    <w:link w:val="af2"/>
    <w:uiPriority w:val="99"/>
    <w:rsid w:val="000803FD"/>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2"/>
    <w:link w:val="1"/>
    <w:uiPriority w:val="9"/>
    <w:rsid w:val="00D86417"/>
    <w:rPr>
      <w:rFonts w:asciiTheme="majorHAnsi" w:eastAsiaTheme="majorEastAsia" w:hAnsiTheme="majorHAnsi" w:cstheme="majorBidi"/>
      <w:color w:val="2F5496" w:themeColor="accent1" w:themeShade="BF"/>
      <w:kern w:val="0"/>
      <w:sz w:val="32"/>
      <w:szCs w:val="32"/>
      <w:lang w:eastAsia="ru-RU"/>
      <w14:ligatures w14:val="none"/>
    </w:rPr>
  </w:style>
  <w:style w:type="paragraph" w:styleId="af4">
    <w:name w:val="TOC Heading"/>
    <w:basedOn w:val="1"/>
    <w:next w:val="a1"/>
    <w:uiPriority w:val="39"/>
    <w:unhideWhenUsed/>
    <w:qFormat/>
    <w:rsid w:val="00D86417"/>
    <w:pPr>
      <w:spacing w:line="259" w:lineRule="auto"/>
      <w:outlineLvl w:val="9"/>
    </w:pPr>
  </w:style>
  <w:style w:type="paragraph" w:styleId="12">
    <w:name w:val="toc 1"/>
    <w:basedOn w:val="a1"/>
    <w:next w:val="a1"/>
    <w:autoRedefine/>
    <w:uiPriority w:val="39"/>
    <w:unhideWhenUsed/>
    <w:rsid w:val="00710629"/>
    <w:pPr>
      <w:tabs>
        <w:tab w:val="right" w:leader="dot" w:pos="9628"/>
      </w:tabs>
      <w:spacing w:after="100"/>
    </w:pPr>
  </w:style>
  <w:style w:type="character" w:customStyle="1" w:styleId="30">
    <w:name w:val="Заголовок 3 Знак"/>
    <w:basedOn w:val="a2"/>
    <w:link w:val="3"/>
    <w:uiPriority w:val="9"/>
    <w:semiHidden/>
    <w:rsid w:val="00585161"/>
    <w:rPr>
      <w:rFonts w:asciiTheme="majorHAnsi" w:eastAsiaTheme="majorEastAsia" w:hAnsiTheme="majorHAnsi" w:cstheme="majorBidi"/>
      <w:color w:val="1F3763" w:themeColor="accent1" w:themeShade="7F"/>
      <w:kern w:val="0"/>
      <w:sz w:val="24"/>
      <w:szCs w:val="24"/>
      <w:lang w:eastAsia="ru-RU"/>
      <w14:ligatures w14:val="none"/>
    </w:rPr>
  </w:style>
  <w:style w:type="paragraph" w:customStyle="1" w:styleId="af5">
    <w:name w:val="ОСН"/>
    <w:basedOn w:val="a1"/>
    <w:link w:val="af6"/>
    <w:qFormat/>
    <w:rsid w:val="00DD7C95"/>
    <w:pPr>
      <w:ind w:firstLine="709"/>
      <w:contextualSpacing/>
      <w:jc w:val="both"/>
    </w:pPr>
    <w:rPr>
      <w:sz w:val="28"/>
      <w:lang w:eastAsia="en-US"/>
    </w:rPr>
  </w:style>
  <w:style w:type="character" w:customStyle="1" w:styleId="af6">
    <w:name w:val="ОСН Знак"/>
    <w:link w:val="af5"/>
    <w:rsid w:val="00DD7C95"/>
    <w:rPr>
      <w:rFonts w:ascii="Times New Roman" w:eastAsia="Times New Roman" w:hAnsi="Times New Roman" w:cs="Times New Roman"/>
      <w:kern w:val="0"/>
      <w:sz w:val="28"/>
      <w:szCs w:val="24"/>
      <w14:ligatures w14:val="none"/>
    </w:rPr>
  </w:style>
  <w:style w:type="paragraph" w:customStyle="1" w:styleId="af7">
    <w:name w:val="Осн"/>
    <w:basedOn w:val="a1"/>
    <w:link w:val="af8"/>
    <w:qFormat/>
    <w:rsid w:val="00DD7C95"/>
    <w:pPr>
      <w:ind w:firstLine="709"/>
      <w:jc w:val="both"/>
    </w:pPr>
    <w:rPr>
      <w:sz w:val="28"/>
      <w:szCs w:val="28"/>
    </w:rPr>
  </w:style>
  <w:style w:type="character" w:customStyle="1" w:styleId="af8">
    <w:name w:val="Осн Знак"/>
    <w:basedOn w:val="a2"/>
    <w:link w:val="af7"/>
    <w:rsid w:val="00DD7C95"/>
    <w:rPr>
      <w:rFonts w:ascii="Times New Roman" w:eastAsia="Times New Roman" w:hAnsi="Times New Roman" w:cs="Times New Roman"/>
      <w:kern w:val="0"/>
      <w:sz w:val="28"/>
      <w:szCs w:val="28"/>
      <w:lang w:eastAsia="ru-RU"/>
      <w14:ligatures w14:val="none"/>
    </w:rPr>
  </w:style>
  <w:style w:type="character" w:styleId="af9">
    <w:name w:val="page number"/>
    <w:basedOn w:val="a2"/>
    <w:rsid w:val="00F33316"/>
  </w:style>
  <w:style w:type="paragraph" w:customStyle="1" w:styleId="Tabletext">
    <w:name w:val="Table: text"/>
    <w:basedOn w:val="afa"/>
    <w:link w:val="Tabletext0"/>
    <w:qFormat/>
    <w:rsid w:val="00213CFD"/>
    <w:pPr>
      <w:spacing w:after="0"/>
      <w:ind w:firstLine="567"/>
      <w:jc w:val="both"/>
    </w:pPr>
    <w:rPr>
      <w:rFonts w:ascii="Myriad Pro" w:eastAsiaTheme="minorHAnsi" w:hAnsi="Myriad Pro"/>
      <w:sz w:val="28"/>
      <w:szCs w:val="28"/>
      <w:lang w:eastAsia="en-US"/>
    </w:rPr>
  </w:style>
  <w:style w:type="character" w:customStyle="1" w:styleId="Tabletext0">
    <w:name w:val="Table: text Знак"/>
    <w:basedOn w:val="a2"/>
    <w:link w:val="Tabletext"/>
    <w:rsid w:val="00213CFD"/>
    <w:rPr>
      <w:rFonts w:ascii="Myriad Pro" w:hAnsi="Myriad Pro" w:cs="Times New Roman"/>
      <w:kern w:val="0"/>
      <w:sz w:val="28"/>
      <w:szCs w:val="28"/>
      <w14:ligatures w14:val="none"/>
    </w:rPr>
  </w:style>
  <w:style w:type="paragraph" w:styleId="afa">
    <w:name w:val="Body Text"/>
    <w:basedOn w:val="a1"/>
    <w:link w:val="afb"/>
    <w:uiPriority w:val="99"/>
    <w:semiHidden/>
    <w:unhideWhenUsed/>
    <w:rsid w:val="00213CFD"/>
    <w:pPr>
      <w:spacing w:after="120"/>
    </w:pPr>
  </w:style>
  <w:style w:type="character" w:customStyle="1" w:styleId="afb">
    <w:name w:val="Основной текст Знак"/>
    <w:basedOn w:val="a2"/>
    <w:link w:val="afa"/>
    <w:uiPriority w:val="99"/>
    <w:semiHidden/>
    <w:rsid w:val="00213CFD"/>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457">
      <w:bodyDiv w:val="1"/>
      <w:marLeft w:val="0"/>
      <w:marRight w:val="0"/>
      <w:marTop w:val="0"/>
      <w:marBottom w:val="0"/>
      <w:divBdr>
        <w:top w:val="none" w:sz="0" w:space="0" w:color="auto"/>
        <w:left w:val="none" w:sz="0" w:space="0" w:color="auto"/>
        <w:bottom w:val="none" w:sz="0" w:space="0" w:color="auto"/>
        <w:right w:val="none" w:sz="0" w:space="0" w:color="auto"/>
      </w:divBdr>
    </w:div>
    <w:div w:id="97871141">
      <w:bodyDiv w:val="1"/>
      <w:marLeft w:val="0"/>
      <w:marRight w:val="0"/>
      <w:marTop w:val="0"/>
      <w:marBottom w:val="0"/>
      <w:divBdr>
        <w:top w:val="none" w:sz="0" w:space="0" w:color="auto"/>
        <w:left w:val="none" w:sz="0" w:space="0" w:color="auto"/>
        <w:bottom w:val="none" w:sz="0" w:space="0" w:color="auto"/>
        <w:right w:val="none" w:sz="0" w:space="0" w:color="auto"/>
      </w:divBdr>
    </w:div>
    <w:div w:id="97987940">
      <w:bodyDiv w:val="1"/>
      <w:marLeft w:val="0"/>
      <w:marRight w:val="0"/>
      <w:marTop w:val="0"/>
      <w:marBottom w:val="0"/>
      <w:divBdr>
        <w:top w:val="none" w:sz="0" w:space="0" w:color="auto"/>
        <w:left w:val="none" w:sz="0" w:space="0" w:color="auto"/>
        <w:bottom w:val="none" w:sz="0" w:space="0" w:color="auto"/>
        <w:right w:val="none" w:sz="0" w:space="0" w:color="auto"/>
      </w:divBdr>
    </w:div>
    <w:div w:id="136538054">
      <w:bodyDiv w:val="1"/>
      <w:marLeft w:val="0"/>
      <w:marRight w:val="0"/>
      <w:marTop w:val="0"/>
      <w:marBottom w:val="0"/>
      <w:divBdr>
        <w:top w:val="none" w:sz="0" w:space="0" w:color="auto"/>
        <w:left w:val="none" w:sz="0" w:space="0" w:color="auto"/>
        <w:bottom w:val="none" w:sz="0" w:space="0" w:color="auto"/>
        <w:right w:val="none" w:sz="0" w:space="0" w:color="auto"/>
      </w:divBdr>
    </w:div>
    <w:div w:id="156700671">
      <w:bodyDiv w:val="1"/>
      <w:marLeft w:val="0"/>
      <w:marRight w:val="0"/>
      <w:marTop w:val="0"/>
      <w:marBottom w:val="0"/>
      <w:divBdr>
        <w:top w:val="none" w:sz="0" w:space="0" w:color="auto"/>
        <w:left w:val="none" w:sz="0" w:space="0" w:color="auto"/>
        <w:bottom w:val="none" w:sz="0" w:space="0" w:color="auto"/>
        <w:right w:val="none" w:sz="0" w:space="0" w:color="auto"/>
      </w:divBdr>
    </w:div>
    <w:div w:id="252667304">
      <w:bodyDiv w:val="1"/>
      <w:marLeft w:val="0"/>
      <w:marRight w:val="0"/>
      <w:marTop w:val="0"/>
      <w:marBottom w:val="0"/>
      <w:divBdr>
        <w:top w:val="none" w:sz="0" w:space="0" w:color="auto"/>
        <w:left w:val="none" w:sz="0" w:space="0" w:color="auto"/>
        <w:bottom w:val="none" w:sz="0" w:space="0" w:color="auto"/>
        <w:right w:val="none" w:sz="0" w:space="0" w:color="auto"/>
      </w:divBdr>
    </w:div>
    <w:div w:id="266012473">
      <w:bodyDiv w:val="1"/>
      <w:marLeft w:val="0"/>
      <w:marRight w:val="0"/>
      <w:marTop w:val="0"/>
      <w:marBottom w:val="0"/>
      <w:divBdr>
        <w:top w:val="none" w:sz="0" w:space="0" w:color="auto"/>
        <w:left w:val="none" w:sz="0" w:space="0" w:color="auto"/>
        <w:bottom w:val="none" w:sz="0" w:space="0" w:color="auto"/>
        <w:right w:val="none" w:sz="0" w:space="0" w:color="auto"/>
      </w:divBdr>
    </w:div>
    <w:div w:id="330455241">
      <w:bodyDiv w:val="1"/>
      <w:marLeft w:val="0"/>
      <w:marRight w:val="0"/>
      <w:marTop w:val="0"/>
      <w:marBottom w:val="0"/>
      <w:divBdr>
        <w:top w:val="none" w:sz="0" w:space="0" w:color="auto"/>
        <w:left w:val="none" w:sz="0" w:space="0" w:color="auto"/>
        <w:bottom w:val="none" w:sz="0" w:space="0" w:color="auto"/>
        <w:right w:val="none" w:sz="0" w:space="0" w:color="auto"/>
      </w:divBdr>
    </w:div>
    <w:div w:id="366027399">
      <w:bodyDiv w:val="1"/>
      <w:marLeft w:val="0"/>
      <w:marRight w:val="0"/>
      <w:marTop w:val="0"/>
      <w:marBottom w:val="0"/>
      <w:divBdr>
        <w:top w:val="none" w:sz="0" w:space="0" w:color="auto"/>
        <w:left w:val="none" w:sz="0" w:space="0" w:color="auto"/>
        <w:bottom w:val="none" w:sz="0" w:space="0" w:color="auto"/>
        <w:right w:val="none" w:sz="0" w:space="0" w:color="auto"/>
      </w:divBdr>
    </w:div>
    <w:div w:id="436027086">
      <w:bodyDiv w:val="1"/>
      <w:marLeft w:val="0"/>
      <w:marRight w:val="0"/>
      <w:marTop w:val="0"/>
      <w:marBottom w:val="0"/>
      <w:divBdr>
        <w:top w:val="none" w:sz="0" w:space="0" w:color="auto"/>
        <w:left w:val="none" w:sz="0" w:space="0" w:color="auto"/>
        <w:bottom w:val="none" w:sz="0" w:space="0" w:color="auto"/>
        <w:right w:val="none" w:sz="0" w:space="0" w:color="auto"/>
      </w:divBdr>
    </w:div>
    <w:div w:id="502663983">
      <w:bodyDiv w:val="1"/>
      <w:marLeft w:val="0"/>
      <w:marRight w:val="0"/>
      <w:marTop w:val="0"/>
      <w:marBottom w:val="0"/>
      <w:divBdr>
        <w:top w:val="none" w:sz="0" w:space="0" w:color="auto"/>
        <w:left w:val="none" w:sz="0" w:space="0" w:color="auto"/>
        <w:bottom w:val="none" w:sz="0" w:space="0" w:color="auto"/>
        <w:right w:val="none" w:sz="0" w:space="0" w:color="auto"/>
      </w:divBdr>
    </w:div>
    <w:div w:id="560558500">
      <w:bodyDiv w:val="1"/>
      <w:marLeft w:val="0"/>
      <w:marRight w:val="0"/>
      <w:marTop w:val="0"/>
      <w:marBottom w:val="0"/>
      <w:divBdr>
        <w:top w:val="none" w:sz="0" w:space="0" w:color="auto"/>
        <w:left w:val="none" w:sz="0" w:space="0" w:color="auto"/>
        <w:bottom w:val="none" w:sz="0" w:space="0" w:color="auto"/>
        <w:right w:val="none" w:sz="0" w:space="0" w:color="auto"/>
      </w:divBdr>
    </w:div>
    <w:div w:id="652106332">
      <w:bodyDiv w:val="1"/>
      <w:marLeft w:val="0"/>
      <w:marRight w:val="0"/>
      <w:marTop w:val="0"/>
      <w:marBottom w:val="0"/>
      <w:divBdr>
        <w:top w:val="none" w:sz="0" w:space="0" w:color="auto"/>
        <w:left w:val="none" w:sz="0" w:space="0" w:color="auto"/>
        <w:bottom w:val="none" w:sz="0" w:space="0" w:color="auto"/>
        <w:right w:val="none" w:sz="0" w:space="0" w:color="auto"/>
      </w:divBdr>
    </w:div>
    <w:div w:id="673263154">
      <w:bodyDiv w:val="1"/>
      <w:marLeft w:val="0"/>
      <w:marRight w:val="0"/>
      <w:marTop w:val="0"/>
      <w:marBottom w:val="0"/>
      <w:divBdr>
        <w:top w:val="none" w:sz="0" w:space="0" w:color="auto"/>
        <w:left w:val="none" w:sz="0" w:space="0" w:color="auto"/>
        <w:bottom w:val="none" w:sz="0" w:space="0" w:color="auto"/>
        <w:right w:val="none" w:sz="0" w:space="0" w:color="auto"/>
      </w:divBdr>
    </w:div>
    <w:div w:id="696735265">
      <w:bodyDiv w:val="1"/>
      <w:marLeft w:val="0"/>
      <w:marRight w:val="0"/>
      <w:marTop w:val="0"/>
      <w:marBottom w:val="0"/>
      <w:divBdr>
        <w:top w:val="none" w:sz="0" w:space="0" w:color="auto"/>
        <w:left w:val="none" w:sz="0" w:space="0" w:color="auto"/>
        <w:bottom w:val="none" w:sz="0" w:space="0" w:color="auto"/>
        <w:right w:val="none" w:sz="0" w:space="0" w:color="auto"/>
      </w:divBdr>
    </w:div>
    <w:div w:id="803426176">
      <w:bodyDiv w:val="1"/>
      <w:marLeft w:val="0"/>
      <w:marRight w:val="0"/>
      <w:marTop w:val="0"/>
      <w:marBottom w:val="0"/>
      <w:divBdr>
        <w:top w:val="none" w:sz="0" w:space="0" w:color="auto"/>
        <w:left w:val="none" w:sz="0" w:space="0" w:color="auto"/>
        <w:bottom w:val="none" w:sz="0" w:space="0" w:color="auto"/>
        <w:right w:val="none" w:sz="0" w:space="0" w:color="auto"/>
      </w:divBdr>
    </w:div>
    <w:div w:id="856970306">
      <w:bodyDiv w:val="1"/>
      <w:marLeft w:val="0"/>
      <w:marRight w:val="0"/>
      <w:marTop w:val="0"/>
      <w:marBottom w:val="0"/>
      <w:divBdr>
        <w:top w:val="none" w:sz="0" w:space="0" w:color="auto"/>
        <w:left w:val="none" w:sz="0" w:space="0" w:color="auto"/>
        <w:bottom w:val="none" w:sz="0" w:space="0" w:color="auto"/>
        <w:right w:val="none" w:sz="0" w:space="0" w:color="auto"/>
      </w:divBdr>
    </w:div>
    <w:div w:id="868448783">
      <w:bodyDiv w:val="1"/>
      <w:marLeft w:val="0"/>
      <w:marRight w:val="0"/>
      <w:marTop w:val="0"/>
      <w:marBottom w:val="0"/>
      <w:divBdr>
        <w:top w:val="none" w:sz="0" w:space="0" w:color="auto"/>
        <w:left w:val="none" w:sz="0" w:space="0" w:color="auto"/>
        <w:bottom w:val="none" w:sz="0" w:space="0" w:color="auto"/>
        <w:right w:val="none" w:sz="0" w:space="0" w:color="auto"/>
      </w:divBdr>
    </w:div>
    <w:div w:id="880214301">
      <w:bodyDiv w:val="1"/>
      <w:marLeft w:val="0"/>
      <w:marRight w:val="0"/>
      <w:marTop w:val="0"/>
      <w:marBottom w:val="0"/>
      <w:divBdr>
        <w:top w:val="none" w:sz="0" w:space="0" w:color="auto"/>
        <w:left w:val="none" w:sz="0" w:space="0" w:color="auto"/>
        <w:bottom w:val="none" w:sz="0" w:space="0" w:color="auto"/>
        <w:right w:val="none" w:sz="0" w:space="0" w:color="auto"/>
      </w:divBdr>
    </w:div>
    <w:div w:id="884373432">
      <w:bodyDiv w:val="1"/>
      <w:marLeft w:val="0"/>
      <w:marRight w:val="0"/>
      <w:marTop w:val="0"/>
      <w:marBottom w:val="0"/>
      <w:divBdr>
        <w:top w:val="none" w:sz="0" w:space="0" w:color="auto"/>
        <w:left w:val="none" w:sz="0" w:space="0" w:color="auto"/>
        <w:bottom w:val="none" w:sz="0" w:space="0" w:color="auto"/>
        <w:right w:val="none" w:sz="0" w:space="0" w:color="auto"/>
      </w:divBdr>
    </w:div>
    <w:div w:id="891572704">
      <w:bodyDiv w:val="1"/>
      <w:marLeft w:val="0"/>
      <w:marRight w:val="0"/>
      <w:marTop w:val="0"/>
      <w:marBottom w:val="0"/>
      <w:divBdr>
        <w:top w:val="none" w:sz="0" w:space="0" w:color="auto"/>
        <w:left w:val="none" w:sz="0" w:space="0" w:color="auto"/>
        <w:bottom w:val="none" w:sz="0" w:space="0" w:color="auto"/>
        <w:right w:val="none" w:sz="0" w:space="0" w:color="auto"/>
      </w:divBdr>
    </w:div>
    <w:div w:id="894855942">
      <w:bodyDiv w:val="1"/>
      <w:marLeft w:val="0"/>
      <w:marRight w:val="0"/>
      <w:marTop w:val="0"/>
      <w:marBottom w:val="0"/>
      <w:divBdr>
        <w:top w:val="none" w:sz="0" w:space="0" w:color="auto"/>
        <w:left w:val="none" w:sz="0" w:space="0" w:color="auto"/>
        <w:bottom w:val="none" w:sz="0" w:space="0" w:color="auto"/>
        <w:right w:val="none" w:sz="0" w:space="0" w:color="auto"/>
      </w:divBdr>
    </w:div>
    <w:div w:id="1008756625">
      <w:bodyDiv w:val="1"/>
      <w:marLeft w:val="0"/>
      <w:marRight w:val="0"/>
      <w:marTop w:val="0"/>
      <w:marBottom w:val="0"/>
      <w:divBdr>
        <w:top w:val="none" w:sz="0" w:space="0" w:color="auto"/>
        <w:left w:val="none" w:sz="0" w:space="0" w:color="auto"/>
        <w:bottom w:val="none" w:sz="0" w:space="0" w:color="auto"/>
        <w:right w:val="none" w:sz="0" w:space="0" w:color="auto"/>
      </w:divBdr>
    </w:div>
    <w:div w:id="1072586531">
      <w:bodyDiv w:val="1"/>
      <w:marLeft w:val="0"/>
      <w:marRight w:val="0"/>
      <w:marTop w:val="0"/>
      <w:marBottom w:val="0"/>
      <w:divBdr>
        <w:top w:val="none" w:sz="0" w:space="0" w:color="auto"/>
        <w:left w:val="none" w:sz="0" w:space="0" w:color="auto"/>
        <w:bottom w:val="none" w:sz="0" w:space="0" w:color="auto"/>
        <w:right w:val="none" w:sz="0" w:space="0" w:color="auto"/>
      </w:divBdr>
    </w:div>
    <w:div w:id="1085107525">
      <w:bodyDiv w:val="1"/>
      <w:marLeft w:val="0"/>
      <w:marRight w:val="0"/>
      <w:marTop w:val="0"/>
      <w:marBottom w:val="0"/>
      <w:divBdr>
        <w:top w:val="none" w:sz="0" w:space="0" w:color="auto"/>
        <w:left w:val="none" w:sz="0" w:space="0" w:color="auto"/>
        <w:bottom w:val="none" w:sz="0" w:space="0" w:color="auto"/>
        <w:right w:val="none" w:sz="0" w:space="0" w:color="auto"/>
      </w:divBdr>
    </w:div>
    <w:div w:id="1134329516">
      <w:bodyDiv w:val="1"/>
      <w:marLeft w:val="0"/>
      <w:marRight w:val="0"/>
      <w:marTop w:val="0"/>
      <w:marBottom w:val="0"/>
      <w:divBdr>
        <w:top w:val="none" w:sz="0" w:space="0" w:color="auto"/>
        <w:left w:val="none" w:sz="0" w:space="0" w:color="auto"/>
        <w:bottom w:val="none" w:sz="0" w:space="0" w:color="auto"/>
        <w:right w:val="none" w:sz="0" w:space="0" w:color="auto"/>
      </w:divBdr>
    </w:div>
    <w:div w:id="1190224380">
      <w:bodyDiv w:val="1"/>
      <w:marLeft w:val="0"/>
      <w:marRight w:val="0"/>
      <w:marTop w:val="0"/>
      <w:marBottom w:val="0"/>
      <w:divBdr>
        <w:top w:val="none" w:sz="0" w:space="0" w:color="auto"/>
        <w:left w:val="none" w:sz="0" w:space="0" w:color="auto"/>
        <w:bottom w:val="none" w:sz="0" w:space="0" w:color="auto"/>
        <w:right w:val="none" w:sz="0" w:space="0" w:color="auto"/>
      </w:divBdr>
    </w:div>
    <w:div w:id="1241871806">
      <w:bodyDiv w:val="1"/>
      <w:marLeft w:val="0"/>
      <w:marRight w:val="0"/>
      <w:marTop w:val="0"/>
      <w:marBottom w:val="0"/>
      <w:divBdr>
        <w:top w:val="none" w:sz="0" w:space="0" w:color="auto"/>
        <w:left w:val="none" w:sz="0" w:space="0" w:color="auto"/>
        <w:bottom w:val="none" w:sz="0" w:space="0" w:color="auto"/>
        <w:right w:val="none" w:sz="0" w:space="0" w:color="auto"/>
      </w:divBdr>
    </w:div>
    <w:div w:id="1300456325">
      <w:bodyDiv w:val="1"/>
      <w:marLeft w:val="0"/>
      <w:marRight w:val="0"/>
      <w:marTop w:val="0"/>
      <w:marBottom w:val="0"/>
      <w:divBdr>
        <w:top w:val="none" w:sz="0" w:space="0" w:color="auto"/>
        <w:left w:val="none" w:sz="0" w:space="0" w:color="auto"/>
        <w:bottom w:val="none" w:sz="0" w:space="0" w:color="auto"/>
        <w:right w:val="none" w:sz="0" w:space="0" w:color="auto"/>
      </w:divBdr>
    </w:div>
    <w:div w:id="1361970639">
      <w:bodyDiv w:val="1"/>
      <w:marLeft w:val="0"/>
      <w:marRight w:val="0"/>
      <w:marTop w:val="0"/>
      <w:marBottom w:val="0"/>
      <w:divBdr>
        <w:top w:val="none" w:sz="0" w:space="0" w:color="auto"/>
        <w:left w:val="none" w:sz="0" w:space="0" w:color="auto"/>
        <w:bottom w:val="none" w:sz="0" w:space="0" w:color="auto"/>
        <w:right w:val="none" w:sz="0" w:space="0" w:color="auto"/>
      </w:divBdr>
    </w:div>
    <w:div w:id="1377002197">
      <w:bodyDiv w:val="1"/>
      <w:marLeft w:val="0"/>
      <w:marRight w:val="0"/>
      <w:marTop w:val="0"/>
      <w:marBottom w:val="0"/>
      <w:divBdr>
        <w:top w:val="none" w:sz="0" w:space="0" w:color="auto"/>
        <w:left w:val="none" w:sz="0" w:space="0" w:color="auto"/>
        <w:bottom w:val="none" w:sz="0" w:space="0" w:color="auto"/>
        <w:right w:val="none" w:sz="0" w:space="0" w:color="auto"/>
      </w:divBdr>
    </w:div>
    <w:div w:id="1413770842">
      <w:bodyDiv w:val="1"/>
      <w:marLeft w:val="0"/>
      <w:marRight w:val="0"/>
      <w:marTop w:val="0"/>
      <w:marBottom w:val="0"/>
      <w:divBdr>
        <w:top w:val="none" w:sz="0" w:space="0" w:color="auto"/>
        <w:left w:val="none" w:sz="0" w:space="0" w:color="auto"/>
        <w:bottom w:val="none" w:sz="0" w:space="0" w:color="auto"/>
        <w:right w:val="none" w:sz="0" w:space="0" w:color="auto"/>
      </w:divBdr>
    </w:div>
    <w:div w:id="1560822863">
      <w:bodyDiv w:val="1"/>
      <w:marLeft w:val="0"/>
      <w:marRight w:val="0"/>
      <w:marTop w:val="0"/>
      <w:marBottom w:val="0"/>
      <w:divBdr>
        <w:top w:val="none" w:sz="0" w:space="0" w:color="auto"/>
        <w:left w:val="none" w:sz="0" w:space="0" w:color="auto"/>
        <w:bottom w:val="none" w:sz="0" w:space="0" w:color="auto"/>
        <w:right w:val="none" w:sz="0" w:space="0" w:color="auto"/>
      </w:divBdr>
    </w:div>
    <w:div w:id="1658683319">
      <w:bodyDiv w:val="1"/>
      <w:marLeft w:val="0"/>
      <w:marRight w:val="0"/>
      <w:marTop w:val="0"/>
      <w:marBottom w:val="0"/>
      <w:divBdr>
        <w:top w:val="none" w:sz="0" w:space="0" w:color="auto"/>
        <w:left w:val="none" w:sz="0" w:space="0" w:color="auto"/>
        <w:bottom w:val="none" w:sz="0" w:space="0" w:color="auto"/>
        <w:right w:val="none" w:sz="0" w:space="0" w:color="auto"/>
      </w:divBdr>
    </w:div>
    <w:div w:id="1680935324">
      <w:bodyDiv w:val="1"/>
      <w:marLeft w:val="0"/>
      <w:marRight w:val="0"/>
      <w:marTop w:val="0"/>
      <w:marBottom w:val="0"/>
      <w:divBdr>
        <w:top w:val="none" w:sz="0" w:space="0" w:color="auto"/>
        <w:left w:val="none" w:sz="0" w:space="0" w:color="auto"/>
        <w:bottom w:val="none" w:sz="0" w:space="0" w:color="auto"/>
        <w:right w:val="none" w:sz="0" w:space="0" w:color="auto"/>
      </w:divBdr>
    </w:div>
    <w:div w:id="1684866207">
      <w:bodyDiv w:val="1"/>
      <w:marLeft w:val="0"/>
      <w:marRight w:val="0"/>
      <w:marTop w:val="0"/>
      <w:marBottom w:val="0"/>
      <w:divBdr>
        <w:top w:val="none" w:sz="0" w:space="0" w:color="auto"/>
        <w:left w:val="none" w:sz="0" w:space="0" w:color="auto"/>
        <w:bottom w:val="none" w:sz="0" w:space="0" w:color="auto"/>
        <w:right w:val="none" w:sz="0" w:space="0" w:color="auto"/>
      </w:divBdr>
    </w:div>
    <w:div w:id="1789087268">
      <w:bodyDiv w:val="1"/>
      <w:marLeft w:val="0"/>
      <w:marRight w:val="0"/>
      <w:marTop w:val="0"/>
      <w:marBottom w:val="0"/>
      <w:divBdr>
        <w:top w:val="none" w:sz="0" w:space="0" w:color="auto"/>
        <w:left w:val="none" w:sz="0" w:space="0" w:color="auto"/>
        <w:bottom w:val="none" w:sz="0" w:space="0" w:color="auto"/>
        <w:right w:val="none" w:sz="0" w:space="0" w:color="auto"/>
      </w:divBdr>
    </w:div>
    <w:div w:id="1816099226">
      <w:bodyDiv w:val="1"/>
      <w:marLeft w:val="0"/>
      <w:marRight w:val="0"/>
      <w:marTop w:val="0"/>
      <w:marBottom w:val="0"/>
      <w:divBdr>
        <w:top w:val="none" w:sz="0" w:space="0" w:color="auto"/>
        <w:left w:val="none" w:sz="0" w:space="0" w:color="auto"/>
        <w:bottom w:val="none" w:sz="0" w:space="0" w:color="auto"/>
        <w:right w:val="none" w:sz="0" w:space="0" w:color="auto"/>
      </w:divBdr>
    </w:div>
    <w:div w:id="1826513161">
      <w:bodyDiv w:val="1"/>
      <w:marLeft w:val="0"/>
      <w:marRight w:val="0"/>
      <w:marTop w:val="0"/>
      <w:marBottom w:val="0"/>
      <w:divBdr>
        <w:top w:val="none" w:sz="0" w:space="0" w:color="auto"/>
        <w:left w:val="none" w:sz="0" w:space="0" w:color="auto"/>
        <w:bottom w:val="none" w:sz="0" w:space="0" w:color="auto"/>
        <w:right w:val="none" w:sz="0" w:space="0" w:color="auto"/>
      </w:divBdr>
    </w:div>
    <w:div w:id="1851405801">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20164771">
      <w:bodyDiv w:val="1"/>
      <w:marLeft w:val="0"/>
      <w:marRight w:val="0"/>
      <w:marTop w:val="0"/>
      <w:marBottom w:val="0"/>
      <w:divBdr>
        <w:top w:val="none" w:sz="0" w:space="0" w:color="auto"/>
        <w:left w:val="none" w:sz="0" w:space="0" w:color="auto"/>
        <w:bottom w:val="none" w:sz="0" w:space="0" w:color="auto"/>
        <w:right w:val="none" w:sz="0" w:space="0" w:color="auto"/>
      </w:divBdr>
    </w:div>
    <w:div w:id="2008436441">
      <w:bodyDiv w:val="1"/>
      <w:marLeft w:val="0"/>
      <w:marRight w:val="0"/>
      <w:marTop w:val="0"/>
      <w:marBottom w:val="0"/>
      <w:divBdr>
        <w:top w:val="none" w:sz="0" w:space="0" w:color="auto"/>
        <w:left w:val="none" w:sz="0" w:space="0" w:color="auto"/>
        <w:bottom w:val="none" w:sz="0" w:space="0" w:color="auto"/>
        <w:right w:val="none" w:sz="0" w:space="0" w:color="auto"/>
      </w:divBdr>
    </w:div>
    <w:div w:id="212344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D2EE7-09FD-4230-8068-B1644BBC7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44</Pages>
  <Words>5346</Words>
  <Characters>30474</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Осипова Анастасия</dc:creator>
  <cp:keywords/>
  <dc:description/>
  <cp:lastModifiedBy>Пользователь Windows</cp:lastModifiedBy>
  <cp:revision>366</cp:revision>
  <dcterms:created xsi:type="dcterms:W3CDTF">2023-05-30T11:30:00Z</dcterms:created>
  <dcterms:modified xsi:type="dcterms:W3CDTF">2023-12-23T17:49:00Z</dcterms:modified>
</cp:coreProperties>
</file>