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sz w:val="48"/>
          <w:szCs w:val="56"/>
          <w:lang w:val="en-US" w:eastAsia="zh-CN"/>
        </w:rPr>
      </w:pPr>
      <w:r>
        <w:rPr>
          <w:rFonts w:hint="eastAsia"/>
          <w:b/>
          <w:bCs/>
          <w:sz w:val="48"/>
          <w:szCs w:val="56"/>
          <w:lang w:val="en-US" w:eastAsia="zh-CN"/>
        </w:rPr>
        <w:t>问题总结</w:t>
      </w:r>
    </w:p>
    <w:p>
      <w:pPr>
        <w:numPr>
          <w:ilvl w:val="0"/>
          <w:numId w:val="0"/>
        </w:numPr>
        <w:outlineLvl w:val="0"/>
        <w:rPr>
          <w:rFonts w:hint="eastAsia"/>
          <w:b/>
          <w:bCs/>
          <w:highlight w:val="none"/>
        </w:rPr>
      </w:pPr>
      <w:r>
        <w:rPr>
          <w:rFonts w:hint="eastAsia" w:asciiTheme="minorHAnsi" w:hAnsiTheme="minorHAnsi" w:eastAsiaTheme="minorEastAsia" w:cstheme="minorBidi"/>
          <w:b/>
          <w:bCs/>
          <w:kern w:val="2"/>
          <w:sz w:val="21"/>
          <w:szCs w:val="24"/>
          <w:lang w:val="en-US" w:eastAsia="zh-CN" w:bidi="ar-SA"/>
        </w:rPr>
        <w:t>1、</w:t>
      </w:r>
      <w:r>
        <w:rPr>
          <w:rFonts w:hint="eastAsia"/>
          <w:b/>
          <w:bCs/>
          <w:highlight w:val="none"/>
        </w:rPr>
        <w:t>未进行治疗的疾病是否写入诊断？</w:t>
      </w:r>
    </w:p>
    <w:p>
      <w:pPr>
        <w:numPr>
          <w:ilvl w:val="0"/>
          <w:numId w:val="0"/>
        </w:numPr>
        <w:ind w:firstLine="420" w:firstLineChars="0"/>
        <w:rPr>
          <w:rFonts w:hint="default" w:cstheme="minorBidi"/>
          <w:b/>
          <w:bCs/>
          <w:kern w:val="2"/>
          <w:sz w:val="21"/>
          <w:szCs w:val="24"/>
          <w:lang w:val="en-US" w:eastAsia="zh-CN" w:bidi="ar-SA"/>
        </w:rPr>
      </w:pPr>
      <w:r>
        <w:rPr>
          <w:rFonts w:hint="eastAsia"/>
          <w:highlight w:val="none"/>
          <w:lang w:val="en-US" w:eastAsia="zh-CN"/>
        </w:rPr>
        <w:t>不能写入诊断，写入诊断后容易入到低倍率组，“涉嫌高套”。</w:t>
      </w:r>
      <w:r>
        <w:rPr>
          <w:rFonts w:hint="eastAsia" w:cstheme="minorBidi"/>
          <w:b/>
          <w:bCs/>
          <w:kern w:val="2"/>
          <w:sz w:val="21"/>
          <w:szCs w:val="24"/>
          <w:lang w:val="en-US" w:eastAsia="zh-CN" w:bidi="ar-SA"/>
        </w:rPr>
        <w:t xml:space="preserve">                                                                                                                           </w:t>
      </w:r>
    </w:p>
    <w:p>
      <w:pPr>
        <w:numPr>
          <w:ilvl w:val="0"/>
          <w:numId w:val="0"/>
        </w:numPr>
        <w:ind w:left="0" w:leftChars="0" w:firstLine="0" w:firstLineChars="0"/>
        <w:outlineLvl w:val="0"/>
        <w:rPr>
          <w:rFonts w:hint="eastAsia"/>
          <w:b/>
          <w:bCs/>
          <w:highlight w:val="none"/>
        </w:rPr>
      </w:pPr>
      <w:r>
        <w:rPr>
          <w:rFonts w:hint="eastAsia" w:cstheme="minorBidi"/>
          <w:b/>
          <w:bCs/>
          <w:kern w:val="2"/>
          <w:sz w:val="21"/>
          <w:szCs w:val="24"/>
          <w:lang w:val="en-US" w:eastAsia="zh-CN" w:bidi="ar-SA"/>
        </w:rPr>
        <w:t>2</w:t>
      </w:r>
      <w:r>
        <w:rPr>
          <w:rFonts w:hint="eastAsia" w:asciiTheme="minorHAnsi" w:hAnsiTheme="minorHAnsi" w:eastAsiaTheme="minorEastAsia" w:cstheme="minorBidi"/>
          <w:b/>
          <w:bCs/>
          <w:kern w:val="2"/>
          <w:sz w:val="21"/>
          <w:szCs w:val="24"/>
          <w:lang w:val="en-US" w:eastAsia="zh-CN" w:bidi="ar-SA"/>
        </w:rPr>
        <w:t>、</w:t>
      </w:r>
      <w:r>
        <w:rPr>
          <w:rFonts w:hint="eastAsia"/>
          <w:b/>
          <w:bCs/>
          <w:highlight w:val="none"/>
        </w:rPr>
        <w:t>如何通过手术查询诊断？</w:t>
      </w:r>
    </w:p>
    <w:p>
      <w:pPr>
        <w:numPr>
          <w:ilvl w:val="0"/>
          <w:numId w:val="0"/>
        </w:numPr>
        <w:ind w:leftChars="0" w:firstLine="420" w:firstLineChars="0"/>
        <w:rPr>
          <w:rFonts w:hint="default" w:eastAsiaTheme="minorEastAsia"/>
          <w:highlight w:val="none"/>
          <w:lang w:val="en-US" w:eastAsia="zh-CN"/>
        </w:rPr>
      </w:pPr>
      <w:r>
        <w:rPr>
          <w:rFonts w:hint="eastAsia"/>
          <w:highlight w:val="none"/>
          <w:lang w:val="en-US" w:eastAsia="zh-CN"/>
        </w:rPr>
        <w:t>模糊入组查询功能--去掉诊断、输入手术--点查询后通过入组条件--可反查对应诊断</w:t>
      </w:r>
    </w:p>
    <w:p>
      <w:pPr>
        <w:numPr>
          <w:ilvl w:val="0"/>
          <w:numId w:val="0"/>
        </w:numPr>
        <w:ind w:left="0" w:leftChars="0" w:firstLine="0" w:firstLineChars="0"/>
        <w:outlineLvl w:val="0"/>
        <w:rPr>
          <w:rFonts w:hint="eastAsia"/>
          <w:highlight w:val="none"/>
        </w:rPr>
      </w:pPr>
      <w:r>
        <w:rPr>
          <w:rFonts w:hint="eastAsia" w:cstheme="minorBidi"/>
          <w:kern w:val="2"/>
          <w:sz w:val="21"/>
          <w:szCs w:val="24"/>
          <w:lang w:val="en-US" w:eastAsia="zh-CN" w:bidi="ar-SA"/>
        </w:rPr>
        <w:t>3</w:t>
      </w:r>
      <w:r>
        <w:rPr>
          <w:rFonts w:hint="eastAsia" w:asciiTheme="minorHAnsi" w:hAnsiTheme="minorHAnsi" w:eastAsiaTheme="minorEastAsia" w:cstheme="minorBidi"/>
          <w:kern w:val="2"/>
          <w:sz w:val="21"/>
          <w:szCs w:val="24"/>
          <w:lang w:val="en-US" w:eastAsia="zh-CN" w:bidi="ar-SA"/>
        </w:rPr>
        <w:t>、</w:t>
      </w:r>
      <w:r>
        <w:rPr>
          <w:rFonts w:hint="eastAsia"/>
          <w:b/>
          <w:bCs/>
          <w:highlight w:val="none"/>
        </w:rPr>
        <w:t>已经出院结算的患者什么时间能在结算清单中查到？</w:t>
      </w:r>
    </w:p>
    <w:p>
      <w:pPr>
        <w:numPr>
          <w:ilvl w:val="0"/>
          <w:numId w:val="0"/>
        </w:numPr>
        <w:ind w:leftChars="0" w:firstLine="420" w:firstLineChars="0"/>
        <w:rPr>
          <w:rFonts w:hint="default" w:eastAsiaTheme="minorEastAsia"/>
          <w:highlight w:val="none"/>
          <w:lang w:val="en-US" w:eastAsia="zh-CN"/>
        </w:rPr>
      </w:pPr>
      <w:r>
        <w:rPr>
          <w:rFonts w:hint="eastAsia"/>
          <w:highlight w:val="none"/>
          <w:lang w:val="en-US" w:eastAsia="zh-CN"/>
        </w:rPr>
        <w:t>出院患者病案归档后，当日夜间将会同步到DRG系统，次日可以查询到结算清单。</w:t>
      </w:r>
    </w:p>
    <w:p>
      <w:pPr>
        <w:numPr>
          <w:ilvl w:val="0"/>
          <w:numId w:val="0"/>
        </w:numPr>
        <w:ind w:left="0" w:leftChars="0" w:firstLine="0" w:firstLineChars="0"/>
        <w:outlineLvl w:val="0"/>
        <w:rPr>
          <w:rFonts w:hint="eastAsia"/>
          <w:b/>
          <w:bCs/>
          <w:highlight w:val="none"/>
        </w:rPr>
      </w:pPr>
      <w:r>
        <w:rPr>
          <w:rFonts w:hint="eastAsia" w:cstheme="minorBidi"/>
          <w:b/>
          <w:bCs/>
          <w:kern w:val="2"/>
          <w:sz w:val="21"/>
          <w:szCs w:val="24"/>
          <w:lang w:val="en-US" w:eastAsia="zh-CN" w:bidi="ar-SA"/>
        </w:rPr>
        <w:t>4</w:t>
      </w:r>
      <w:r>
        <w:rPr>
          <w:rFonts w:hint="eastAsia" w:asciiTheme="minorHAnsi" w:hAnsiTheme="minorHAnsi" w:eastAsiaTheme="minorEastAsia" w:cstheme="minorBidi"/>
          <w:b/>
          <w:bCs/>
          <w:kern w:val="2"/>
          <w:sz w:val="21"/>
          <w:szCs w:val="24"/>
          <w:lang w:val="en-US" w:eastAsia="zh-CN" w:bidi="ar-SA"/>
        </w:rPr>
        <w:t>、</w:t>
      </w:r>
      <w:r>
        <w:rPr>
          <w:rFonts w:hint="eastAsia"/>
          <w:b/>
          <w:bCs/>
          <w:highlight w:val="none"/>
        </w:rPr>
        <w:t>歧义组如何处理？</w:t>
      </w:r>
      <w:r>
        <w:rPr>
          <w:rFonts w:hint="eastAsia"/>
          <w:b/>
          <w:bCs/>
          <w:highlight w:val="none"/>
          <w:lang w:val="en-US" w:eastAsia="zh-CN"/>
        </w:rPr>
        <w:t>如何指引医院去解决入歧义组的问题</w:t>
      </w:r>
    </w:p>
    <w:p>
      <w:pPr>
        <w:numPr>
          <w:ilvl w:val="0"/>
          <w:numId w:val="0"/>
        </w:numPr>
        <w:ind w:leftChars="0" w:firstLine="420" w:firstLineChars="0"/>
        <w:rPr>
          <w:rFonts w:hint="default"/>
          <w:highlight w:val="none"/>
          <w:lang w:val="en-US" w:eastAsia="zh-CN"/>
        </w:rPr>
      </w:pPr>
      <w:r>
        <w:rPr>
          <w:rFonts w:hint="eastAsia"/>
          <w:highlight w:val="none"/>
          <w:lang w:val="en-US" w:eastAsia="zh-CN"/>
        </w:rPr>
        <w:t>首先确认除了QY组确实无法入别的组；</w:t>
      </w:r>
    </w:p>
    <w:p>
      <w:pPr>
        <w:numPr>
          <w:ilvl w:val="0"/>
          <w:numId w:val="0"/>
        </w:numPr>
        <w:ind w:leftChars="0" w:firstLine="420" w:firstLineChars="0"/>
        <w:rPr>
          <w:rFonts w:hint="eastAsia"/>
          <w:highlight w:val="none"/>
          <w:lang w:val="en-US" w:eastAsia="zh-CN"/>
        </w:rPr>
      </w:pPr>
      <w:r>
        <w:rPr>
          <w:rFonts w:hint="eastAsia"/>
          <w:highlight w:val="none"/>
          <w:lang w:val="en-US" w:eastAsia="zh-CN"/>
        </w:rPr>
        <w:t>再看严重程度和费用，如果重症，歧义就歧义，如果费用高，报特病单议；</w:t>
      </w:r>
    </w:p>
    <w:p>
      <w:pPr>
        <w:numPr>
          <w:ilvl w:val="0"/>
          <w:numId w:val="0"/>
        </w:numPr>
        <w:ind w:leftChars="0" w:firstLine="420" w:firstLineChars="0"/>
        <w:rPr>
          <w:rFonts w:hint="eastAsia"/>
          <w:highlight w:val="none"/>
          <w:lang w:val="en-US" w:eastAsia="zh-CN"/>
        </w:rPr>
      </w:pPr>
      <w:r>
        <w:rPr>
          <w:rFonts w:hint="eastAsia"/>
          <w:highlight w:val="none"/>
          <w:lang w:val="en-US" w:eastAsia="zh-CN"/>
        </w:rPr>
        <w:t>（歧义组的病例得实际费用/全体病例例均费用）*歧义组基准点数=QY组的折算点数；</w:t>
      </w:r>
    </w:p>
    <w:p>
      <w:pPr>
        <w:numPr>
          <w:ilvl w:val="0"/>
          <w:numId w:val="0"/>
        </w:numPr>
        <w:ind w:leftChars="0" w:firstLine="420" w:firstLineChars="0"/>
        <w:rPr>
          <w:rFonts w:hint="default"/>
          <w:highlight w:val="none"/>
          <w:lang w:val="en-US" w:eastAsia="zh-CN"/>
        </w:rPr>
      </w:pPr>
      <w:r>
        <w:rPr>
          <w:rFonts w:hint="eastAsia"/>
          <w:highlight w:val="none"/>
          <w:lang w:val="en-US" w:eastAsia="zh-CN"/>
        </w:rPr>
        <w:t>威海是折算点数*70%， 外地有得政策是折算点数*60%----所以不是重症又不能走特病单议的病例，最好不好进入歧义组。</w:t>
      </w:r>
    </w:p>
    <w:p>
      <w:pPr>
        <w:numPr>
          <w:ilvl w:val="0"/>
          <w:numId w:val="0"/>
        </w:numPr>
        <w:ind w:left="0" w:leftChars="0" w:firstLine="0" w:firstLineChars="0"/>
        <w:outlineLvl w:val="0"/>
        <w:rPr>
          <w:rFonts w:hint="eastAsia"/>
          <w:b/>
          <w:bCs/>
          <w:highlight w:val="none"/>
        </w:rPr>
      </w:pPr>
      <w:r>
        <w:rPr>
          <w:rFonts w:hint="eastAsia" w:cstheme="minorBidi"/>
          <w:b/>
          <w:bCs/>
          <w:kern w:val="2"/>
          <w:sz w:val="21"/>
          <w:szCs w:val="24"/>
          <w:lang w:val="en-US" w:eastAsia="zh-CN" w:bidi="ar-SA"/>
        </w:rPr>
        <w:t>5</w:t>
      </w:r>
      <w:r>
        <w:rPr>
          <w:rFonts w:hint="eastAsia" w:asciiTheme="minorHAnsi" w:hAnsiTheme="minorHAnsi" w:eastAsiaTheme="minorEastAsia" w:cstheme="minorBidi"/>
          <w:b/>
          <w:bCs/>
          <w:kern w:val="2"/>
          <w:sz w:val="21"/>
          <w:szCs w:val="24"/>
          <w:lang w:val="en-US" w:eastAsia="zh-CN" w:bidi="ar-SA"/>
        </w:rPr>
        <w:t>、</w:t>
      </w:r>
      <w:r>
        <w:rPr>
          <w:rFonts w:hint="eastAsia"/>
          <w:b/>
          <w:bCs/>
          <w:highlight w:val="none"/>
        </w:rPr>
        <w:t>多病同治如何处理？</w:t>
      </w:r>
    </w:p>
    <w:p>
      <w:pPr>
        <w:numPr>
          <w:ilvl w:val="0"/>
          <w:numId w:val="0"/>
        </w:numPr>
        <w:ind w:leftChars="0" w:firstLine="420" w:firstLineChars="0"/>
        <w:rPr>
          <w:rFonts w:hint="eastAsia"/>
          <w:highlight w:val="none"/>
          <w:lang w:val="en-US" w:eastAsia="zh-CN"/>
        </w:rPr>
      </w:pPr>
      <w:r>
        <w:rPr>
          <w:rFonts w:hint="eastAsia"/>
          <w:highlight w:val="none"/>
          <w:lang w:val="en-US" w:eastAsia="zh-CN"/>
        </w:rPr>
        <w:t>首先尽量避免多病同治，多个疾病让患者办理出院后重新办理入院治疗；</w:t>
      </w:r>
    </w:p>
    <w:p>
      <w:pPr>
        <w:numPr>
          <w:ilvl w:val="0"/>
          <w:numId w:val="0"/>
        </w:numPr>
        <w:ind w:leftChars="0" w:firstLine="420" w:firstLineChars="0"/>
        <w:rPr>
          <w:rFonts w:hint="default"/>
          <w:highlight w:val="none"/>
          <w:lang w:val="en-US" w:eastAsia="zh-CN"/>
        </w:rPr>
      </w:pPr>
      <w:r>
        <w:rPr>
          <w:rFonts w:hint="eastAsia"/>
          <w:highlight w:val="none"/>
          <w:lang w:val="en-US" w:eastAsia="zh-CN"/>
        </w:rPr>
        <w:t>实在情况紧急就得一起多病同治，走特例单议。</w:t>
      </w:r>
    </w:p>
    <w:p>
      <w:pPr>
        <w:numPr>
          <w:ilvl w:val="0"/>
          <w:numId w:val="0"/>
        </w:numPr>
        <w:ind w:left="0" w:leftChars="0" w:firstLine="0" w:firstLineChars="0"/>
        <w:outlineLvl w:val="0"/>
        <w:rPr>
          <w:rFonts w:hint="eastAsia"/>
          <w:b/>
          <w:bCs/>
          <w:highlight w:val="none"/>
        </w:rPr>
      </w:pPr>
      <w:r>
        <w:rPr>
          <w:rFonts w:hint="eastAsia" w:cstheme="minorBidi"/>
          <w:b/>
          <w:bCs/>
          <w:kern w:val="2"/>
          <w:sz w:val="21"/>
          <w:szCs w:val="24"/>
          <w:lang w:val="en-US" w:eastAsia="zh-CN" w:bidi="ar-SA"/>
        </w:rPr>
        <w:t>6</w:t>
      </w:r>
      <w:r>
        <w:rPr>
          <w:rFonts w:hint="eastAsia" w:asciiTheme="minorHAnsi" w:hAnsiTheme="minorHAnsi" w:eastAsiaTheme="minorEastAsia" w:cstheme="minorBidi"/>
          <w:b/>
          <w:bCs/>
          <w:kern w:val="2"/>
          <w:sz w:val="21"/>
          <w:szCs w:val="24"/>
          <w:lang w:val="en-US" w:eastAsia="zh-CN" w:bidi="ar-SA"/>
        </w:rPr>
        <w:t>、</w:t>
      </w:r>
      <w:r>
        <w:rPr>
          <w:rFonts w:hint="eastAsia"/>
          <w:b/>
          <w:bCs/>
          <w:highlight w:val="none"/>
          <w:lang w:val="en-US" w:eastAsia="zh-CN"/>
        </w:rPr>
        <w:t>一次住院做两个手术，DRG付费只给一个手术的费用？</w:t>
      </w:r>
    </w:p>
    <w:p>
      <w:pPr>
        <w:numPr>
          <w:ilvl w:val="0"/>
          <w:numId w:val="0"/>
        </w:numPr>
        <w:ind w:leftChars="0" w:firstLine="420" w:firstLineChars="0"/>
        <w:rPr>
          <w:rFonts w:hint="default"/>
          <w:highlight w:val="none"/>
          <w:lang w:val="en-US" w:eastAsia="zh-CN"/>
        </w:rPr>
      </w:pPr>
      <w:r>
        <w:rPr>
          <w:rFonts w:hint="eastAsia"/>
          <w:highlight w:val="none"/>
          <w:lang w:val="en-US" w:eastAsia="zh-CN"/>
        </w:rPr>
        <w:t>正常情况下是只给一个手术的费用，如当地医保有政策可以生成两个结算清单上传两次就可以报销两个手术，否则就跟上面多病同治类似，尽量避免一次住院做多个手术，情况紧急实在避免不了的，报特病单议。</w:t>
      </w:r>
    </w:p>
    <w:p>
      <w:pPr>
        <w:numPr>
          <w:ilvl w:val="0"/>
          <w:numId w:val="0"/>
        </w:numPr>
        <w:ind w:left="0" w:leftChars="0" w:firstLine="0" w:firstLineChars="0"/>
        <w:outlineLvl w:val="0"/>
        <w:rPr>
          <w:rFonts w:hint="eastAsia"/>
          <w:b/>
          <w:bCs/>
          <w:highlight w:val="none"/>
        </w:rPr>
      </w:pPr>
      <w:r>
        <w:rPr>
          <w:rFonts w:hint="eastAsia" w:cstheme="minorBidi"/>
          <w:b/>
          <w:bCs/>
          <w:kern w:val="2"/>
          <w:sz w:val="21"/>
          <w:szCs w:val="24"/>
          <w:lang w:val="en-US" w:eastAsia="zh-CN" w:bidi="ar-SA"/>
        </w:rPr>
        <w:t>7</w:t>
      </w:r>
      <w:r>
        <w:rPr>
          <w:rFonts w:hint="eastAsia" w:asciiTheme="minorHAnsi" w:hAnsiTheme="minorHAnsi" w:eastAsiaTheme="minorEastAsia" w:cstheme="minorBidi"/>
          <w:b/>
          <w:bCs/>
          <w:kern w:val="2"/>
          <w:sz w:val="21"/>
          <w:szCs w:val="24"/>
          <w:lang w:val="en-US" w:eastAsia="zh-CN" w:bidi="ar-SA"/>
        </w:rPr>
        <w:t>、</w:t>
      </w:r>
      <w:r>
        <w:rPr>
          <w:rFonts w:hint="eastAsia"/>
          <w:b/>
          <w:bCs/>
          <w:highlight w:val="none"/>
        </w:rPr>
        <w:t>次要诊断对DRG组有什么影响？</w:t>
      </w:r>
    </w:p>
    <w:p>
      <w:pPr>
        <w:numPr>
          <w:ilvl w:val="0"/>
          <w:numId w:val="0"/>
        </w:numPr>
        <w:ind w:leftChars="0" w:firstLine="420" w:firstLineChars="0"/>
        <w:rPr>
          <w:rFonts w:hint="default" w:eastAsiaTheme="minorEastAsia"/>
          <w:highlight w:val="none"/>
          <w:lang w:val="en-US" w:eastAsia="zh-CN"/>
        </w:rPr>
      </w:pPr>
      <w:r>
        <w:rPr>
          <w:rFonts w:hint="eastAsia"/>
          <w:highlight w:val="none"/>
          <w:lang w:val="en-US" w:eastAsia="zh-CN"/>
        </w:rPr>
        <w:t>次要诊断影响着病例入并发症组或先期分组（如次要诊断为艾滋病），病例入到普通组和有合并症并发症的组，点数或权重不同。。没有次要诊断的病例是没有合并症和并发症的。</w:t>
      </w:r>
    </w:p>
    <w:p>
      <w:pPr>
        <w:numPr>
          <w:ilvl w:val="0"/>
          <w:numId w:val="0"/>
        </w:numPr>
        <w:ind w:left="0" w:leftChars="0" w:firstLine="0" w:firstLineChars="0"/>
        <w:outlineLvl w:val="0"/>
        <w:rPr>
          <w:rFonts w:hint="eastAsia"/>
          <w:b/>
          <w:bCs/>
          <w:highlight w:val="none"/>
        </w:rPr>
      </w:pPr>
      <w:r>
        <w:rPr>
          <w:rFonts w:hint="eastAsia" w:cstheme="minorBidi"/>
          <w:b/>
          <w:bCs/>
          <w:kern w:val="2"/>
          <w:sz w:val="21"/>
          <w:szCs w:val="24"/>
          <w:lang w:val="en-US" w:eastAsia="zh-CN" w:bidi="ar-SA"/>
        </w:rPr>
        <w:t>8</w:t>
      </w:r>
      <w:r>
        <w:rPr>
          <w:rFonts w:hint="eastAsia" w:asciiTheme="minorHAnsi" w:hAnsiTheme="minorHAnsi" w:eastAsiaTheme="minorEastAsia" w:cstheme="minorBidi"/>
          <w:b/>
          <w:bCs/>
          <w:kern w:val="2"/>
          <w:sz w:val="21"/>
          <w:szCs w:val="24"/>
          <w:lang w:val="en-US" w:eastAsia="zh-CN" w:bidi="ar-SA"/>
        </w:rPr>
        <w:t>、</w:t>
      </w:r>
      <w:r>
        <w:rPr>
          <w:rFonts w:hint="eastAsia"/>
          <w:b/>
          <w:bCs/>
          <w:highlight w:val="none"/>
        </w:rPr>
        <w:t>同样的手术做了多次是否需要全部填写？</w:t>
      </w:r>
    </w:p>
    <w:p>
      <w:pPr>
        <w:numPr>
          <w:ilvl w:val="0"/>
          <w:numId w:val="0"/>
        </w:numPr>
        <w:ind w:leftChars="0" w:firstLine="420" w:firstLineChars="0"/>
        <w:rPr>
          <w:rFonts w:hint="default"/>
          <w:highlight w:val="none"/>
          <w:lang w:val="en-US" w:eastAsia="zh-CN"/>
        </w:rPr>
      </w:pPr>
      <w:r>
        <w:rPr>
          <w:rFonts w:hint="eastAsia"/>
          <w:highlight w:val="none"/>
          <w:lang w:val="en-US" w:eastAsia="zh-CN"/>
        </w:rPr>
        <w:t>要全部填写，以时间区分。不影响分值和权重，填写的目的是为了合规性。（可以更好的解释给患者，也为了避免纠纷）</w:t>
      </w:r>
    </w:p>
    <w:p>
      <w:pPr>
        <w:numPr>
          <w:ilvl w:val="0"/>
          <w:numId w:val="0"/>
        </w:numPr>
        <w:ind w:left="0" w:leftChars="0" w:firstLine="0" w:firstLineChars="0"/>
        <w:outlineLvl w:val="0"/>
        <w:rPr>
          <w:rFonts w:hint="eastAsia"/>
          <w:b/>
          <w:bCs/>
        </w:rPr>
      </w:pPr>
      <w:r>
        <w:rPr>
          <w:rFonts w:hint="eastAsia" w:cstheme="minorBidi"/>
          <w:b/>
          <w:bCs/>
          <w:kern w:val="2"/>
          <w:sz w:val="21"/>
          <w:szCs w:val="24"/>
          <w:lang w:val="en-US" w:eastAsia="zh-CN" w:bidi="ar-SA"/>
        </w:rPr>
        <w:t>9</w:t>
      </w:r>
      <w:r>
        <w:rPr>
          <w:rFonts w:hint="eastAsia" w:asciiTheme="minorHAnsi" w:hAnsiTheme="minorHAnsi" w:eastAsiaTheme="minorEastAsia" w:cstheme="minorBidi"/>
          <w:b/>
          <w:bCs/>
          <w:kern w:val="2"/>
          <w:sz w:val="21"/>
          <w:szCs w:val="24"/>
          <w:lang w:val="en-US" w:eastAsia="zh-CN" w:bidi="ar-SA"/>
        </w:rPr>
        <w:t>、</w:t>
      </w:r>
      <w:r>
        <w:rPr>
          <w:rFonts w:hint="eastAsia"/>
          <w:b/>
          <w:bCs/>
        </w:rPr>
        <w:t>第二诊断等DRG付费份额是多少？</w:t>
      </w:r>
    </w:p>
    <w:p>
      <w:pPr>
        <w:numPr>
          <w:ilvl w:val="0"/>
          <w:numId w:val="0"/>
        </w:numPr>
        <w:ind w:leftChars="0" w:firstLine="420" w:firstLineChars="0"/>
        <w:rPr>
          <w:rFonts w:hint="eastAsia"/>
          <w:highlight w:val="none"/>
        </w:rPr>
      </w:pPr>
      <w:r>
        <w:rPr>
          <w:rFonts w:hint="eastAsia"/>
          <w:highlight w:val="none"/>
          <w:lang w:val="en-US" w:eastAsia="zh-CN"/>
        </w:rPr>
        <w:t>按严重程度分为30%-50%</w:t>
      </w:r>
    </w:p>
    <w:p>
      <w:pPr>
        <w:numPr>
          <w:ilvl w:val="0"/>
          <w:numId w:val="0"/>
        </w:numPr>
        <w:ind w:left="0" w:leftChars="0" w:firstLine="0" w:firstLineChars="0"/>
        <w:outlineLvl w:val="0"/>
        <w:rPr>
          <w:rFonts w:hint="eastAsia"/>
          <w:b/>
          <w:bCs/>
        </w:rPr>
      </w:pPr>
      <w:r>
        <w:rPr>
          <w:rFonts w:hint="eastAsia" w:cstheme="minorBidi"/>
          <w:b/>
          <w:bCs/>
          <w:kern w:val="2"/>
          <w:sz w:val="21"/>
          <w:szCs w:val="24"/>
          <w:lang w:val="en-US" w:eastAsia="zh-CN" w:bidi="ar-SA"/>
        </w:rPr>
        <w:t>10</w:t>
      </w:r>
      <w:r>
        <w:rPr>
          <w:rFonts w:hint="eastAsia" w:asciiTheme="minorHAnsi" w:hAnsiTheme="minorHAnsi" w:eastAsiaTheme="minorEastAsia" w:cstheme="minorBidi"/>
          <w:b/>
          <w:bCs/>
          <w:kern w:val="2"/>
          <w:sz w:val="21"/>
          <w:szCs w:val="24"/>
          <w:lang w:val="en-US" w:eastAsia="zh-CN" w:bidi="ar-SA"/>
        </w:rPr>
        <w:t>、</w:t>
      </w:r>
      <w:r>
        <w:rPr>
          <w:rFonts w:hint="eastAsia"/>
          <w:b/>
          <w:bCs/>
        </w:rPr>
        <w:t>DRG如何付费？</w:t>
      </w:r>
    </w:p>
    <w:p>
      <w:pPr>
        <w:numPr>
          <w:ilvl w:val="0"/>
          <w:numId w:val="0"/>
        </w:numPr>
        <w:ind w:leftChars="0" w:firstLine="420" w:firstLineChars="0"/>
        <w:rPr>
          <w:rFonts w:hint="default"/>
          <w:highlight w:val="none"/>
          <w:lang w:val="en-US" w:eastAsia="zh-CN"/>
        </w:rPr>
      </w:pPr>
      <w:r>
        <w:rPr>
          <w:rFonts w:hint="eastAsia"/>
          <w:highlight w:val="none"/>
          <w:lang w:val="en-US" w:eastAsia="zh-CN"/>
        </w:rPr>
        <w:t>对患者而言，DRG付费不影响患者和医院之间的结算和付费，对患者没影响；</w:t>
      </w:r>
    </w:p>
    <w:p>
      <w:pPr>
        <w:numPr>
          <w:ilvl w:val="0"/>
          <w:numId w:val="0"/>
        </w:numPr>
        <w:ind w:leftChars="0" w:firstLine="420" w:firstLineChars="0"/>
        <w:rPr>
          <w:rFonts w:hint="default"/>
          <w:highlight w:val="none"/>
          <w:lang w:val="en-US" w:eastAsia="zh-CN"/>
        </w:rPr>
      </w:pPr>
      <w:r>
        <w:rPr>
          <w:rFonts w:hint="eastAsia"/>
          <w:highlight w:val="none"/>
          <w:lang w:val="en-US" w:eastAsia="zh-CN"/>
        </w:rPr>
        <w:t>对机构而言，机构上传结算清单后，清单会入组，每个DRG组会有权重和点数，再结合系数、倍率等计算出每个病例的实际点数；医保局和医院会有月度结算和年终清算，月度结算会根据月度住院预算DRG总费用和月度总点数算出点值，再根据机构月度点数和点值等计算预拨金额，预拨金额*95%左右为实际拨付金额。。。其余的年终清算时多退少补。</w:t>
      </w:r>
    </w:p>
    <w:p>
      <w:pPr>
        <w:numPr>
          <w:ilvl w:val="0"/>
          <w:numId w:val="0"/>
        </w:numPr>
        <w:ind w:left="0" w:leftChars="0" w:firstLine="0" w:firstLineChars="0"/>
        <w:outlineLvl w:val="0"/>
        <w:rPr>
          <w:rFonts w:hint="eastAsia"/>
          <w:b/>
          <w:bCs/>
        </w:rPr>
      </w:pPr>
      <w:r>
        <w:rPr>
          <w:rFonts w:hint="eastAsia" w:cstheme="minorBidi"/>
          <w:b/>
          <w:bCs/>
          <w:kern w:val="2"/>
          <w:sz w:val="21"/>
          <w:szCs w:val="24"/>
          <w:lang w:val="en-US" w:eastAsia="zh-CN" w:bidi="ar-SA"/>
        </w:rPr>
        <w:t>11</w:t>
      </w:r>
      <w:r>
        <w:rPr>
          <w:rFonts w:hint="eastAsia" w:asciiTheme="minorHAnsi" w:hAnsiTheme="minorHAnsi" w:eastAsiaTheme="minorEastAsia" w:cstheme="minorBidi"/>
          <w:b/>
          <w:bCs/>
          <w:kern w:val="2"/>
          <w:sz w:val="21"/>
          <w:szCs w:val="24"/>
          <w:lang w:val="en-US" w:eastAsia="zh-CN" w:bidi="ar-SA"/>
        </w:rPr>
        <w:t>、</w:t>
      </w:r>
      <w:r>
        <w:rPr>
          <w:rFonts w:hint="eastAsia"/>
          <w:b/>
          <w:bCs/>
        </w:rPr>
        <w:t>中医优势病种如何付费？</w:t>
      </w:r>
    </w:p>
    <w:p>
      <w:pPr>
        <w:numPr>
          <w:ilvl w:val="0"/>
          <w:numId w:val="0"/>
        </w:numPr>
        <w:ind w:leftChars="0" w:firstLine="420" w:firstLineChars="0"/>
        <w:rPr>
          <w:rFonts w:hint="default" w:eastAsiaTheme="minorEastAsia"/>
          <w:highlight w:val="none"/>
          <w:lang w:val="en-US" w:eastAsia="zh-CN"/>
        </w:rPr>
      </w:pPr>
      <w:r>
        <w:rPr>
          <w:rFonts w:hint="eastAsia"/>
          <w:highlight w:val="none"/>
          <w:lang w:val="en-US" w:eastAsia="zh-CN"/>
        </w:rPr>
        <w:t>按项目付费。</w:t>
      </w:r>
    </w:p>
    <w:p>
      <w:pPr>
        <w:numPr>
          <w:ilvl w:val="0"/>
          <w:numId w:val="0"/>
        </w:numPr>
        <w:ind w:left="0" w:leftChars="0" w:firstLine="0" w:firstLineChars="0"/>
        <w:outlineLvl w:val="0"/>
        <w:rPr>
          <w:rFonts w:hint="eastAsia"/>
        </w:rPr>
      </w:pPr>
      <w:r>
        <w:rPr>
          <w:rFonts w:hint="eastAsia" w:cstheme="minorBidi"/>
          <w:kern w:val="2"/>
          <w:sz w:val="21"/>
          <w:szCs w:val="24"/>
          <w:lang w:val="en-US" w:eastAsia="zh-CN" w:bidi="ar-SA"/>
        </w:rPr>
        <w:t>12</w:t>
      </w:r>
      <w:r>
        <w:rPr>
          <w:rFonts w:hint="eastAsia" w:asciiTheme="minorHAnsi" w:hAnsiTheme="minorHAnsi" w:eastAsiaTheme="minorEastAsia" w:cstheme="minorBidi"/>
          <w:kern w:val="2"/>
          <w:sz w:val="21"/>
          <w:szCs w:val="24"/>
          <w:lang w:val="en-US" w:eastAsia="zh-CN" w:bidi="ar-SA"/>
        </w:rPr>
        <w:t>、</w:t>
      </w:r>
      <w:r>
        <w:rPr>
          <w:rFonts w:hint="eastAsia"/>
          <w:b/>
          <w:bCs/>
        </w:rPr>
        <w:t>中医日间病房如何付费？</w:t>
      </w:r>
      <w:r>
        <w:rPr>
          <w:rFonts w:hint="eastAsia"/>
        </w:rPr>
        <w:t xml:space="preserve"> </w:t>
      </w:r>
    </w:p>
    <w:p>
      <w:pPr>
        <w:numPr>
          <w:ilvl w:val="0"/>
          <w:numId w:val="0"/>
        </w:numPr>
        <w:ind w:leftChars="0" w:firstLine="420" w:firstLineChars="0"/>
        <w:rPr>
          <w:rFonts w:hint="eastAsia" w:eastAsiaTheme="minorEastAsia"/>
          <w:highlight w:val="none"/>
          <w:lang w:val="en-US" w:eastAsia="zh-CN"/>
        </w:rPr>
      </w:pPr>
      <w:r>
        <w:rPr>
          <w:rFonts w:hint="eastAsia"/>
          <w:lang w:val="en-US" w:eastAsia="zh-CN"/>
        </w:rPr>
        <w:t>中医日间病房的医疗类别也是住院，是患者符合住院条件，能够享受住院医保报销，但不能长期住院治疗的，结算是按照一次普通住院进行结算。中医日间病房也是分布于那634个病组中的病例，基准点数取所在病组的，但是其点值比普通病例低，</w:t>
      </w:r>
      <w:r>
        <w:rPr>
          <w:rFonts w:hint="eastAsia"/>
          <w:highlight w:val="none"/>
        </w:rPr>
        <w:t>同等级同一系数付费</w:t>
      </w:r>
      <w:r>
        <w:rPr>
          <w:rFonts w:hint="eastAsia"/>
          <w:highlight w:val="none"/>
          <w:lang w:eastAsia="zh-CN"/>
        </w:rPr>
        <w:t>，</w:t>
      </w:r>
      <w:r>
        <w:rPr>
          <w:rFonts w:hint="eastAsia"/>
          <w:lang w:val="en-US" w:eastAsia="zh-CN"/>
        </w:rPr>
        <w:t>样本较少目前以 0.9 计算系数。</w:t>
      </w:r>
    </w:p>
    <w:p>
      <w:pPr>
        <w:numPr>
          <w:ilvl w:val="0"/>
          <w:numId w:val="0"/>
        </w:numPr>
        <w:ind w:leftChars="0" w:firstLine="420" w:firstLineChars="0"/>
        <w:rPr>
          <w:rFonts w:hint="default"/>
          <w:lang w:val="en-US" w:eastAsia="zh-CN"/>
        </w:rPr>
      </w:pPr>
      <w:r>
        <w:rPr>
          <w:rFonts w:hint="eastAsia"/>
          <w:lang w:val="en-US" w:eastAsia="zh-CN"/>
        </w:rPr>
        <w:t>日间病房:基准点数*点值(当前 DRG 组日间病房的点值)*日间病房系数(样本较少目前以 0.9 计算系数)；</w:t>
      </w:r>
    </w:p>
    <w:p>
      <w:pPr>
        <w:numPr>
          <w:ilvl w:val="0"/>
          <w:numId w:val="0"/>
        </w:numPr>
        <w:ind w:left="0" w:leftChars="0" w:firstLine="0" w:firstLineChars="0"/>
        <w:outlineLvl w:val="0"/>
        <w:rPr>
          <w:rFonts w:hint="eastAsia"/>
          <w:b/>
          <w:bCs/>
        </w:rPr>
      </w:pPr>
      <w:r>
        <w:rPr>
          <w:rFonts w:hint="eastAsia" w:cstheme="minorBidi"/>
          <w:b/>
          <w:bCs/>
          <w:kern w:val="2"/>
          <w:sz w:val="21"/>
          <w:szCs w:val="24"/>
          <w:lang w:val="en-US" w:eastAsia="zh-CN" w:bidi="ar-SA"/>
        </w:rPr>
        <w:t>13</w:t>
      </w:r>
      <w:r>
        <w:rPr>
          <w:rFonts w:hint="eastAsia" w:asciiTheme="minorHAnsi" w:hAnsiTheme="minorHAnsi" w:eastAsiaTheme="minorEastAsia" w:cstheme="minorBidi"/>
          <w:b/>
          <w:bCs/>
          <w:kern w:val="2"/>
          <w:sz w:val="21"/>
          <w:szCs w:val="24"/>
          <w:lang w:val="en-US" w:eastAsia="zh-CN" w:bidi="ar-SA"/>
        </w:rPr>
        <w:t>、</w:t>
      </w:r>
      <w:r>
        <w:rPr>
          <w:rFonts w:hint="eastAsia"/>
          <w:b/>
          <w:bCs/>
        </w:rPr>
        <w:t>大于60天患者如何付费？</w:t>
      </w:r>
    </w:p>
    <w:p>
      <w:pPr>
        <w:numPr>
          <w:ilvl w:val="0"/>
          <w:numId w:val="0"/>
        </w:numPr>
        <w:ind w:leftChars="0" w:firstLine="420" w:firstLineChars="0"/>
        <w:rPr>
          <w:rFonts w:hint="eastAsia"/>
          <w:highlight w:val="none"/>
        </w:rPr>
      </w:pPr>
      <w:r>
        <w:rPr>
          <w:rFonts w:hint="eastAsia"/>
          <w:highlight w:val="none"/>
        </w:rPr>
        <w:t>实际花费算出权重，以权重*1000得出基准点数*当月点值</w:t>
      </w:r>
    </w:p>
    <w:p>
      <w:pPr>
        <w:numPr>
          <w:ilvl w:val="0"/>
          <w:numId w:val="0"/>
        </w:numPr>
        <w:ind w:left="0" w:leftChars="0" w:firstLine="0" w:firstLineChars="0"/>
        <w:outlineLvl w:val="0"/>
        <w:rPr>
          <w:rFonts w:hint="eastAsia" w:cstheme="minorBidi"/>
          <w:b/>
          <w:bCs/>
          <w:kern w:val="2"/>
          <w:sz w:val="21"/>
          <w:szCs w:val="24"/>
          <w:lang w:val="en-US" w:eastAsia="zh-CN" w:bidi="ar-SA"/>
        </w:rPr>
      </w:pPr>
      <w:r>
        <w:rPr>
          <w:rFonts w:hint="eastAsia" w:cstheme="minorBidi"/>
          <w:b/>
          <w:bCs/>
          <w:kern w:val="2"/>
          <w:sz w:val="21"/>
          <w:szCs w:val="24"/>
          <w:lang w:val="en-US" w:eastAsia="zh-CN" w:bidi="ar-SA"/>
        </w:rPr>
        <w:t>14、9天同一DRG是什么意思，如何付费？</w:t>
      </w:r>
    </w:p>
    <w:p>
      <w:pPr>
        <w:numPr>
          <w:ilvl w:val="0"/>
          <w:numId w:val="0"/>
        </w:numPr>
        <w:ind w:leftChars="0" w:firstLine="420" w:firstLineChars="0"/>
        <w:rPr>
          <w:rFonts w:hint="default" w:eastAsiaTheme="minorEastAsia"/>
          <w:highlight w:val="none"/>
          <w:lang w:val="en-US" w:eastAsia="zh-CN"/>
        </w:rPr>
      </w:pPr>
      <w:r>
        <w:rPr>
          <w:rFonts w:hint="eastAsia"/>
          <w:highlight w:val="none"/>
        </w:rPr>
        <w:t>9天内在不同医院入同一组，前一次入组结算费用减半</w:t>
      </w:r>
      <w:r>
        <w:rPr>
          <w:rFonts w:hint="eastAsia"/>
          <w:highlight w:val="none"/>
          <w:lang w:val="en-US" w:eastAsia="zh-CN"/>
        </w:rPr>
        <w:t>---在威海某医院住院5天，然后转去北京303治疗或济南的省人民医院，这样怎么算？ 9天内转院到医保统筹地市外的地方如从威海转到青岛或北京，这种情况不算9天同一DRG，原来威海这边可能会入低倍率。</w:t>
      </w:r>
    </w:p>
    <w:p>
      <w:pPr>
        <w:numPr>
          <w:ilvl w:val="0"/>
          <w:numId w:val="0"/>
        </w:numPr>
        <w:ind w:left="0" w:leftChars="0" w:firstLine="0" w:firstLineChars="0"/>
        <w:outlineLvl w:val="0"/>
        <w:rPr>
          <w:rFonts w:hint="eastAsia"/>
          <w:b/>
          <w:bCs/>
        </w:rPr>
      </w:pPr>
      <w:r>
        <w:rPr>
          <w:rFonts w:hint="eastAsia" w:asciiTheme="minorHAnsi" w:hAnsiTheme="minorHAnsi" w:eastAsiaTheme="minorEastAsia" w:cstheme="minorBidi"/>
          <w:b/>
          <w:bCs/>
          <w:kern w:val="2"/>
          <w:sz w:val="21"/>
          <w:szCs w:val="24"/>
          <w:lang w:val="en-US" w:eastAsia="zh-CN" w:bidi="ar-SA"/>
        </w:rPr>
        <w:t>1</w:t>
      </w:r>
      <w:r>
        <w:rPr>
          <w:rFonts w:hint="eastAsia" w:cstheme="minorBidi"/>
          <w:b/>
          <w:bCs/>
          <w:kern w:val="2"/>
          <w:sz w:val="21"/>
          <w:szCs w:val="24"/>
          <w:lang w:val="en-US" w:eastAsia="zh-CN" w:bidi="ar-SA"/>
        </w:rPr>
        <w:t>5</w:t>
      </w:r>
      <w:r>
        <w:rPr>
          <w:rFonts w:hint="eastAsia" w:asciiTheme="minorHAnsi" w:hAnsiTheme="minorHAnsi" w:eastAsiaTheme="minorEastAsia" w:cstheme="minorBidi"/>
          <w:b/>
          <w:bCs/>
          <w:kern w:val="2"/>
          <w:sz w:val="21"/>
          <w:szCs w:val="24"/>
          <w:lang w:val="en-US" w:eastAsia="zh-CN" w:bidi="ar-SA"/>
        </w:rPr>
        <w:t>、</w:t>
      </w:r>
      <w:r>
        <w:rPr>
          <w:rFonts w:hint="eastAsia"/>
          <w:b/>
          <w:bCs/>
        </w:rPr>
        <w:t>特病单议如何付费？</w:t>
      </w:r>
    </w:p>
    <w:p>
      <w:pPr>
        <w:numPr>
          <w:ilvl w:val="0"/>
          <w:numId w:val="0"/>
        </w:numPr>
        <w:ind w:leftChars="0" w:firstLine="210" w:firstLineChars="100"/>
        <w:rPr>
          <w:rFonts w:hint="eastAsia"/>
          <w:b/>
          <w:bCs/>
        </w:rPr>
      </w:pPr>
      <w:r>
        <w:rPr>
          <w:rFonts w:hint="eastAsia"/>
          <w:highlight w:val="none"/>
        </w:rPr>
        <w:t>(本次住院总费用-不合理费用)/全市所有 DRG 组平均费用=权重*1000*当月点值</w:t>
      </w:r>
    </w:p>
    <w:p>
      <w:pPr>
        <w:numPr>
          <w:ilvl w:val="0"/>
          <w:numId w:val="0"/>
        </w:numPr>
        <w:ind w:left="0" w:leftChars="0" w:firstLine="0" w:firstLineChars="0"/>
        <w:outlineLvl w:val="0"/>
        <w:rPr>
          <w:rFonts w:hint="eastAsia"/>
          <w:lang w:val="en-US" w:eastAsia="zh-CN"/>
        </w:rPr>
      </w:pPr>
      <w:r>
        <w:rPr>
          <w:rFonts w:hint="eastAsia" w:cstheme="minorBidi"/>
          <w:kern w:val="2"/>
          <w:sz w:val="21"/>
          <w:szCs w:val="24"/>
          <w:lang w:val="en-US" w:eastAsia="zh-CN" w:bidi="ar-SA"/>
        </w:rPr>
        <w:t>16、</w:t>
      </w:r>
      <w:r>
        <w:rPr>
          <w:rFonts w:hint="eastAsia"/>
          <w:lang w:val="en-US" w:eastAsia="zh-CN"/>
        </w:rPr>
        <w:t>日间手术，</w:t>
      </w:r>
    </w:p>
    <w:p>
      <w:pPr>
        <w:numPr>
          <w:ilvl w:val="0"/>
          <w:numId w:val="0"/>
        </w:numPr>
        <w:ind w:firstLine="420" w:firstLineChars="0"/>
        <w:rPr>
          <w:rFonts w:hint="eastAsia"/>
          <w:lang w:val="en-US" w:eastAsia="zh-CN"/>
        </w:rPr>
      </w:pPr>
      <w:r>
        <w:rPr>
          <w:rFonts w:hint="eastAsia"/>
          <w:lang w:val="en-US" w:eastAsia="zh-CN"/>
        </w:rPr>
        <w:t>基准点数*点值(当前 DRG 组点值)*日间手术的系数(目前大部分低于当前 DRG 组的标准系数)</w:t>
      </w:r>
    </w:p>
    <w:p>
      <w:pPr>
        <w:numPr>
          <w:ilvl w:val="0"/>
          <w:numId w:val="0"/>
        </w:numPr>
        <w:ind w:left="0" w:leftChars="0"/>
        <w:rPr>
          <w:rFonts w:hint="eastAsia"/>
          <w:lang w:val="en-US" w:eastAsia="zh-CN"/>
        </w:rPr>
      </w:pPr>
      <w:r>
        <w:rPr>
          <w:rFonts w:hint="eastAsia" w:cstheme="minorBidi"/>
          <w:kern w:val="2"/>
          <w:sz w:val="21"/>
          <w:szCs w:val="24"/>
          <w:lang w:val="en-US" w:eastAsia="zh-CN" w:bidi="ar-SA"/>
        </w:rPr>
        <w:t>17</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一个患者，医生已经确定了主要诊断，想知道其他诊断算不算合并症和并发症，怎么查？</w:t>
      </w:r>
    </w:p>
    <w:p>
      <w:pPr>
        <w:numPr>
          <w:ilvl w:val="0"/>
          <w:numId w:val="0"/>
        </w:numPr>
        <w:ind w:firstLine="420" w:firstLineChars="0"/>
        <w:rPr>
          <w:rFonts w:hint="default"/>
          <w:color w:val="auto"/>
          <w:highlight w:val="none"/>
          <w:lang w:val="en-US" w:eastAsia="zh-CN"/>
        </w:rPr>
      </w:pPr>
      <w:r>
        <w:rPr>
          <w:rFonts w:hint="eastAsia"/>
          <w:color w:val="auto"/>
          <w:highlight w:val="none"/>
          <w:lang w:val="en-US" w:eastAsia="zh-CN"/>
        </w:rPr>
        <w:t>在入组查询，精确入组查询，输入主要诊断后，再输入其他诊断，就能查出来。</w:t>
      </w:r>
    </w:p>
    <w:p>
      <w:pPr>
        <w:numPr>
          <w:ilvl w:val="0"/>
          <w:numId w:val="0"/>
        </w:numPr>
        <w:ind w:left="0" w:leftChars="0"/>
        <w:outlineLvl w:val="0"/>
        <w:rPr>
          <w:rFonts w:hint="default"/>
          <w:lang w:val="en-US" w:eastAsia="zh-CN"/>
        </w:rPr>
      </w:pPr>
      <w:r>
        <w:rPr>
          <w:rFonts w:hint="eastAsia" w:cstheme="minorBidi"/>
          <w:kern w:val="2"/>
          <w:sz w:val="21"/>
          <w:szCs w:val="24"/>
          <w:lang w:val="en-US" w:eastAsia="zh-CN" w:bidi="ar-SA"/>
        </w:rPr>
        <w:t>18</w:t>
      </w:r>
      <w:r>
        <w:rPr>
          <w:rFonts w:hint="default" w:asciiTheme="minorHAnsi" w:hAnsiTheme="minorHAnsi" w:eastAsiaTheme="minorEastAsia" w:cstheme="minorBidi"/>
          <w:kern w:val="2"/>
          <w:sz w:val="21"/>
          <w:szCs w:val="24"/>
          <w:lang w:val="en-US" w:eastAsia="zh-CN" w:bidi="ar-SA"/>
        </w:rPr>
        <w:t>.</w:t>
      </w:r>
      <w:r>
        <w:rPr>
          <w:rFonts w:hint="eastAsia"/>
          <w:lang w:val="en-US" w:eastAsia="zh-CN"/>
        </w:rPr>
        <w:t>在院患者入组查询有那些方式？</w:t>
      </w:r>
    </w:p>
    <w:p>
      <w:pPr>
        <w:numPr>
          <w:ilvl w:val="0"/>
          <w:numId w:val="0"/>
        </w:numPr>
        <w:ind w:firstLine="420" w:firstLineChars="0"/>
        <w:rPr>
          <w:rFonts w:hint="default"/>
          <w:highlight w:val="none"/>
          <w:lang w:val="en-US" w:eastAsia="zh-CN"/>
        </w:rPr>
      </w:pPr>
      <w:r>
        <w:rPr>
          <w:rFonts w:hint="eastAsia"/>
          <w:highlight w:val="none"/>
          <w:lang w:val="en-US" w:eastAsia="zh-CN"/>
        </w:rPr>
        <w:t>两种方式，一种方式是嵌入到HIS工作站里，在HIS工作站里直接就能看到每个病例入组情况，另一种方式是通过单点登录方式进入查询页面。</w:t>
      </w:r>
    </w:p>
    <w:p>
      <w:pPr>
        <w:numPr>
          <w:ilvl w:val="0"/>
          <w:numId w:val="0"/>
        </w:numPr>
        <w:ind w:left="0" w:leftChars="0"/>
        <w:outlineLvl w:val="0"/>
        <w:rPr>
          <w:rFonts w:hint="default"/>
          <w:lang w:val="en-US" w:eastAsia="zh-CN"/>
        </w:rPr>
      </w:pPr>
      <w:r>
        <w:rPr>
          <w:rFonts w:hint="eastAsia" w:cstheme="minorBidi"/>
          <w:kern w:val="2"/>
          <w:sz w:val="21"/>
          <w:szCs w:val="24"/>
          <w:lang w:val="en-US" w:eastAsia="zh-CN" w:bidi="ar-SA"/>
        </w:rPr>
        <w:t>19</w:t>
      </w:r>
      <w:r>
        <w:rPr>
          <w:rFonts w:hint="default" w:asciiTheme="minorHAnsi" w:hAnsiTheme="minorHAnsi" w:eastAsiaTheme="minorEastAsia" w:cstheme="minorBidi"/>
          <w:kern w:val="2"/>
          <w:sz w:val="21"/>
          <w:szCs w:val="24"/>
          <w:lang w:val="en-US" w:eastAsia="zh-CN" w:bidi="ar-SA"/>
        </w:rPr>
        <w:t>.</w:t>
      </w:r>
      <w:r>
        <w:rPr>
          <w:rFonts w:hint="eastAsia"/>
          <w:lang w:val="en-US" w:eastAsia="zh-CN"/>
        </w:rPr>
        <w:t>特病单议的上报流程是什么？</w:t>
      </w:r>
    </w:p>
    <w:p>
      <w:pPr>
        <w:numPr>
          <w:ilvl w:val="0"/>
          <w:numId w:val="0"/>
        </w:numPr>
        <w:ind w:firstLine="420" w:firstLineChars="0"/>
        <w:rPr>
          <w:rFonts w:hint="eastAsia"/>
          <w:highlight w:val="none"/>
          <w:lang w:val="en-US" w:eastAsia="zh-CN"/>
        </w:rPr>
      </w:pPr>
      <w:r>
        <w:rPr>
          <w:rFonts w:hint="eastAsia"/>
          <w:highlight w:val="none"/>
          <w:lang w:val="en-US" w:eastAsia="zh-CN"/>
        </w:rPr>
        <w:t>这个看医院的管理流程，正常是各科室将特病单议病例上报给医保科，医保科汇总后统一上报，可通过DRG系统上报，上报明细及上报后结果在DRG系统中也能查到。</w:t>
      </w:r>
    </w:p>
    <w:p>
      <w:pPr>
        <w:numPr>
          <w:ilvl w:val="0"/>
          <w:numId w:val="0"/>
        </w:numPr>
        <w:ind w:firstLine="420" w:firstLineChars="0"/>
        <w:rPr>
          <w:rFonts w:hint="eastAsia"/>
          <w:lang w:val="en-US" w:eastAsia="zh-CN"/>
        </w:rPr>
      </w:pPr>
      <w:r>
        <w:rPr>
          <w:rFonts w:hint="eastAsia"/>
          <w:highlight w:val="none"/>
          <w:lang w:val="en-US" w:eastAsia="zh-CN"/>
        </w:rPr>
        <w:t>可以把高倍率病例筛选出来，可以排序；有的医院光高倍率的病例达不到上报比例，可以通过全部来查看，根据盈亏、费用等排序。</w:t>
      </w:r>
    </w:p>
    <w:p>
      <w:pPr>
        <w:numPr>
          <w:ilvl w:val="0"/>
          <w:numId w:val="0"/>
        </w:numPr>
        <w:ind w:left="0" w:leftChars="0" w:firstLine="0" w:firstLineChars="0"/>
        <w:outlineLvl w:val="0"/>
        <w:rPr>
          <w:rFonts w:hint="eastAsia"/>
          <w:lang w:val="en-US" w:eastAsia="zh-CN"/>
        </w:rPr>
      </w:pPr>
      <w:r>
        <w:rPr>
          <w:rFonts w:hint="eastAsia" w:cstheme="minorBidi"/>
          <w:kern w:val="2"/>
          <w:sz w:val="21"/>
          <w:szCs w:val="24"/>
          <w:lang w:val="en-US" w:eastAsia="zh-CN" w:bidi="ar-SA"/>
        </w:rPr>
        <w:t>20</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威海医保局是否公布结算明细？</w:t>
      </w:r>
    </w:p>
    <w:p>
      <w:pPr>
        <w:numPr>
          <w:ilvl w:val="0"/>
          <w:numId w:val="0"/>
        </w:numPr>
        <w:ind w:leftChars="0" w:firstLine="420" w:firstLineChars="0"/>
        <w:rPr>
          <w:rFonts w:hint="eastAsia"/>
          <w:lang w:val="en-US" w:eastAsia="zh-CN"/>
        </w:rPr>
      </w:pPr>
      <w:r>
        <w:rPr>
          <w:rFonts w:hint="eastAsia"/>
          <w:highlight w:val="none"/>
          <w:lang w:val="en-US" w:eastAsia="zh-CN"/>
        </w:rPr>
        <w:t>威海医保局只公布医保结算结果。</w:t>
      </w:r>
    </w:p>
    <w:p>
      <w:pPr>
        <w:numPr>
          <w:ilvl w:val="0"/>
          <w:numId w:val="0"/>
        </w:numPr>
        <w:ind w:left="0" w:leftChars="0" w:firstLine="0" w:firstLineChars="0"/>
        <w:rPr>
          <w:rFonts w:hint="eastAsia"/>
          <w:lang w:val="en-US" w:eastAsia="zh-CN"/>
        </w:rPr>
      </w:pPr>
      <w:r>
        <w:rPr>
          <w:rFonts w:hint="eastAsia" w:cstheme="minorBidi"/>
          <w:kern w:val="2"/>
          <w:sz w:val="21"/>
          <w:szCs w:val="24"/>
          <w:lang w:val="en-US" w:eastAsia="zh-CN" w:bidi="ar-SA"/>
        </w:rPr>
        <w:t>21</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预分组给医生看什么，病案室看什么，医保科看什么？预分组发现错误了，在哪个环节进行提醒，怎么提醒？如果要修改，是在最初修改，还是在出院时修改？具体修改是病案室调整，还是大夫调整？结算清单病案室质控什么，医保科质控什么？</w:t>
      </w:r>
    </w:p>
    <w:p>
      <w:pPr>
        <w:numPr>
          <w:ilvl w:val="0"/>
          <w:numId w:val="0"/>
        </w:numPr>
        <w:ind w:leftChars="0" w:firstLine="420" w:firstLineChars="0"/>
        <w:rPr>
          <w:rFonts w:hint="eastAsia"/>
          <w:highlight w:val="none"/>
          <w:lang w:val="en-US" w:eastAsia="zh-CN"/>
        </w:rPr>
      </w:pPr>
      <w:r>
        <w:rPr>
          <w:rFonts w:hint="eastAsia"/>
          <w:b/>
          <w:bCs/>
          <w:highlight w:val="none"/>
          <w:lang w:val="en-US" w:eastAsia="zh-CN"/>
        </w:rPr>
        <w:t>总-预分组</w:t>
      </w:r>
      <w:r>
        <w:rPr>
          <w:rFonts w:hint="eastAsia"/>
          <w:highlight w:val="none"/>
          <w:lang w:val="en-US" w:eastAsia="zh-CN"/>
        </w:rPr>
        <w:t>，医生看到的是在院患者分组，病案室看到的是出院患者分组，病案室调整完是结算清单最终分组，医保科看到的是病案室调整完之后的调整后和调整前的结果对比。</w:t>
      </w:r>
    </w:p>
    <w:p>
      <w:pPr>
        <w:numPr>
          <w:ilvl w:val="0"/>
          <w:numId w:val="0"/>
        </w:numPr>
        <w:ind w:leftChars="0" w:firstLine="420" w:firstLineChars="0"/>
        <w:rPr>
          <w:rFonts w:hint="default"/>
          <w:highlight w:val="none"/>
          <w:lang w:val="en-US" w:eastAsia="zh-CN"/>
        </w:rPr>
      </w:pPr>
      <w:r>
        <w:rPr>
          <w:rFonts w:hint="eastAsia"/>
          <w:b/>
          <w:bCs/>
          <w:highlight w:val="none"/>
          <w:lang w:val="en-US" w:eastAsia="zh-CN"/>
        </w:rPr>
        <w:t>1-在患者入院时</w:t>
      </w:r>
      <w:r>
        <w:rPr>
          <w:rFonts w:hint="eastAsia"/>
          <w:highlight w:val="none"/>
          <w:lang w:val="en-US" w:eastAsia="zh-CN"/>
        </w:rPr>
        <w:t>，在HIS医生工作站，有入院诊断，此时就有一个预分组了，随着患者住院费用的增加，系统会给医生一个预分组，这是实时的，在医生工作站</w:t>
      </w:r>
    </w:p>
    <w:p>
      <w:pPr>
        <w:numPr>
          <w:ilvl w:val="0"/>
          <w:numId w:val="0"/>
        </w:numPr>
        <w:ind w:leftChars="0" w:firstLine="420" w:firstLineChars="0"/>
        <w:rPr>
          <w:rFonts w:hint="eastAsia"/>
          <w:highlight w:val="none"/>
          <w:lang w:val="en-US" w:eastAsia="zh-CN"/>
        </w:rPr>
      </w:pPr>
      <w:r>
        <w:rPr>
          <w:rFonts w:hint="eastAsia"/>
          <w:b/>
          <w:bCs/>
          <w:highlight w:val="none"/>
          <w:lang w:val="en-US" w:eastAsia="zh-CN"/>
        </w:rPr>
        <w:t>2-患者出院后</w:t>
      </w:r>
      <w:r>
        <w:rPr>
          <w:rFonts w:hint="eastAsia"/>
          <w:highlight w:val="none"/>
          <w:lang w:val="en-US" w:eastAsia="zh-CN"/>
        </w:rPr>
        <w:t>，数据到达病案室后，病案首页审核归档后次日系统会生成结算清单，结算清单系统里有个当前分组和系统分析分组参考功能，病案室根据这个参考调整清单并审核（因为病案首页的规则和结算清单的规则是不一样的，只审核病案首页容易出现亏损）；</w:t>
      </w:r>
    </w:p>
    <w:p>
      <w:pPr>
        <w:numPr>
          <w:ilvl w:val="0"/>
          <w:numId w:val="0"/>
        </w:numPr>
        <w:ind w:leftChars="0" w:firstLine="420" w:firstLineChars="0"/>
        <w:rPr>
          <w:rFonts w:hint="eastAsia"/>
          <w:highlight w:val="none"/>
          <w:lang w:val="en-US" w:eastAsia="zh-CN"/>
        </w:rPr>
      </w:pPr>
      <w:r>
        <w:rPr>
          <w:rFonts w:hint="eastAsia"/>
          <w:b/>
          <w:bCs/>
          <w:highlight w:val="none"/>
          <w:lang w:val="en-US" w:eastAsia="zh-CN"/>
        </w:rPr>
        <w:t>3-病案室审核（首页审核、清单审核）完成后</w:t>
      </w:r>
      <w:r>
        <w:rPr>
          <w:rFonts w:hint="eastAsia"/>
          <w:highlight w:val="none"/>
          <w:lang w:val="en-US" w:eastAsia="zh-CN"/>
        </w:rPr>
        <w:t>，系统会进行</w:t>
      </w:r>
      <w:r>
        <w:rPr>
          <w:rFonts w:hint="eastAsia"/>
          <w:b/>
          <w:bCs/>
          <w:highlight w:val="none"/>
          <w:lang w:val="en-US" w:eastAsia="zh-CN"/>
        </w:rPr>
        <w:t>质控及模拟分组</w:t>
      </w:r>
      <w:r>
        <w:rPr>
          <w:rFonts w:hint="eastAsia"/>
          <w:highlight w:val="none"/>
          <w:lang w:val="en-US" w:eastAsia="zh-CN"/>
        </w:rPr>
        <w:t>的过程，保证数据上报到医保是合理、合规、最大化；清单审核后医保科如果需要再做一级审核时，系统可以支持。</w:t>
      </w:r>
    </w:p>
    <w:p>
      <w:pPr>
        <w:numPr>
          <w:ilvl w:val="0"/>
          <w:numId w:val="0"/>
        </w:numPr>
        <w:ind w:leftChars="0" w:firstLine="420" w:firstLineChars="0"/>
        <w:rPr>
          <w:rFonts w:hint="eastAsia"/>
          <w:color w:val="FF0000"/>
          <w:highlight w:val="none"/>
          <w:lang w:val="en-US" w:eastAsia="zh-CN"/>
        </w:rPr>
      </w:pPr>
      <w:r>
        <w:rPr>
          <w:rFonts w:hint="eastAsia"/>
          <w:color w:val="FF0000"/>
          <w:highlight w:val="none"/>
          <w:lang w:val="en-US" w:eastAsia="zh-CN"/>
        </w:rPr>
        <w:t>清单质控有了问题，可以修正病案首页，重新生成结算清单，再上传。</w:t>
      </w:r>
    </w:p>
    <w:p>
      <w:pPr>
        <w:numPr>
          <w:ilvl w:val="0"/>
          <w:numId w:val="0"/>
        </w:numPr>
        <w:ind w:leftChars="0" w:firstLine="420" w:firstLineChars="0"/>
        <w:rPr>
          <w:rFonts w:hint="default"/>
          <w:color w:val="auto"/>
          <w:highlight w:val="none"/>
          <w:lang w:val="en-US" w:eastAsia="zh-CN"/>
        </w:rPr>
      </w:pPr>
      <w:r>
        <w:rPr>
          <w:rFonts w:hint="eastAsia"/>
          <w:color w:val="auto"/>
          <w:highlight w:val="none"/>
          <w:lang w:val="en-US" w:eastAsia="zh-CN"/>
        </w:rPr>
        <w:t>审核分为基本信息审核和编码审核，患者基本信息审核是在临床，编码审核一般是在病案室。DRG管理系统提供对外开放接口，实时查询分组结果和模拟入组结果，临床在填写病案首页时予以提示。</w:t>
      </w:r>
    </w:p>
    <w:p>
      <w:pPr>
        <w:numPr>
          <w:ilvl w:val="0"/>
          <w:numId w:val="0"/>
        </w:numPr>
        <w:ind w:left="0" w:leftChars="0" w:firstLine="0" w:firstLineChars="0"/>
        <w:outlineLvl w:val="0"/>
        <w:rPr>
          <w:rFonts w:hint="eastAsia"/>
          <w:lang w:val="en-US" w:eastAsia="zh-CN"/>
        </w:rPr>
      </w:pPr>
      <w:r>
        <w:rPr>
          <w:rFonts w:hint="eastAsia" w:asciiTheme="minorHAnsi" w:hAnsiTheme="minorHAnsi" w:eastAsiaTheme="minorEastAsia" w:cstheme="minorBidi"/>
          <w:kern w:val="2"/>
          <w:sz w:val="21"/>
          <w:szCs w:val="24"/>
          <w:lang w:val="en-US" w:eastAsia="zh-CN" w:bidi="ar-SA"/>
        </w:rPr>
        <w:t>2</w:t>
      </w:r>
      <w:r>
        <w:rPr>
          <w:rFonts w:hint="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高倍、低倍病例，在临床科室是否能显示出来么？</w:t>
      </w:r>
    </w:p>
    <w:p>
      <w:pPr>
        <w:numPr>
          <w:ilvl w:val="0"/>
          <w:numId w:val="0"/>
        </w:numPr>
        <w:ind w:leftChars="0" w:firstLine="420" w:firstLineChars="0"/>
        <w:rPr>
          <w:rFonts w:hint="default"/>
          <w:lang w:val="en-US" w:eastAsia="zh-CN"/>
        </w:rPr>
      </w:pPr>
      <w:r>
        <w:rPr>
          <w:rFonts w:hint="eastAsia"/>
          <w:lang w:val="en-US" w:eastAsia="zh-CN"/>
        </w:rPr>
        <w:t>能，在临床科室可以显示出来。</w:t>
      </w:r>
    </w:p>
    <w:p>
      <w:pPr>
        <w:numPr>
          <w:ilvl w:val="0"/>
          <w:numId w:val="0"/>
        </w:numPr>
        <w:ind w:left="0" w:leftChars="0" w:firstLine="0" w:firstLineChars="0"/>
        <w:outlineLvl w:val="0"/>
        <w:rPr>
          <w:rFonts w:hint="eastAsia"/>
          <w:lang w:val="en-US" w:eastAsia="zh-CN"/>
        </w:rPr>
      </w:pPr>
      <w:r>
        <w:rPr>
          <w:rFonts w:hint="eastAsia" w:asciiTheme="minorHAnsi" w:hAnsiTheme="minorHAnsi" w:eastAsiaTheme="minorEastAsia" w:cstheme="minorBidi"/>
          <w:kern w:val="2"/>
          <w:sz w:val="21"/>
          <w:szCs w:val="24"/>
          <w:lang w:val="en-US" w:eastAsia="zh-CN" w:bidi="ar-SA"/>
        </w:rPr>
        <w:t>2</w:t>
      </w:r>
      <w:r>
        <w:rPr>
          <w:rFonts w:hint="eastAsia" w:cstheme="minorBidi"/>
          <w:kern w:val="2"/>
          <w:sz w:val="21"/>
          <w:szCs w:val="24"/>
          <w:lang w:val="en-US" w:eastAsia="zh-CN" w:bidi="ar-SA"/>
        </w:rPr>
        <w:t>3</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特病单议，科室能否自己上报，并查看特病单议审核结果？</w:t>
      </w:r>
    </w:p>
    <w:p>
      <w:pPr>
        <w:numPr>
          <w:ilvl w:val="0"/>
          <w:numId w:val="0"/>
        </w:numPr>
        <w:ind w:leftChars="0" w:firstLine="420" w:firstLineChars="0"/>
        <w:rPr>
          <w:rFonts w:hint="eastAsia"/>
          <w:lang w:val="en-US" w:eastAsia="zh-CN"/>
        </w:rPr>
      </w:pPr>
      <w:r>
        <w:rPr>
          <w:rFonts w:hint="eastAsia"/>
          <w:lang w:val="en-US" w:eastAsia="zh-CN"/>
        </w:rPr>
        <w:t>正常是科室提报给医保科，医保科汇总后上报。</w:t>
      </w:r>
    </w:p>
    <w:p>
      <w:pPr>
        <w:numPr>
          <w:ilvl w:val="0"/>
          <w:numId w:val="0"/>
        </w:numPr>
        <w:ind w:leftChars="0" w:firstLine="420" w:firstLineChars="0"/>
        <w:rPr>
          <w:rFonts w:hint="default"/>
          <w:lang w:val="en-US" w:eastAsia="zh-CN"/>
        </w:rPr>
      </w:pPr>
      <w:r>
        <w:rPr>
          <w:rFonts w:hint="eastAsia"/>
          <w:lang w:val="en-US" w:eastAsia="zh-CN"/>
        </w:rPr>
        <w:t>系统提供特病单议上报功能，选择相应病例后，可导出后在医保特病单议网站进行上报；在医保提供接口文档后，可以通过DRG系统上报，也能看到特病单议审核结果。</w:t>
      </w:r>
    </w:p>
    <w:p>
      <w:pPr>
        <w:numPr>
          <w:ilvl w:val="0"/>
          <w:numId w:val="0"/>
        </w:numPr>
        <w:ind w:left="0" w:leftChars="0" w:firstLine="0" w:firstLineChars="0"/>
        <w:outlineLvl w:val="0"/>
        <w:rPr>
          <w:rFonts w:hint="eastAsia"/>
          <w:lang w:val="en-US" w:eastAsia="zh-CN"/>
        </w:rPr>
      </w:pPr>
      <w:r>
        <w:rPr>
          <w:rFonts w:hint="eastAsia" w:asciiTheme="minorHAnsi" w:hAnsiTheme="minorHAnsi" w:eastAsiaTheme="minorEastAsia" w:cstheme="minorBidi"/>
          <w:kern w:val="2"/>
          <w:sz w:val="21"/>
          <w:szCs w:val="24"/>
          <w:lang w:val="en-US" w:eastAsia="zh-CN" w:bidi="ar-SA"/>
        </w:rPr>
        <w:t>2</w:t>
      </w:r>
      <w:r>
        <w:rPr>
          <w:rFonts w:hint="eastAsia" w:cstheme="minorBidi"/>
          <w:kern w:val="2"/>
          <w:sz w:val="21"/>
          <w:szCs w:val="24"/>
          <w:lang w:val="en-US" w:eastAsia="zh-CN" w:bidi="ar-SA"/>
        </w:rPr>
        <w:t>4</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住院患者医生如何查询DRG的患者数据？</w:t>
      </w:r>
    </w:p>
    <w:p>
      <w:pPr>
        <w:numPr>
          <w:ilvl w:val="0"/>
          <w:numId w:val="0"/>
        </w:numPr>
        <w:ind w:leftChars="0" w:firstLine="420" w:firstLineChars="0"/>
        <w:rPr>
          <w:rFonts w:hint="default"/>
          <w:lang w:val="en-US" w:eastAsia="zh-CN"/>
        </w:rPr>
      </w:pPr>
      <w:r>
        <w:rPr>
          <w:rFonts w:hint="eastAsia"/>
          <w:lang w:val="en-US" w:eastAsia="zh-CN"/>
        </w:rPr>
        <w:t>两个，一个是嵌入到医生工作站、一个是提供单点登录--从工作站打开一个窗口进入在院患者分析界面，可以看到在院患者情况、入组情况、包括合并症并发症情况。</w:t>
      </w:r>
    </w:p>
    <w:p>
      <w:pPr>
        <w:numPr>
          <w:ilvl w:val="0"/>
          <w:numId w:val="0"/>
        </w:numPr>
        <w:ind w:left="0" w:leftChars="0" w:firstLine="0" w:firstLineChars="0"/>
        <w:outlineLvl w:val="0"/>
        <w:rPr>
          <w:rFonts w:hint="eastAsia"/>
          <w:lang w:val="en-US" w:eastAsia="zh-CN"/>
        </w:rPr>
      </w:pPr>
      <w:r>
        <w:rPr>
          <w:rFonts w:hint="eastAsia" w:asciiTheme="minorHAnsi" w:hAnsiTheme="minorHAnsi" w:eastAsiaTheme="minorEastAsia" w:cstheme="minorBidi"/>
          <w:kern w:val="2"/>
          <w:sz w:val="21"/>
          <w:szCs w:val="24"/>
          <w:lang w:val="en-US" w:eastAsia="zh-CN" w:bidi="ar-SA"/>
        </w:rPr>
        <w:t>2</w:t>
      </w:r>
      <w:r>
        <w:rPr>
          <w:rFonts w:hint="eastAsia" w:cstheme="minorBidi"/>
          <w:kern w:val="2"/>
          <w:sz w:val="21"/>
          <w:szCs w:val="24"/>
          <w:lang w:val="en-US" w:eastAsia="zh-CN" w:bidi="ar-SA"/>
        </w:rPr>
        <w:t>5</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某产妇一次住院，生成了两次结算清单，原因是什么？</w:t>
      </w:r>
    </w:p>
    <w:p>
      <w:pPr>
        <w:numPr>
          <w:ilvl w:val="0"/>
          <w:numId w:val="0"/>
        </w:numPr>
        <w:ind w:leftChars="0" w:firstLine="420" w:firstLineChars="0"/>
        <w:rPr>
          <w:rFonts w:hint="default"/>
          <w:lang w:val="en-US" w:eastAsia="zh-CN"/>
        </w:rPr>
      </w:pPr>
      <w:r>
        <w:rPr>
          <w:rFonts w:hint="eastAsia"/>
          <w:lang w:val="en-US" w:eastAsia="zh-CN"/>
        </w:rPr>
        <w:t>这种情况是分段结算了，产妇住院除了自费部分外，还有生育保险、医疗保险（医保），所以出院结算时会分段结算，进行两次结算，就会有两个结算清单。生育这部分结算由生育险报销，不由医保报销，但医保局要求该结算清单也要上传医保局。</w:t>
      </w:r>
    </w:p>
    <w:p>
      <w:pPr>
        <w:numPr>
          <w:ilvl w:val="0"/>
          <w:numId w:val="0"/>
        </w:numPr>
        <w:ind w:left="0" w:leftChars="0" w:firstLine="0" w:firstLineChars="0"/>
        <w:outlineLvl w:val="0"/>
        <w:rPr>
          <w:rFonts w:hint="eastAsia"/>
          <w:lang w:val="en-US" w:eastAsia="zh-CN"/>
        </w:rPr>
      </w:pPr>
      <w:r>
        <w:rPr>
          <w:rFonts w:hint="eastAsia" w:asciiTheme="minorHAnsi" w:hAnsiTheme="minorHAnsi" w:eastAsiaTheme="minorEastAsia" w:cstheme="minorBidi"/>
          <w:kern w:val="2"/>
          <w:sz w:val="21"/>
          <w:szCs w:val="24"/>
          <w:lang w:val="en-US" w:eastAsia="zh-CN" w:bidi="ar-SA"/>
        </w:rPr>
        <w:t>2</w:t>
      </w:r>
      <w:r>
        <w:rPr>
          <w:rFonts w:hint="eastAsia" w:cstheme="minorBidi"/>
          <w:kern w:val="2"/>
          <w:sz w:val="21"/>
          <w:szCs w:val="24"/>
          <w:lang w:val="en-US" w:eastAsia="zh-CN" w:bidi="ar-SA"/>
        </w:rPr>
        <w:t>6</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已经生成清单的病案首页编码调整后如何处理？</w:t>
      </w:r>
    </w:p>
    <w:p>
      <w:pPr>
        <w:numPr>
          <w:ilvl w:val="0"/>
          <w:numId w:val="0"/>
        </w:numPr>
        <w:ind w:leftChars="0" w:firstLine="420" w:firstLineChars="0"/>
        <w:rPr>
          <w:rFonts w:hint="default"/>
          <w:lang w:val="en-US" w:eastAsia="zh-CN"/>
        </w:rPr>
      </w:pPr>
      <w:r>
        <w:rPr>
          <w:rFonts w:hint="eastAsia"/>
          <w:lang w:val="en-US" w:eastAsia="zh-CN"/>
        </w:rPr>
        <w:t>DRG系统会重新抽取形成清单并覆盖原清单（威海中心医院不覆盖）。。系统生成结算清单的判断条件范围是，已审核归档未生成清单的病案首页、已审核归档已生成清单且生成后有调整的病案首页。。。。清单生成后，将未上传清单过滤出来重新上传。</w:t>
      </w:r>
    </w:p>
    <w:p>
      <w:pPr>
        <w:numPr>
          <w:ilvl w:val="0"/>
          <w:numId w:val="0"/>
        </w:numPr>
        <w:ind w:left="0" w:leftChars="0" w:firstLine="0" w:firstLineChars="0"/>
        <w:rPr>
          <w:rFonts w:hint="eastAsia"/>
          <w:lang w:val="en-US" w:eastAsia="zh-CN"/>
        </w:rPr>
      </w:pPr>
      <w:r>
        <w:rPr>
          <w:rFonts w:hint="eastAsia" w:asciiTheme="minorHAnsi" w:hAnsiTheme="minorHAnsi" w:eastAsiaTheme="minorEastAsia" w:cstheme="minorBidi"/>
          <w:kern w:val="2"/>
          <w:sz w:val="21"/>
          <w:szCs w:val="24"/>
          <w:lang w:val="en-US" w:eastAsia="zh-CN" w:bidi="ar-SA"/>
        </w:rPr>
        <w:t>2</w:t>
      </w:r>
      <w:r>
        <w:rPr>
          <w:rFonts w:hint="eastAsia" w:cstheme="minorBidi"/>
          <w:kern w:val="2"/>
          <w:sz w:val="21"/>
          <w:szCs w:val="24"/>
          <w:lang w:val="en-US" w:eastAsia="zh-CN" w:bidi="ar-SA"/>
        </w:rPr>
        <w:t>7</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某项疾病--如【子宫平滑肌瘤腔镜】，某机构一般实际做9000，DRG只给6000。怎么办？</w:t>
      </w:r>
    </w:p>
    <w:p>
      <w:pPr>
        <w:numPr>
          <w:ilvl w:val="0"/>
          <w:numId w:val="0"/>
        </w:numPr>
        <w:ind w:leftChars="0" w:firstLine="420" w:firstLineChars="0"/>
        <w:rPr>
          <w:rFonts w:hint="eastAsia"/>
          <w:lang w:val="en-US" w:eastAsia="zh-CN"/>
        </w:rPr>
      </w:pPr>
      <w:r>
        <w:rPr>
          <w:rFonts w:hint="eastAsia"/>
          <w:lang w:val="en-US" w:eastAsia="zh-CN"/>
        </w:rPr>
        <w:t>首先，DRG付费最核心的还是平均住院费用，医保只给6000，那么多半意味着同级别医院有的能在6000以下能做。查看机构自身的诊疗项目是否合理，不该做的检查、不该用的药耗等，是否可以去掉；</w:t>
      </w:r>
    </w:p>
    <w:p>
      <w:pPr>
        <w:numPr>
          <w:ilvl w:val="0"/>
          <w:numId w:val="0"/>
        </w:numPr>
        <w:ind w:leftChars="0" w:firstLine="420" w:firstLineChars="0"/>
        <w:rPr>
          <w:rFonts w:hint="eastAsia"/>
          <w:lang w:val="en-US" w:eastAsia="zh-CN"/>
        </w:rPr>
      </w:pPr>
      <w:r>
        <w:rPr>
          <w:rFonts w:hint="eastAsia"/>
          <w:lang w:val="en-US" w:eastAsia="zh-CN"/>
        </w:rPr>
        <w:t>其次，可以看下全市同级别医院是不是确实都需要9000左右才能做，这就意味着这个疾病今年很难了，那么明年这个疾病的分数会涨上来。</w:t>
      </w:r>
    </w:p>
    <w:p>
      <w:pPr>
        <w:numPr>
          <w:ilvl w:val="0"/>
          <w:numId w:val="0"/>
        </w:numPr>
        <w:ind w:leftChars="0" w:firstLine="420" w:firstLineChars="0"/>
        <w:rPr>
          <w:rFonts w:hint="eastAsia"/>
          <w:lang w:val="en-US" w:eastAsia="zh-CN"/>
        </w:rPr>
      </w:pPr>
      <w:r>
        <w:rPr>
          <w:rFonts w:hint="eastAsia"/>
          <w:lang w:val="en-US" w:eastAsia="zh-CN"/>
        </w:rPr>
        <w:t>以此引申出来，每个病组的权重值、点数是否固定？答案是可能会变化，受该病组自身治疗难易程度消耗资源程度变化影响，也受该病组外的其他病组变化影响，相对而言如果该病组治疗难度加大则会提高点数，相反则会降低点数。</w:t>
      </w:r>
    </w:p>
    <w:p>
      <w:pPr>
        <w:numPr>
          <w:ilvl w:val="0"/>
          <w:numId w:val="0"/>
        </w:numPr>
        <w:rPr>
          <w:rFonts w:hint="eastAsia"/>
          <w:lang w:val="en-US" w:eastAsia="zh-CN"/>
        </w:rPr>
      </w:pPr>
    </w:p>
    <w:p>
      <w:pPr>
        <w:numPr>
          <w:ilvl w:val="0"/>
          <w:numId w:val="0"/>
        </w:numPr>
        <w:ind w:left="0" w:leftChars="0" w:firstLine="0" w:firstLineChars="0"/>
        <w:rPr>
          <w:rFonts w:hint="eastAsia"/>
          <w:lang w:val="en-US" w:eastAsia="zh-CN"/>
        </w:rPr>
      </w:pPr>
      <w:r>
        <w:rPr>
          <w:rFonts w:hint="eastAsia" w:cstheme="minorBidi"/>
          <w:kern w:val="2"/>
          <w:sz w:val="21"/>
          <w:szCs w:val="24"/>
          <w:lang w:val="en-US" w:eastAsia="zh-CN" w:bidi="ar-SA"/>
        </w:rPr>
        <w:t>28</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DRG系统需要对接院内的主要科室有哪些，简述对接的工作内容</w:t>
      </w:r>
    </w:p>
    <w:p>
      <w:pPr>
        <w:numPr>
          <w:ilvl w:val="0"/>
          <w:numId w:val="0"/>
        </w:numPr>
        <w:ind w:leftChars="0" w:firstLine="420" w:firstLineChars="0"/>
        <w:rPr>
          <w:rFonts w:hint="eastAsia"/>
          <w:lang w:val="en-US" w:eastAsia="zh-CN"/>
        </w:rPr>
      </w:pPr>
      <w:r>
        <w:rPr>
          <w:rFonts w:hint="eastAsia"/>
          <w:lang w:val="en-US" w:eastAsia="zh-CN"/>
        </w:rPr>
        <w:t>医保科: DRG 盈亏方面的数据分析，DRG 组人组相关的分析等以上为为主要科室</w:t>
      </w:r>
    </w:p>
    <w:p>
      <w:pPr>
        <w:numPr>
          <w:ilvl w:val="0"/>
          <w:numId w:val="0"/>
        </w:numPr>
        <w:ind w:leftChars="0" w:firstLine="420" w:firstLineChars="0"/>
        <w:rPr>
          <w:rFonts w:hint="eastAsia"/>
          <w:lang w:val="en-US" w:eastAsia="zh-CN"/>
        </w:rPr>
      </w:pPr>
      <w:r>
        <w:rPr>
          <w:rFonts w:hint="eastAsia"/>
          <w:lang w:val="en-US" w:eastAsia="zh-CN"/>
        </w:rPr>
        <w:t>运营科:一般是绩效相关数据</w:t>
      </w:r>
    </w:p>
    <w:p>
      <w:pPr>
        <w:numPr>
          <w:ilvl w:val="0"/>
          <w:numId w:val="0"/>
        </w:numPr>
        <w:ind w:leftChars="0" w:firstLine="420" w:firstLineChars="0"/>
        <w:rPr>
          <w:rFonts w:hint="eastAsia"/>
          <w:lang w:val="en-US" w:eastAsia="zh-CN"/>
        </w:rPr>
      </w:pPr>
      <w:r>
        <w:rPr>
          <w:rFonts w:hint="eastAsia"/>
          <w:lang w:val="en-US" w:eastAsia="zh-CN"/>
        </w:rPr>
        <w:t>医务科:因为涉及到医生的使用，每个医院情况不一样以上两个科室视情况对接；</w:t>
      </w:r>
    </w:p>
    <w:p>
      <w:pPr>
        <w:numPr>
          <w:ilvl w:val="0"/>
          <w:numId w:val="0"/>
        </w:numPr>
        <w:ind w:leftChars="0" w:firstLine="420" w:firstLineChars="0"/>
        <w:rPr>
          <w:rFonts w:hint="eastAsia"/>
          <w:lang w:val="en-US" w:eastAsia="zh-CN"/>
        </w:rPr>
      </w:pPr>
      <w:r>
        <w:rPr>
          <w:rFonts w:hint="eastAsia"/>
          <w:lang w:val="en-US" w:eastAsia="zh-CN"/>
        </w:rPr>
        <w:t>信息科:服务器准备，系统部署安装，项目推进</w:t>
      </w:r>
    </w:p>
    <w:p>
      <w:pPr>
        <w:numPr>
          <w:ilvl w:val="0"/>
          <w:numId w:val="0"/>
        </w:numPr>
        <w:ind w:leftChars="0" w:firstLine="420" w:firstLineChars="0"/>
        <w:rPr>
          <w:rFonts w:hint="eastAsia"/>
          <w:lang w:val="en-US" w:eastAsia="zh-CN"/>
        </w:rPr>
      </w:pPr>
      <w:r>
        <w:rPr>
          <w:rFonts w:hint="eastAsia"/>
          <w:lang w:val="en-US" w:eastAsia="zh-CN"/>
        </w:rPr>
        <w:t>病案科:从病案到结算清单整个流程的确认，清单修订的流程，上报流程(需讨论责任科室)等。</w:t>
      </w:r>
    </w:p>
    <w:p>
      <w:pPr>
        <w:numPr>
          <w:ilvl w:val="0"/>
          <w:numId w:val="0"/>
        </w:numPr>
        <w:ind w:left="0" w:leftChars="0" w:firstLine="0" w:firstLineChars="0"/>
        <w:outlineLvl w:val="0"/>
        <w:rPr>
          <w:rFonts w:hint="eastAsia"/>
          <w:lang w:val="en-US" w:eastAsia="zh-CN"/>
        </w:rPr>
      </w:pPr>
      <w:r>
        <w:rPr>
          <w:rFonts w:hint="eastAsia" w:cstheme="minorBidi"/>
          <w:kern w:val="2"/>
          <w:sz w:val="21"/>
          <w:szCs w:val="24"/>
          <w:lang w:val="en-US" w:eastAsia="zh-CN" w:bidi="ar-SA"/>
        </w:rPr>
        <w:t>29</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长流水号处理</w:t>
      </w:r>
    </w:p>
    <w:p>
      <w:pPr>
        <w:numPr>
          <w:ilvl w:val="0"/>
          <w:numId w:val="0"/>
        </w:numPr>
        <w:ind w:leftChars="0"/>
        <w:rPr>
          <w:rFonts w:hint="eastAsia"/>
          <w:lang w:val="en-US" w:eastAsia="zh-CN"/>
        </w:rPr>
      </w:pPr>
      <w:r>
        <w:drawing>
          <wp:inline distT="0" distB="0" distL="114300" distR="114300">
            <wp:extent cx="4759960" cy="2901950"/>
            <wp:effectExtent l="0" t="0" r="254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59960" cy="29019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正常情况下是不应该有这样的长流水的，目前了解的情况是 急诊死亡转住院结算的。。如果是急诊未死亡正常转住院的，会有正常的住院流水号。</w:t>
      </w:r>
    </w:p>
    <w:p>
      <w:pPr>
        <w:numPr>
          <w:ilvl w:val="0"/>
          <w:numId w:val="0"/>
        </w:numPr>
        <w:ind w:firstLine="420" w:firstLineChars="0"/>
        <w:rPr>
          <w:rFonts w:hint="eastAsia"/>
          <w:lang w:val="en-US" w:eastAsia="zh-CN"/>
        </w:rPr>
      </w:pPr>
      <w:r>
        <w:rPr>
          <w:rFonts w:hint="eastAsia"/>
          <w:lang w:val="en-US" w:eastAsia="zh-CN"/>
        </w:rPr>
        <w:t>住院长流水也要上传清单，但是急诊死亡转住院结算的，HIS中是没有数据的，需要医院自己新增病案首页。</w:t>
      </w:r>
    </w:p>
    <w:p>
      <w:pPr>
        <w:numPr>
          <w:ilvl w:val="0"/>
          <w:numId w:val="0"/>
        </w:numPr>
        <w:ind w:firstLine="420" w:firstLineChars="0"/>
        <w:rPr>
          <w:rFonts w:hint="eastAsia"/>
          <w:lang w:val="en-US" w:eastAsia="zh-CN"/>
        </w:rPr>
      </w:pPr>
      <w:r>
        <w:rPr>
          <w:rFonts w:hint="eastAsia"/>
          <w:lang w:val="en-US" w:eastAsia="zh-CN"/>
        </w:rPr>
        <w:t>解决办法：若通过医保平台查询发现有长流水住院号，则需要告知医院进行处理--制作病案首页--生成结算清单--上传清单；</w:t>
      </w:r>
    </w:p>
    <w:p>
      <w:pPr>
        <w:numPr>
          <w:ilvl w:val="0"/>
          <w:numId w:val="0"/>
        </w:numPr>
        <w:ind w:firstLine="420" w:firstLineChars="0"/>
        <w:rPr>
          <w:rFonts w:hint="default"/>
          <w:lang w:val="en-US" w:eastAsia="zh-CN"/>
        </w:rPr>
      </w:pPr>
    </w:p>
    <w:p>
      <w:pPr>
        <w:widowControl w:val="0"/>
        <w:numPr>
          <w:ilvl w:val="0"/>
          <w:numId w:val="0"/>
        </w:numPr>
        <w:ind w:left="0" w:leftChars="0" w:firstLine="0" w:firstLineChars="0"/>
        <w:jc w:val="both"/>
        <w:outlineLvl w:val="0"/>
        <w:rPr>
          <w:rFonts w:hint="eastAsia"/>
          <w:lang w:val="en-US" w:eastAsia="zh-CN"/>
        </w:rPr>
      </w:pPr>
      <w:r>
        <w:rPr>
          <w:rFonts w:hint="eastAsia"/>
          <w:lang w:val="en-US" w:eastAsia="zh-CN"/>
        </w:rPr>
        <w:t>30.结算清单主要诊断规范？</w:t>
      </w:r>
    </w:p>
    <w:p>
      <w:pPr>
        <w:numPr>
          <w:ilvl w:val="0"/>
          <w:numId w:val="0"/>
        </w:numPr>
        <w:rPr>
          <w:rFonts w:hint="eastAsia"/>
          <w:lang w:val="en-US" w:eastAsia="zh-CN"/>
        </w:rPr>
      </w:pPr>
      <w:r>
        <w:rPr>
          <w:rFonts w:hint="eastAsia"/>
          <w:b/>
          <w:bCs/>
          <w:lang w:val="en-US" w:eastAsia="zh-CN"/>
        </w:rPr>
        <w:t>1-基本原则</w:t>
      </w:r>
      <w:r>
        <w:rPr>
          <w:rFonts w:hint="eastAsia"/>
          <w:lang w:val="en-US" w:eastAsia="zh-CN"/>
        </w:rPr>
        <w:t>：导致患者本次住院的主要疾病或健康状况；</w:t>
      </w:r>
    </w:p>
    <w:p>
      <w:pPr>
        <w:widowControl w:val="0"/>
        <w:numPr>
          <w:ilvl w:val="0"/>
          <w:numId w:val="0"/>
        </w:numPr>
        <w:jc w:val="both"/>
        <w:outlineLvl w:val="9"/>
        <w:rPr>
          <w:rFonts w:hint="eastAsia"/>
          <w:lang w:val="en-US" w:eastAsia="zh-CN"/>
        </w:rPr>
      </w:pPr>
      <w:r>
        <w:rPr>
          <w:rFonts w:hint="eastAsia"/>
          <w:b/>
          <w:bCs/>
          <w:lang w:val="en-US" w:eastAsia="zh-CN"/>
        </w:rPr>
        <w:t>2-具体选择规则</w:t>
      </w:r>
      <w:r>
        <w:rPr>
          <w:rFonts w:hint="eastAsia"/>
          <w:lang w:val="en-US" w:eastAsia="zh-CN"/>
        </w:rPr>
        <w:t>：</w:t>
      </w:r>
    </w:p>
    <w:p>
      <w:pPr>
        <w:widowControl w:val="0"/>
        <w:numPr>
          <w:ilvl w:val="0"/>
          <w:numId w:val="0"/>
        </w:numPr>
        <w:ind w:firstLine="420" w:firstLineChars="0"/>
        <w:jc w:val="both"/>
        <w:outlineLvl w:val="9"/>
        <w:rPr>
          <w:rFonts w:hint="default"/>
          <w:lang w:val="en-US" w:eastAsia="zh-CN"/>
        </w:rPr>
      </w:pPr>
      <w:r>
        <w:rPr>
          <w:rFonts w:hint="default"/>
          <w:b/>
          <w:bCs/>
          <w:lang w:val="en-US" w:eastAsia="zh-CN"/>
        </w:rPr>
        <w:t>病因诊断优先</w:t>
      </w:r>
      <w:r>
        <w:rPr>
          <w:rFonts w:hint="default"/>
          <w:lang w:val="en-US" w:eastAsia="zh-CN"/>
        </w:rPr>
        <w:t>：当存在多种诊断情况时，如果能够确定一个疾病是另一个疾病产生的原因，那么病因诊断应作为主要诊断。比如，患者因急性胆囊炎（主要诊断）导致胆汁淤积性黄疸，这里胆囊炎是黄疸的病因。</w:t>
      </w:r>
    </w:p>
    <w:p>
      <w:pPr>
        <w:widowControl w:val="0"/>
        <w:numPr>
          <w:ilvl w:val="0"/>
          <w:numId w:val="0"/>
        </w:numPr>
        <w:ind w:firstLine="420" w:firstLineChars="0"/>
        <w:jc w:val="both"/>
        <w:outlineLvl w:val="9"/>
        <w:rPr>
          <w:rFonts w:hint="default"/>
          <w:lang w:val="en-US" w:eastAsia="zh-CN"/>
        </w:rPr>
      </w:pPr>
      <w:r>
        <w:rPr>
          <w:rFonts w:hint="default"/>
          <w:b/>
          <w:bCs/>
          <w:lang w:val="en-US" w:eastAsia="zh-CN"/>
        </w:rPr>
        <w:t>疾病的严重程度和治疗资源消耗</w:t>
      </w:r>
      <w:r>
        <w:rPr>
          <w:rFonts w:hint="default"/>
          <w:lang w:val="en-US" w:eastAsia="zh-CN"/>
        </w:rPr>
        <w:t>：如果没有明确的病因诊断情况，需要考虑疾病的严重程度以及对医疗资源的消耗情况来确定主要诊断。通常情况下，较为严重的、对治疗投入资源更多的疾病作为主要诊断。例如，患者既有高血压（病情稳定，仅进行常规药物维持治疗）又有急性心肌梗死（进行了紧急溶栓等一系列复杂治疗），急性心肌梗死应作为主要诊断。</w:t>
      </w:r>
    </w:p>
    <w:p>
      <w:pPr>
        <w:widowControl w:val="0"/>
        <w:numPr>
          <w:ilvl w:val="0"/>
          <w:numId w:val="0"/>
        </w:numPr>
        <w:ind w:firstLine="420" w:firstLineChars="0"/>
        <w:jc w:val="both"/>
        <w:outlineLvl w:val="9"/>
        <w:rPr>
          <w:rFonts w:hint="default"/>
          <w:lang w:val="en-US" w:eastAsia="zh-CN"/>
        </w:rPr>
      </w:pPr>
      <w:r>
        <w:rPr>
          <w:rFonts w:hint="default"/>
          <w:b/>
          <w:bCs/>
          <w:lang w:val="en-US" w:eastAsia="zh-CN"/>
        </w:rPr>
        <w:t>对健康危害最大的疾病优先</w:t>
      </w:r>
      <w:r>
        <w:rPr>
          <w:rFonts w:hint="default"/>
          <w:lang w:val="en-US" w:eastAsia="zh-CN"/>
        </w:rPr>
        <w:t>：如果有多种疾病同时存在，且难以判断严重程度和治疗资源消耗差异时，选择对患者健康危害最大的疾病作为主要诊断。例如，患者同时患有慢性阻塞性肺疾病（COPD）和轻度糖尿病视网膜病变，COPD 可能会导致呼吸困难、呼吸衰竭等严重后果，对患者的日常活动和生命安全影响较大，此时可将 COPD 作为主要诊断。</w:t>
      </w:r>
    </w:p>
    <w:p>
      <w:pPr>
        <w:widowControl w:val="0"/>
        <w:numPr>
          <w:ilvl w:val="0"/>
          <w:numId w:val="0"/>
        </w:numPr>
        <w:jc w:val="both"/>
        <w:outlineLvl w:val="9"/>
        <w:rPr>
          <w:rFonts w:hint="eastAsia"/>
          <w:b/>
          <w:bCs/>
          <w:lang w:val="en-US" w:eastAsia="zh-CN"/>
        </w:rPr>
      </w:pPr>
      <w:r>
        <w:rPr>
          <w:rFonts w:hint="eastAsia"/>
          <w:b/>
          <w:bCs/>
          <w:lang w:val="en-US" w:eastAsia="zh-CN"/>
        </w:rPr>
        <w:t>3-特殊情况：</w:t>
      </w:r>
    </w:p>
    <w:p>
      <w:pPr>
        <w:widowControl w:val="0"/>
        <w:numPr>
          <w:ilvl w:val="0"/>
          <w:numId w:val="0"/>
        </w:numPr>
        <w:ind w:firstLine="420" w:firstLineChars="0"/>
        <w:jc w:val="both"/>
        <w:outlineLvl w:val="9"/>
        <w:rPr>
          <w:rFonts w:hint="eastAsia"/>
          <w:lang w:val="en-US" w:eastAsia="zh-CN"/>
        </w:rPr>
      </w:pPr>
      <w:r>
        <w:rPr>
          <w:rFonts w:hint="default"/>
          <w:b/>
          <w:bCs/>
          <w:lang w:val="en-US" w:eastAsia="zh-CN"/>
        </w:rPr>
        <w:t>手术及操作相关主要诊断</w:t>
      </w:r>
      <w:r>
        <w:rPr>
          <w:rFonts w:hint="default"/>
          <w:lang w:val="en-US" w:eastAsia="zh-CN"/>
        </w:rPr>
        <w:t>：如果患者住院主要是为了进行手术或操作，那么与手术或操作直接相关的疾病诊断通常作为主要诊断。例如，患者因胆囊结石入院行胆囊切除术，胆囊结石应作为主要诊断</w:t>
      </w:r>
      <w:r>
        <w:rPr>
          <w:rFonts w:hint="eastAsia"/>
          <w:lang w:val="en-US" w:eastAsia="zh-CN"/>
        </w:rPr>
        <w:t>；</w:t>
      </w:r>
    </w:p>
    <w:p>
      <w:pPr>
        <w:widowControl w:val="0"/>
        <w:numPr>
          <w:ilvl w:val="0"/>
          <w:numId w:val="0"/>
        </w:numPr>
        <w:ind w:firstLine="420" w:firstLineChars="0"/>
        <w:jc w:val="both"/>
        <w:outlineLvl w:val="9"/>
        <w:rPr>
          <w:rFonts w:hint="default"/>
          <w:lang w:val="en-US" w:eastAsia="zh-CN"/>
        </w:rPr>
      </w:pPr>
      <w:r>
        <w:rPr>
          <w:rFonts w:hint="default"/>
          <w:b/>
          <w:bCs/>
          <w:lang w:val="en-US" w:eastAsia="zh-CN"/>
        </w:rPr>
        <w:t>住院期间出现的情况</w:t>
      </w:r>
      <w:r>
        <w:rPr>
          <w:rFonts w:hint="default"/>
          <w:lang w:val="en-US" w:eastAsia="zh-CN"/>
        </w:rPr>
        <w:t>：如果患者在住院期间出现了比入院原因更为严重的疾病，并且对后续治疗产生了主要影响，那么新出现的严重疾病可以作为主要诊断。不过，需要在病历中有详细的记录，包括病情变化过程、诊断依据等。例如，患者因骨折入院，在住院期间发生了严重的肺部感染，并且肺部感染的治疗成为了主要治疗方向，此时肺部感染可作为主要诊断。</w:t>
      </w:r>
    </w:p>
    <w:p>
      <w:pPr>
        <w:widowControl w:val="0"/>
        <w:numPr>
          <w:ilvl w:val="0"/>
          <w:numId w:val="0"/>
        </w:numPr>
        <w:ind w:left="0" w:leftChars="0" w:firstLine="0" w:firstLineChars="0"/>
        <w:jc w:val="both"/>
        <w:outlineLvl w:val="0"/>
        <w:rPr>
          <w:rFonts w:hint="eastAsia"/>
          <w:lang w:val="en-US" w:eastAsia="zh-CN"/>
        </w:rPr>
      </w:pPr>
      <w:r>
        <w:rPr>
          <w:rFonts w:hint="eastAsia"/>
          <w:lang w:val="en-US" w:eastAsia="zh-CN"/>
        </w:rPr>
        <w:t>31.</w:t>
      </w:r>
    </w:p>
    <w:p>
      <w:pPr>
        <w:widowControl w:val="0"/>
        <w:numPr>
          <w:ilvl w:val="0"/>
          <w:numId w:val="0"/>
        </w:numPr>
        <w:ind w:left="0" w:leftChars="0" w:firstLine="0" w:firstLineChars="0"/>
        <w:jc w:val="both"/>
        <w:outlineLvl w:val="9"/>
        <w:rPr>
          <w:rFonts w:hint="eastAsia"/>
          <w:lang w:val="en-US" w:eastAsia="zh-CN"/>
        </w:rPr>
      </w:pPr>
    </w:p>
    <w:p>
      <w:pPr>
        <w:widowControl w:val="0"/>
        <w:numPr>
          <w:ilvl w:val="0"/>
          <w:numId w:val="0"/>
        </w:numPr>
        <w:ind w:left="0" w:leftChars="0" w:firstLine="0" w:firstLineChars="0"/>
        <w:jc w:val="both"/>
        <w:outlineLvl w:val="9"/>
        <w:rPr>
          <w:rFonts w:hint="eastAsia"/>
          <w:lang w:val="en-US" w:eastAsia="zh-CN"/>
        </w:rPr>
      </w:pPr>
    </w:p>
    <w:p>
      <w:pPr>
        <w:widowControl w:val="0"/>
        <w:numPr>
          <w:ilvl w:val="0"/>
          <w:numId w:val="0"/>
        </w:numPr>
        <w:ind w:left="0" w:leftChars="0" w:firstLine="0" w:firstLineChars="0"/>
        <w:jc w:val="both"/>
        <w:outlineLvl w:val="0"/>
        <w:rPr>
          <w:rFonts w:hint="default"/>
          <w:lang w:val="en-US" w:eastAsia="zh-CN"/>
        </w:rPr>
      </w:pPr>
      <w:r>
        <w:rPr>
          <w:rFonts w:hint="eastAsia"/>
          <w:lang w:val="en-US" w:eastAsia="zh-CN"/>
        </w:rPr>
        <w:t>32.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00000"/>
    <w:rsid w:val="0001729E"/>
    <w:rsid w:val="03425C39"/>
    <w:rsid w:val="04642403"/>
    <w:rsid w:val="067377F7"/>
    <w:rsid w:val="07742F92"/>
    <w:rsid w:val="091E22A0"/>
    <w:rsid w:val="0BAE21B6"/>
    <w:rsid w:val="10F469E3"/>
    <w:rsid w:val="11005262"/>
    <w:rsid w:val="15581B10"/>
    <w:rsid w:val="163E32A3"/>
    <w:rsid w:val="16F75359"/>
    <w:rsid w:val="17EC02EE"/>
    <w:rsid w:val="18437343"/>
    <w:rsid w:val="18694035"/>
    <w:rsid w:val="1940103B"/>
    <w:rsid w:val="19C57049"/>
    <w:rsid w:val="1A404921"/>
    <w:rsid w:val="1B395F40"/>
    <w:rsid w:val="1B733FF8"/>
    <w:rsid w:val="1F4B0EC9"/>
    <w:rsid w:val="22217C35"/>
    <w:rsid w:val="231B63C9"/>
    <w:rsid w:val="231F3C6E"/>
    <w:rsid w:val="252435AB"/>
    <w:rsid w:val="252A5A07"/>
    <w:rsid w:val="283006CB"/>
    <w:rsid w:val="28A8200F"/>
    <w:rsid w:val="290A0354"/>
    <w:rsid w:val="290C38B5"/>
    <w:rsid w:val="291E49C7"/>
    <w:rsid w:val="294E6066"/>
    <w:rsid w:val="2A07545B"/>
    <w:rsid w:val="2A281EBF"/>
    <w:rsid w:val="2A8B4561"/>
    <w:rsid w:val="2DE27D71"/>
    <w:rsid w:val="2E991DFC"/>
    <w:rsid w:val="2ED2428A"/>
    <w:rsid w:val="2EE63C8B"/>
    <w:rsid w:val="2EE761AB"/>
    <w:rsid w:val="2EFC4E63"/>
    <w:rsid w:val="2FFA1FC9"/>
    <w:rsid w:val="30E402A4"/>
    <w:rsid w:val="323D360D"/>
    <w:rsid w:val="32E225F9"/>
    <w:rsid w:val="33922B79"/>
    <w:rsid w:val="33D11A5A"/>
    <w:rsid w:val="34280E8C"/>
    <w:rsid w:val="393B0900"/>
    <w:rsid w:val="3A9B7CA0"/>
    <w:rsid w:val="3B6B584A"/>
    <w:rsid w:val="3BFD046C"/>
    <w:rsid w:val="3C51500A"/>
    <w:rsid w:val="3C814BF9"/>
    <w:rsid w:val="3D057D27"/>
    <w:rsid w:val="3D4B7F0C"/>
    <w:rsid w:val="3DE8610C"/>
    <w:rsid w:val="3E35259A"/>
    <w:rsid w:val="3E6521B3"/>
    <w:rsid w:val="40E81AF4"/>
    <w:rsid w:val="41087697"/>
    <w:rsid w:val="41943621"/>
    <w:rsid w:val="41C16AC1"/>
    <w:rsid w:val="42C615B8"/>
    <w:rsid w:val="434614C5"/>
    <w:rsid w:val="44B12B12"/>
    <w:rsid w:val="44DC50C3"/>
    <w:rsid w:val="466261EF"/>
    <w:rsid w:val="46EB783F"/>
    <w:rsid w:val="472965B9"/>
    <w:rsid w:val="484D03FF"/>
    <w:rsid w:val="49594D4D"/>
    <w:rsid w:val="4A5C197D"/>
    <w:rsid w:val="4B097BCB"/>
    <w:rsid w:val="4B413ED2"/>
    <w:rsid w:val="4C8D3147"/>
    <w:rsid w:val="4E7C3473"/>
    <w:rsid w:val="4EE75F79"/>
    <w:rsid w:val="4FE218DB"/>
    <w:rsid w:val="50230B1E"/>
    <w:rsid w:val="521E31BF"/>
    <w:rsid w:val="52350508"/>
    <w:rsid w:val="52383964"/>
    <w:rsid w:val="54C20FF4"/>
    <w:rsid w:val="555111B5"/>
    <w:rsid w:val="55A67EED"/>
    <w:rsid w:val="58007579"/>
    <w:rsid w:val="591C6CA8"/>
    <w:rsid w:val="5B490349"/>
    <w:rsid w:val="5D1C479E"/>
    <w:rsid w:val="5DA0717E"/>
    <w:rsid w:val="5F1A2F60"/>
    <w:rsid w:val="5F4B4EC7"/>
    <w:rsid w:val="5FC51A1E"/>
    <w:rsid w:val="5FF53085"/>
    <w:rsid w:val="614D3C76"/>
    <w:rsid w:val="638D1F52"/>
    <w:rsid w:val="644B7717"/>
    <w:rsid w:val="64C5396E"/>
    <w:rsid w:val="65810093"/>
    <w:rsid w:val="65842EE1"/>
    <w:rsid w:val="65CB52EC"/>
    <w:rsid w:val="663366B5"/>
    <w:rsid w:val="68956C76"/>
    <w:rsid w:val="68DF139A"/>
    <w:rsid w:val="696D1EDE"/>
    <w:rsid w:val="6994390F"/>
    <w:rsid w:val="6A3A44B6"/>
    <w:rsid w:val="6ADC731B"/>
    <w:rsid w:val="6D2A6A64"/>
    <w:rsid w:val="6E1D3ED3"/>
    <w:rsid w:val="6E9543B1"/>
    <w:rsid w:val="6F244A95"/>
    <w:rsid w:val="713E442E"/>
    <w:rsid w:val="71C4397A"/>
    <w:rsid w:val="723E4C24"/>
    <w:rsid w:val="72D60AF4"/>
    <w:rsid w:val="73972979"/>
    <w:rsid w:val="73AE1BC1"/>
    <w:rsid w:val="74687E72"/>
    <w:rsid w:val="747131CA"/>
    <w:rsid w:val="75F722AD"/>
    <w:rsid w:val="765468FF"/>
    <w:rsid w:val="765D44F7"/>
    <w:rsid w:val="76A337E4"/>
    <w:rsid w:val="780600CD"/>
    <w:rsid w:val="78C25BC5"/>
    <w:rsid w:val="78E55F35"/>
    <w:rsid w:val="79DA711C"/>
    <w:rsid w:val="79DD3964"/>
    <w:rsid w:val="7A140880"/>
    <w:rsid w:val="7A4F7B0A"/>
    <w:rsid w:val="7B2C39A7"/>
    <w:rsid w:val="7C977546"/>
    <w:rsid w:val="7F041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3175</Words>
  <Characters>3302</Characters>
  <Lines>0</Lines>
  <Paragraphs>0</Paragraphs>
  <TotalTime>15</TotalTime>
  <ScaleCrop>false</ScaleCrop>
  <LinksUpToDate>false</LinksUpToDate>
  <CharactersWithSpaces>3320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2024-08-08T00:34:00Z</dcterms:created>
  <dc:creator>Administrator</dc:creator>
  <cp:lastModifiedBy>ysongcao</cp:lastModifiedBy>
  <dcterms:modified xsi:type="dcterms:W3CDTF">2025-04-02T00:20:15Z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51B1279562924D138CBF2C4F02BC54D0_12</vt:lpwstr>
  </property>
</Properties>
</file>