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DEF-2026-001 — Módulo: Seguridad — Manejo de Token Expirado y Redirección Insegura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Seguridad &amp; Autenticación API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Seguridad / Manejo de Sesión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Crítica (Fallo en autenticación y posibles bloqueos de sesión)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P1 (Alta)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Al expirar el token JWT de sesión (IDX10223: Lifetime validation failed), el middleware de redirección HTTPS fallaba al determinar el puerto de redirección (HttpsRedirectionMiddleware Failed to determine the https port), provocando rechazos silenciosos o errores 500 que impedían el refresco controlado y cerraban abruptamente la sesión del usuario en FuelTrack.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Iniciar sesión con un usuario válido en el frontend de FuelTrack.</w:t>
      </w:r>
    </w:p>
    <w:p>
      <w:pPr>
        <w:spacing w:after="40"/>
        <w:ind w:left="288"/>
      </w:pPr>
      <w:r>
        <w:rPr>
          <w:rFonts w:ascii="Arial" w:hAnsi="Arial"/>
          <w:sz w:val="18"/>
        </w:rPr>
        <w:t>2. Permitir que transcurra el tiempo de expiración del token JWT configurado.</w:t>
      </w:r>
    </w:p>
    <w:p>
      <w:pPr>
        <w:spacing w:after="40"/>
        <w:ind w:left="288"/>
      </w:pPr>
      <w:r>
        <w:rPr>
          <w:rFonts w:ascii="Arial" w:hAnsi="Arial"/>
          <w:sz w:val="18"/>
        </w:rPr>
        <w:t>3. Ejecutar cualquier acción que consuma un endpoint protegido (ej: consultar tanques o recepciones).</w:t>
      </w:r>
    </w:p>
    <w:p>
      <w:pPr>
        <w:spacing w:after="40"/>
        <w:ind w:left="288"/>
      </w:pPr>
      <w:r>
        <w:rPr>
          <w:rFonts w:ascii="Arial" w:hAnsi="Arial"/>
          <w:sz w:val="18"/>
        </w:rPr>
        <w:t>4. Observar la excepción SecurityTokenExpiredException y la falta de redirección limpia a login.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Excepción no interceptada con error 500 en consola de API y pantalla congelada en cliente.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Intercepción controlada de código 401/403 con cierre de sesión seguro y redirección inmediata a /login.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Manejo deficiente de la revocación automática de tokens expirados en el pipeline de autenticación y falta de captura específica en el cliente HTTP de frontend para invalidar la sesión sin fugas de estado.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Backend (FuelTrack.Api/Program.cs): </w:t>
      </w:r>
      <w:r>
        <w:rPr>
          <w:rFonts w:ascii="Arial" w:hAnsi="Arial"/>
          <w:sz w:val="18"/>
        </w:rPr>
        <w:t>Configuración de manejo explícito de errores de autenticación JWT.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(src/services/api.js): </w:t>
      </w:r>
      <w:r>
        <w:rPr>
          <w:rFonts w:ascii="Arial" w:hAnsi="Arial"/>
          <w:sz w:val="18"/>
        </w:rPr>
        <w:t>Captura de error 401 por expiración, borrado de token en localStorage y redirección ordenada a login.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Pruebas Unitarias de Seguridad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dotnet test backend/FuelTrack.slnx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 (284/284)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de Producción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 (64 módulos)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