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봉우리인가, 대륙인가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“유동성이 큰 종목에 지나치게 집착하면 수익률을 많이 손해 본다. 그렇다고 이론 수익률에만 집착하면 슬리피지로 인한 손실이 더 커질 수 있다.”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책은 같은 실험에서 유동성 상위 80%까지 넓혔을 때 연평균 수익률이 66.16%였고, 상위 50%로 제한하면 49.88%였다고 적는다. 숫자만 보면 80%가 답처럼 보인다. 하지만 그 차이 16.28%p에는 저유동성 종목을 더 담았을 때만 얻을 수 있는 이론 수익과, 실제 주문이 그 종목의 가격을 밀어 버릴 때 잃는 비용이 함께 들어 있다. 나는 이 차이를 ‘수익률의 차이’가 아니라 ‘실행 가능한 수익률과 실행 불가능한 수익률의 차이’로 읽었다.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 연구가 늘 불편한 이유도 여기에 있다. 소형주는 장기 평균 수익률에서 매력적으로 보이지만, 작은 시가총액과 낮은 거래대금은 그 보상을 전부 가져가기 어렵게 만든다. 소형주가 유리하다는 문장과 소형주를 실제로 많이 살 수 있다는 문장은 같은 말이 아니다. 1편에서 소형주 결과를 따로 의심한 이유도, 수익률이 크다는 사실보다 그 수익률을 누가 얼마만큼 가져갈 수 있는지가 더 중요했기 때문이다.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인접한 조건에서도 남는 결과는 다른 의미를 가진다. 나는 전자를 봉우리, 후자를 대륙이라고 부르기로 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계수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대륙 12개는 남았지만, 저변동성 대륙은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가장 높은 봉우리가 아니라, 비용·규모·유동성이라는 현실의 제약을 바꿔도 남는 대륙이어야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종료사건·비용·실행 감사: https://github.com/Rowoon-Lee5/metric_studio_by_moon/blob/main/results/closure_audits_report.json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