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E5D26" w14:textId="77777777" w:rsidR="00C7510A" w:rsidRPr="00C7510A" w:rsidRDefault="00C7510A" w:rsidP="00C7510A">
      <w:pPr>
        <w:rPr>
          <w:rFonts w:ascii="Times New Roman" w:eastAsia="宋体" w:hAnsi="Times New Roman" w:cs="Times New Roman"/>
        </w:rPr>
      </w:pPr>
      <w:r w:rsidRPr="00C7510A">
        <w:rPr>
          <w:rFonts w:ascii="Times New Roman" w:eastAsia="宋体" w:hAnsi="Times New Roman" w:cs="Times New Roman"/>
          <w:b/>
          <w:bCs/>
        </w:rPr>
        <w:t>Fixes:</w:t>
      </w:r>
    </w:p>
    <w:p w14:paraId="6A184548" w14:textId="77777777" w:rsidR="00C7510A" w:rsidRPr="00C7510A" w:rsidRDefault="00C7510A" w:rsidP="00C7510A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C7510A">
        <w:rPr>
          <w:rFonts w:ascii="Times New Roman" w:eastAsia="宋体" w:hAnsi="Times New Roman" w:cs="Times New Roman"/>
        </w:rPr>
        <w:t xml:space="preserve">Fixed the issue where the A111 Fenix A320 seven-segment display could not correctly show “C-000” to “C-359” in “NAV” and “VOR” modes. </w:t>
      </w:r>
    </w:p>
    <w:p w14:paraId="4026CA20" w14:textId="77777777" w:rsidR="00C7510A" w:rsidRPr="00C7510A" w:rsidRDefault="00C7510A" w:rsidP="00C7510A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C7510A">
        <w:rPr>
          <w:rFonts w:ascii="Times New Roman" w:eastAsia="宋体" w:hAnsi="Times New Roman" w:cs="Times New Roman"/>
        </w:rPr>
        <w:t xml:space="preserve">Fixed the issue where the A111 Fenix A320 seven-segment display could not display properly when the frequency was 118.000 in “VHF3” mode. </w:t>
      </w:r>
    </w:p>
    <w:p w14:paraId="2B2507D7" w14:textId="77777777" w:rsidR="00C7510A" w:rsidRPr="00C7510A" w:rsidRDefault="00C7510A" w:rsidP="00C7510A">
      <w:pPr>
        <w:rPr>
          <w:rFonts w:ascii="Times New Roman" w:eastAsia="宋体" w:hAnsi="Times New Roman" w:cs="Times New Roman"/>
        </w:rPr>
      </w:pPr>
      <w:r w:rsidRPr="00C7510A">
        <w:rPr>
          <w:rFonts w:ascii="Times New Roman" w:eastAsia="宋体" w:hAnsi="Times New Roman" w:cs="Times New Roman"/>
          <w:b/>
          <w:bCs/>
        </w:rPr>
        <w:t>Updates:</w:t>
      </w:r>
    </w:p>
    <w:p w14:paraId="46AA9141" w14:textId="77777777" w:rsidR="00C7510A" w:rsidRPr="00C7510A" w:rsidRDefault="00C7510A" w:rsidP="00C7510A">
      <w:pPr>
        <w:pStyle w:val="a9"/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C7510A">
        <w:rPr>
          <w:rFonts w:ascii="Times New Roman" w:eastAsia="宋体" w:hAnsi="Times New Roman" w:cs="Times New Roman"/>
        </w:rPr>
        <w:t xml:space="preserve">Added motor calibration function. Re-downloading the B107_V1 firmware is required. </w:t>
      </w:r>
    </w:p>
    <w:p w14:paraId="189355C3" w14:textId="77777777" w:rsidR="00C7510A" w:rsidRPr="00C7510A" w:rsidRDefault="00C7510A" w:rsidP="00C7510A">
      <w:pPr>
        <w:pStyle w:val="a9"/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C7510A">
        <w:rPr>
          <w:rFonts w:ascii="Times New Roman" w:eastAsia="宋体" w:hAnsi="Times New Roman" w:cs="Times New Roman"/>
        </w:rPr>
        <w:t xml:space="preserve">Added support for A105_V3.1 with FBW A320. </w:t>
      </w:r>
    </w:p>
    <w:p w14:paraId="64E00F2A" w14:textId="2CE098BD" w:rsidR="00ED26B1" w:rsidRPr="00C7510A" w:rsidRDefault="00C7510A" w:rsidP="00C7510A">
      <w:pPr>
        <w:pStyle w:val="a9"/>
        <w:numPr>
          <w:ilvl w:val="0"/>
          <w:numId w:val="6"/>
        </w:numPr>
        <w:rPr>
          <w:rFonts w:ascii="Times New Roman" w:eastAsia="宋体" w:hAnsi="Times New Roman" w:cs="Times New Roman" w:hint="eastAsia"/>
        </w:rPr>
      </w:pPr>
      <w:r w:rsidRPr="00C7510A">
        <w:rPr>
          <w:rFonts w:ascii="Times New Roman" w:eastAsia="宋体" w:hAnsi="Times New Roman" w:cs="Times New Roman"/>
        </w:rPr>
        <w:t xml:space="preserve">Added support for A105_V3.1 with </w:t>
      </w:r>
      <w:proofErr w:type="spellStart"/>
      <w:r w:rsidRPr="00C7510A">
        <w:rPr>
          <w:rFonts w:ascii="Times New Roman" w:eastAsia="宋体" w:hAnsi="Times New Roman" w:cs="Times New Roman"/>
        </w:rPr>
        <w:t>ToLiss</w:t>
      </w:r>
      <w:proofErr w:type="spellEnd"/>
      <w:r w:rsidRPr="00C7510A">
        <w:rPr>
          <w:rFonts w:ascii="Times New Roman" w:eastAsia="宋体" w:hAnsi="Times New Roman" w:cs="Times New Roman"/>
        </w:rPr>
        <w:t xml:space="preserve"> A320 on the X-Plane platform.</w:t>
      </w:r>
    </w:p>
    <w:p w14:paraId="560C5F73" w14:textId="77777777" w:rsidR="00C7510A" w:rsidRPr="00C7510A" w:rsidRDefault="00C7510A" w:rsidP="00C7510A">
      <w:pPr>
        <w:rPr>
          <w:rFonts w:ascii="Times New Roman" w:eastAsia="宋体" w:hAnsi="Times New Roman" w:cs="Times New Roman"/>
          <w:color w:val="FF0000"/>
        </w:rPr>
      </w:pPr>
      <w:r w:rsidRPr="00C7510A">
        <w:rPr>
          <w:rFonts w:ascii="Times New Roman" w:eastAsia="宋体" w:hAnsi="Times New Roman" w:cs="Times New Roman"/>
          <w:b/>
          <w:bCs/>
          <w:color w:val="FF0000"/>
        </w:rPr>
        <w:t>Note:</w:t>
      </w:r>
      <w:r w:rsidRPr="00C7510A">
        <w:rPr>
          <w:rFonts w:ascii="Times New Roman" w:eastAsia="宋体" w:hAnsi="Times New Roman" w:cs="Times New Roman"/>
          <w:color w:val="FF0000"/>
        </w:rPr>
        <w:t xml:space="preserve"> The above updates require re-downloading the firmware.</w:t>
      </w:r>
    </w:p>
    <w:p w14:paraId="33B6A86D" w14:textId="77777777" w:rsidR="00C7510A" w:rsidRPr="00C7510A" w:rsidRDefault="00C7510A" w:rsidP="00C7510A">
      <w:pPr>
        <w:rPr>
          <w:rFonts w:ascii="Times New Roman" w:eastAsia="宋体" w:hAnsi="Times New Roman" w:cs="Times New Roman"/>
          <w:color w:val="000000" w:themeColor="text1"/>
        </w:rPr>
      </w:pPr>
      <w:r w:rsidRPr="00C7510A">
        <w:rPr>
          <w:rFonts w:ascii="Times New Roman" w:eastAsia="宋体" w:hAnsi="Times New Roman" w:cs="Times New Roman"/>
          <w:b/>
          <w:bCs/>
          <w:color w:val="000000" w:themeColor="text1"/>
        </w:rPr>
        <w:t>Motor Calibration Function Instructions:</w:t>
      </w:r>
    </w:p>
    <w:p w14:paraId="01683BC9" w14:textId="77777777" w:rsidR="00C7510A" w:rsidRPr="00C7510A" w:rsidRDefault="00C7510A" w:rsidP="00C7510A">
      <w:pPr>
        <w:numPr>
          <w:ilvl w:val="0"/>
          <w:numId w:val="7"/>
        </w:numPr>
        <w:rPr>
          <w:rFonts w:ascii="Times New Roman" w:eastAsia="宋体" w:hAnsi="Times New Roman" w:cs="Times New Roman"/>
          <w:color w:val="000000" w:themeColor="text1"/>
        </w:rPr>
      </w:pPr>
      <w:r w:rsidRPr="00C7510A">
        <w:rPr>
          <w:rFonts w:ascii="Times New Roman" w:eastAsia="宋体" w:hAnsi="Times New Roman" w:cs="Times New Roman"/>
          <w:color w:val="000000" w:themeColor="text1"/>
        </w:rPr>
        <w:t xml:space="preserve">Click </w:t>
      </w:r>
      <w:r w:rsidRPr="00C7510A">
        <w:rPr>
          <w:rFonts w:ascii="Times New Roman" w:eastAsia="宋体" w:hAnsi="Times New Roman" w:cs="Times New Roman"/>
          <w:b/>
          <w:bCs/>
          <w:color w:val="000000" w:themeColor="text1"/>
        </w:rPr>
        <w:t>“Settings”</w:t>
      </w:r>
      <w:r w:rsidRPr="00C7510A">
        <w:rPr>
          <w:rFonts w:ascii="Times New Roman" w:eastAsia="宋体" w:hAnsi="Times New Roman" w:cs="Times New Roman"/>
          <w:color w:val="000000" w:themeColor="text1"/>
        </w:rPr>
        <w:t xml:space="preserve"> to enter the following interface:</w:t>
      </w:r>
    </w:p>
    <w:p w14:paraId="324BE9F6" w14:textId="7C11FC73" w:rsidR="00C835F3" w:rsidRDefault="00C835F3" w:rsidP="008D7B89">
      <w:pPr>
        <w:rPr>
          <w:rFonts w:ascii="宋体" w:eastAsia="宋体" w:hAnsi="宋体" w:hint="eastAsia"/>
        </w:rPr>
      </w:pPr>
      <w:r w:rsidRPr="00C835F3">
        <w:rPr>
          <w:rFonts w:ascii="宋体" w:eastAsia="宋体" w:hAnsi="宋体"/>
          <w:noProof/>
        </w:rPr>
        <w:drawing>
          <wp:inline distT="0" distB="0" distL="0" distR="0" wp14:anchorId="590EAFC7" wp14:editId="40C8A5AD">
            <wp:extent cx="5274310" cy="3423514"/>
            <wp:effectExtent l="0" t="0" r="2540" b="5715"/>
            <wp:docPr id="1651147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47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020" cy="342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7783" w14:textId="77777777" w:rsidR="00C7510A" w:rsidRPr="00C7510A" w:rsidRDefault="00C7510A" w:rsidP="00C7510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7510A">
        <w:rPr>
          <w:rFonts w:ascii="Times New Roman" w:hAnsi="Times New Roman" w:cs="Times New Roman"/>
        </w:rPr>
        <w:t xml:space="preserve">In dropdown </w:t>
      </w:r>
      <w:r w:rsidRPr="00C7510A">
        <w:rPr>
          <w:rFonts w:ascii="Times New Roman" w:hAnsi="Times New Roman" w:cs="Times New Roman"/>
          <w:b/>
          <w:bCs/>
        </w:rPr>
        <w:t>(1)</w:t>
      </w:r>
      <w:r w:rsidRPr="00C7510A">
        <w:rPr>
          <w:rFonts w:ascii="Times New Roman" w:hAnsi="Times New Roman" w:cs="Times New Roman"/>
        </w:rPr>
        <w:t xml:space="preserve">, select the connected product and click </w:t>
      </w:r>
      <w:r w:rsidRPr="00C7510A">
        <w:rPr>
          <w:rFonts w:ascii="Times New Roman" w:hAnsi="Times New Roman" w:cs="Times New Roman"/>
          <w:b/>
          <w:bCs/>
        </w:rPr>
        <w:t>“Open”</w:t>
      </w:r>
      <w:r w:rsidRPr="00C7510A">
        <w:rPr>
          <w:rFonts w:ascii="Times New Roman" w:hAnsi="Times New Roman" w:cs="Times New Roman"/>
        </w:rPr>
        <w:t xml:space="preserve">. Then use dropdown </w:t>
      </w:r>
      <w:r w:rsidRPr="00C7510A">
        <w:rPr>
          <w:rFonts w:ascii="Times New Roman" w:hAnsi="Times New Roman" w:cs="Times New Roman"/>
          <w:b/>
          <w:bCs/>
        </w:rPr>
        <w:t>(2)</w:t>
      </w:r>
      <w:r w:rsidRPr="00C7510A">
        <w:rPr>
          <w:rFonts w:ascii="Times New Roman" w:hAnsi="Times New Roman" w:cs="Times New Roman"/>
        </w:rPr>
        <w:t xml:space="preserve"> to select the motor that needs calibration. </w:t>
      </w:r>
    </w:p>
    <w:p w14:paraId="7BAE8F76" w14:textId="77777777" w:rsidR="00C7510A" w:rsidRPr="00C7510A" w:rsidRDefault="00C7510A" w:rsidP="00C7510A">
      <w:pPr>
        <w:jc w:val="both"/>
        <w:rPr>
          <w:rFonts w:ascii="Times New Roman" w:hAnsi="Times New Roman" w:cs="Times New Roman"/>
        </w:rPr>
      </w:pPr>
      <w:r w:rsidRPr="00C7510A">
        <w:rPr>
          <w:rFonts w:ascii="Times New Roman" w:hAnsi="Times New Roman" w:cs="Times New Roman"/>
        </w:rPr>
        <w:t xml:space="preserve">If the motor is not listed, click </w:t>
      </w:r>
      <w:r w:rsidRPr="00C7510A">
        <w:rPr>
          <w:rFonts w:ascii="Times New Roman" w:hAnsi="Times New Roman" w:cs="Times New Roman"/>
          <w:b/>
          <w:bCs/>
        </w:rPr>
        <w:t>“Refresh”</w:t>
      </w:r>
      <w:r w:rsidRPr="00C7510A">
        <w:rPr>
          <w:rFonts w:ascii="Times New Roman" w:hAnsi="Times New Roman" w:cs="Times New Roman"/>
        </w:rPr>
        <w:t xml:space="preserve"> to reload the motor list.</w:t>
      </w:r>
    </w:p>
    <w:p w14:paraId="20DE9E77" w14:textId="6C88B835" w:rsidR="004C5900" w:rsidRPr="00C7510A" w:rsidRDefault="00C7510A" w:rsidP="00C7510A">
      <w:pPr>
        <w:jc w:val="both"/>
        <w:rPr>
          <w:rFonts w:ascii="Times New Roman" w:hAnsi="Times New Roman" w:cs="Times New Roman" w:hint="eastAsia"/>
        </w:rPr>
      </w:pPr>
      <w:r w:rsidRPr="00C7510A">
        <w:rPr>
          <w:rFonts w:ascii="Times New Roman" w:hAnsi="Times New Roman" w:cs="Times New Roman"/>
        </w:rPr>
        <w:t xml:space="preserve">Click </w:t>
      </w:r>
      <w:r w:rsidRPr="00C7510A">
        <w:rPr>
          <w:rFonts w:ascii="Times New Roman" w:hAnsi="Times New Roman" w:cs="Times New Roman"/>
          <w:b/>
          <w:bCs/>
        </w:rPr>
        <w:t>“Move”</w:t>
      </w:r>
      <w:r w:rsidRPr="00C7510A">
        <w:rPr>
          <w:rFonts w:ascii="Times New Roman" w:hAnsi="Times New Roman" w:cs="Times New Roman"/>
        </w:rPr>
        <w:t xml:space="preserve"> to move the motor for calibration. Finally, click </w:t>
      </w:r>
      <w:r w:rsidRPr="00C7510A">
        <w:rPr>
          <w:rFonts w:ascii="Times New Roman" w:hAnsi="Times New Roman" w:cs="Times New Roman"/>
          <w:b/>
          <w:bCs/>
        </w:rPr>
        <w:t>“Set Zero”</w:t>
      </w:r>
      <w:r w:rsidRPr="00C7510A">
        <w:rPr>
          <w:rFonts w:ascii="Times New Roman" w:hAnsi="Times New Roman" w:cs="Times New Roman"/>
        </w:rPr>
        <w:t xml:space="preserve"> to save the current position as the zero position.</w:t>
      </w:r>
    </w:p>
    <w:sectPr w:rsidR="004C5900" w:rsidRPr="00C751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2442C5" w14:textId="77777777" w:rsidR="00634E08" w:rsidRDefault="00634E08" w:rsidP="00602F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A432B5" w14:textId="77777777" w:rsidR="00634E08" w:rsidRDefault="00634E08" w:rsidP="00602F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6E2C4A" w14:textId="77777777" w:rsidR="00634E08" w:rsidRDefault="00634E08" w:rsidP="00602F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AB5B93" w14:textId="77777777" w:rsidR="00634E08" w:rsidRDefault="00634E08" w:rsidP="00602F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E0004"/>
    <w:multiLevelType w:val="hybridMultilevel"/>
    <w:tmpl w:val="B09AB5DE"/>
    <w:lvl w:ilvl="0" w:tplc="0409000F">
      <w:start w:val="1"/>
      <w:numFmt w:val="decimal"/>
      <w:lvlText w:val="%1."/>
      <w:lvlJc w:val="left"/>
      <w:pPr>
        <w:ind w:left="553" w:hanging="440"/>
      </w:p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1" w15:restartNumberingAfterBreak="0">
    <w:nsid w:val="09F242B1"/>
    <w:multiLevelType w:val="multilevel"/>
    <w:tmpl w:val="7CD0C2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E4CDB"/>
    <w:multiLevelType w:val="hybridMultilevel"/>
    <w:tmpl w:val="1EB6884E"/>
    <w:lvl w:ilvl="0" w:tplc="05BC49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A132D4"/>
    <w:multiLevelType w:val="multilevel"/>
    <w:tmpl w:val="3A264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F1F69"/>
    <w:multiLevelType w:val="hybridMultilevel"/>
    <w:tmpl w:val="7A94E752"/>
    <w:lvl w:ilvl="0" w:tplc="04090011">
      <w:start w:val="1"/>
      <w:numFmt w:val="decimal"/>
      <w:lvlText w:val="%1)"/>
      <w:lvlJc w:val="left"/>
      <w:pPr>
        <w:ind w:left="553" w:hanging="440"/>
      </w:pPr>
    </w:lvl>
    <w:lvl w:ilvl="1" w:tplc="FFFFFFFF" w:tentative="1">
      <w:start w:val="1"/>
      <w:numFmt w:val="lowerLetter"/>
      <w:lvlText w:val="%2)"/>
      <w:lvlJc w:val="left"/>
      <w:pPr>
        <w:ind w:left="993" w:hanging="440"/>
      </w:pPr>
    </w:lvl>
    <w:lvl w:ilvl="2" w:tplc="FFFFFFFF" w:tentative="1">
      <w:start w:val="1"/>
      <w:numFmt w:val="lowerRoman"/>
      <w:lvlText w:val="%3."/>
      <w:lvlJc w:val="right"/>
      <w:pPr>
        <w:ind w:left="1433" w:hanging="440"/>
      </w:pPr>
    </w:lvl>
    <w:lvl w:ilvl="3" w:tplc="FFFFFFFF" w:tentative="1">
      <w:start w:val="1"/>
      <w:numFmt w:val="decimal"/>
      <w:lvlText w:val="%4."/>
      <w:lvlJc w:val="left"/>
      <w:pPr>
        <w:ind w:left="1873" w:hanging="440"/>
      </w:pPr>
    </w:lvl>
    <w:lvl w:ilvl="4" w:tplc="FFFFFFFF" w:tentative="1">
      <w:start w:val="1"/>
      <w:numFmt w:val="lowerLetter"/>
      <w:lvlText w:val="%5)"/>
      <w:lvlJc w:val="left"/>
      <w:pPr>
        <w:ind w:left="2313" w:hanging="440"/>
      </w:pPr>
    </w:lvl>
    <w:lvl w:ilvl="5" w:tplc="FFFFFFFF" w:tentative="1">
      <w:start w:val="1"/>
      <w:numFmt w:val="lowerRoman"/>
      <w:lvlText w:val="%6."/>
      <w:lvlJc w:val="right"/>
      <w:pPr>
        <w:ind w:left="2753" w:hanging="440"/>
      </w:pPr>
    </w:lvl>
    <w:lvl w:ilvl="6" w:tplc="FFFFFFFF" w:tentative="1">
      <w:start w:val="1"/>
      <w:numFmt w:val="decimal"/>
      <w:lvlText w:val="%7."/>
      <w:lvlJc w:val="left"/>
      <w:pPr>
        <w:ind w:left="3193" w:hanging="440"/>
      </w:pPr>
    </w:lvl>
    <w:lvl w:ilvl="7" w:tplc="FFFFFFFF" w:tentative="1">
      <w:start w:val="1"/>
      <w:numFmt w:val="lowerLetter"/>
      <w:lvlText w:val="%8)"/>
      <w:lvlJc w:val="left"/>
      <w:pPr>
        <w:ind w:left="3633" w:hanging="440"/>
      </w:pPr>
    </w:lvl>
    <w:lvl w:ilvl="8" w:tplc="FFFFFFFF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5" w15:restartNumberingAfterBreak="0">
    <w:nsid w:val="39D42E67"/>
    <w:multiLevelType w:val="hybridMultilevel"/>
    <w:tmpl w:val="F8DEF2B6"/>
    <w:lvl w:ilvl="0" w:tplc="2B7EC97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5021A14"/>
    <w:multiLevelType w:val="multilevel"/>
    <w:tmpl w:val="528AD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8B38FB"/>
    <w:multiLevelType w:val="multilevel"/>
    <w:tmpl w:val="5C2A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642667">
    <w:abstractNumId w:val="5"/>
  </w:num>
  <w:num w:numId="2" w16cid:durableId="1728068501">
    <w:abstractNumId w:val="0"/>
  </w:num>
  <w:num w:numId="3" w16cid:durableId="1121459830">
    <w:abstractNumId w:val="4"/>
  </w:num>
  <w:num w:numId="4" w16cid:durableId="57749266">
    <w:abstractNumId w:val="2"/>
  </w:num>
  <w:num w:numId="5" w16cid:durableId="977732772">
    <w:abstractNumId w:val="7"/>
  </w:num>
  <w:num w:numId="6" w16cid:durableId="720785969">
    <w:abstractNumId w:val="6"/>
  </w:num>
  <w:num w:numId="7" w16cid:durableId="67310234">
    <w:abstractNumId w:val="3"/>
  </w:num>
  <w:num w:numId="8" w16cid:durableId="2075274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55"/>
    <w:rsid w:val="000229D4"/>
    <w:rsid w:val="00051C9C"/>
    <w:rsid w:val="00087C86"/>
    <w:rsid w:val="00094954"/>
    <w:rsid w:val="000A55C5"/>
    <w:rsid w:val="000C408D"/>
    <w:rsid w:val="001403B0"/>
    <w:rsid w:val="00157793"/>
    <w:rsid w:val="001B2621"/>
    <w:rsid w:val="002171D0"/>
    <w:rsid w:val="002653B8"/>
    <w:rsid w:val="002B2528"/>
    <w:rsid w:val="002D0B97"/>
    <w:rsid w:val="00341513"/>
    <w:rsid w:val="00350411"/>
    <w:rsid w:val="00374170"/>
    <w:rsid w:val="00390035"/>
    <w:rsid w:val="00392153"/>
    <w:rsid w:val="003B6BF3"/>
    <w:rsid w:val="003C1AA5"/>
    <w:rsid w:val="003E78E5"/>
    <w:rsid w:val="004366DC"/>
    <w:rsid w:val="004B0EBF"/>
    <w:rsid w:val="004C5900"/>
    <w:rsid w:val="004D1F08"/>
    <w:rsid w:val="004F2680"/>
    <w:rsid w:val="004F4746"/>
    <w:rsid w:val="00536C69"/>
    <w:rsid w:val="00545D54"/>
    <w:rsid w:val="00570D8E"/>
    <w:rsid w:val="00591C36"/>
    <w:rsid w:val="005B3ABF"/>
    <w:rsid w:val="005B732A"/>
    <w:rsid w:val="005E50CD"/>
    <w:rsid w:val="005E531C"/>
    <w:rsid w:val="005F09A7"/>
    <w:rsid w:val="005F3D71"/>
    <w:rsid w:val="00602F96"/>
    <w:rsid w:val="00634E08"/>
    <w:rsid w:val="006526F2"/>
    <w:rsid w:val="00666142"/>
    <w:rsid w:val="006776C8"/>
    <w:rsid w:val="006B72D1"/>
    <w:rsid w:val="007473BF"/>
    <w:rsid w:val="00750C61"/>
    <w:rsid w:val="00766524"/>
    <w:rsid w:val="007C229C"/>
    <w:rsid w:val="008424D7"/>
    <w:rsid w:val="00862940"/>
    <w:rsid w:val="00894864"/>
    <w:rsid w:val="008C6441"/>
    <w:rsid w:val="008D7B89"/>
    <w:rsid w:val="00936C2C"/>
    <w:rsid w:val="009923C0"/>
    <w:rsid w:val="009C2B21"/>
    <w:rsid w:val="00A05C66"/>
    <w:rsid w:val="00A20D00"/>
    <w:rsid w:val="00A4091E"/>
    <w:rsid w:val="00AC3818"/>
    <w:rsid w:val="00AD29E3"/>
    <w:rsid w:val="00AE4B94"/>
    <w:rsid w:val="00B4198F"/>
    <w:rsid w:val="00B43C3A"/>
    <w:rsid w:val="00BF6DCA"/>
    <w:rsid w:val="00C14DDB"/>
    <w:rsid w:val="00C23B75"/>
    <w:rsid w:val="00C45A63"/>
    <w:rsid w:val="00C7510A"/>
    <w:rsid w:val="00C835F3"/>
    <w:rsid w:val="00C83DB0"/>
    <w:rsid w:val="00CA224B"/>
    <w:rsid w:val="00CC66E5"/>
    <w:rsid w:val="00CF0BB7"/>
    <w:rsid w:val="00D2360F"/>
    <w:rsid w:val="00D85800"/>
    <w:rsid w:val="00DA799B"/>
    <w:rsid w:val="00E04594"/>
    <w:rsid w:val="00E124B1"/>
    <w:rsid w:val="00E62F31"/>
    <w:rsid w:val="00E85B55"/>
    <w:rsid w:val="00EA1F64"/>
    <w:rsid w:val="00EB1149"/>
    <w:rsid w:val="00EB5836"/>
    <w:rsid w:val="00ED26B1"/>
    <w:rsid w:val="00EF0F02"/>
    <w:rsid w:val="00F049CD"/>
    <w:rsid w:val="00F41AE7"/>
    <w:rsid w:val="00F5170A"/>
    <w:rsid w:val="00F854EF"/>
    <w:rsid w:val="00FF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B9854"/>
  <w15:chartTrackingRefBased/>
  <w15:docId w15:val="{610F9624-F88F-4AB2-AD2A-A2CEA9F1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5B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B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B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B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B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B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B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B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5B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5B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5B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5B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5B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5B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5B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5B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B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5B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5B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5B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5B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5B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5B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2F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2F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29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6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4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5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4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1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9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0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0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397</Words>
  <Characters>572</Characters>
  <Application>Microsoft Office Word</Application>
  <DocSecurity>0</DocSecurity>
  <Lines>30</Lines>
  <Paragraphs>29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yuhui zhu</dc:creator>
  <cp:keywords/>
  <dc:description/>
  <cp:lastModifiedBy>yuhui zhu</cp:lastModifiedBy>
  <cp:revision>27</cp:revision>
  <dcterms:created xsi:type="dcterms:W3CDTF">2025-12-29T12:05:00Z</dcterms:created>
  <dcterms:modified xsi:type="dcterms:W3CDTF">2026-04-24T10:23:00Z</dcterms:modified>
</cp:coreProperties>
</file>