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4C6BE" w14:textId="4FB2F0AC" w:rsidR="007C229C" w:rsidRPr="00060442" w:rsidRDefault="00060442">
      <w:pPr>
        <w:rPr>
          <w:rFonts w:ascii="Times New Roman" w:eastAsia="宋体" w:hAnsi="Times New Roman" w:cs="Times New Roman"/>
          <w:b/>
          <w:bCs/>
          <w:sz w:val="24"/>
        </w:rPr>
      </w:pPr>
      <w:r w:rsidRPr="00060442">
        <w:rPr>
          <w:rFonts w:ascii="Times New Roman" w:eastAsia="宋体" w:hAnsi="Times New Roman" w:cs="Times New Roman"/>
          <w:b/>
          <w:bCs/>
          <w:sz w:val="24"/>
        </w:rPr>
        <w:t>Fixes</w:t>
      </w:r>
      <w:r w:rsidR="004C5900" w:rsidRPr="00060442">
        <w:rPr>
          <w:rFonts w:ascii="Times New Roman" w:eastAsia="宋体" w:hAnsi="Times New Roman" w:cs="Times New Roman"/>
          <w:b/>
          <w:bCs/>
          <w:sz w:val="24"/>
        </w:rPr>
        <w:t>：</w:t>
      </w:r>
    </w:p>
    <w:p w14:paraId="7A28750A" w14:textId="2212163B" w:rsidR="00060442" w:rsidRPr="00060442" w:rsidRDefault="00060442" w:rsidP="00060442">
      <w:pPr>
        <w:pStyle w:val="a9"/>
        <w:numPr>
          <w:ilvl w:val="0"/>
          <w:numId w:val="5"/>
        </w:numPr>
        <w:rPr>
          <w:rFonts w:ascii="Times New Roman" w:eastAsia="宋体" w:hAnsi="Times New Roman" w:cs="Times New Roman"/>
          <w:sz w:val="24"/>
        </w:rPr>
      </w:pPr>
      <w:r w:rsidRPr="00060442">
        <w:rPr>
          <w:rFonts w:ascii="Times New Roman" w:eastAsia="宋体" w:hAnsi="Times New Roman" w:cs="Times New Roman"/>
          <w:sz w:val="24"/>
        </w:rPr>
        <w:t xml:space="preserve">Fixed the issue where the A103_V3 APU button indicator light did not turn on (firmware re-download required). </w:t>
      </w:r>
    </w:p>
    <w:p w14:paraId="7D1EEE8D" w14:textId="77B03AAB" w:rsidR="00060442" w:rsidRPr="00060442" w:rsidRDefault="00060442" w:rsidP="00060442">
      <w:pPr>
        <w:pStyle w:val="a9"/>
        <w:numPr>
          <w:ilvl w:val="0"/>
          <w:numId w:val="5"/>
        </w:numPr>
        <w:rPr>
          <w:rFonts w:ascii="Times New Roman" w:eastAsia="宋体" w:hAnsi="Times New Roman" w:cs="Times New Roman"/>
          <w:sz w:val="24"/>
        </w:rPr>
      </w:pPr>
      <w:r w:rsidRPr="00060442">
        <w:rPr>
          <w:rFonts w:ascii="Times New Roman" w:eastAsia="宋体" w:hAnsi="Times New Roman" w:cs="Times New Roman"/>
          <w:sz w:val="24"/>
        </w:rPr>
        <w:t xml:space="preserve">Fixed the issue on A106_V2/V3 and 107_V2 where the EXTPWR button had to be pressed twice to trigger. </w:t>
      </w:r>
    </w:p>
    <w:p w14:paraId="26B2830C" w14:textId="6D9402A8" w:rsidR="00060442" w:rsidRPr="00060442" w:rsidRDefault="00060442" w:rsidP="00060442">
      <w:pPr>
        <w:pStyle w:val="a9"/>
        <w:numPr>
          <w:ilvl w:val="0"/>
          <w:numId w:val="5"/>
        </w:numPr>
        <w:rPr>
          <w:rFonts w:ascii="Times New Roman" w:eastAsia="宋体" w:hAnsi="Times New Roman" w:cs="Times New Roman"/>
          <w:sz w:val="24"/>
        </w:rPr>
      </w:pPr>
      <w:r w:rsidRPr="00060442">
        <w:rPr>
          <w:rFonts w:ascii="Times New Roman" w:eastAsia="宋体" w:hAnsi="Times New Roman" w:cs="Times New Roman"/>
          <w:sz w:val="24"/>
        </w:rPr>
        <w:t xml:space="preserve">Fixed the display lag issue on the B107_V1 digital display when the encoder was rotated quickly. </w:t>
      </w:r>
    </w:p>
    <w:p w14:paraId="295A2586" w14:textId="57928260" w:rsidR="00060442" w:rsidRPr="00060442" w:rsidRDefault="00060442" w:rsidP="00060442">
      <w:pPr>
        <w:pStyle w:val="a9"/>
        <w:numPr>
          <w:ilvl w:val="0"/>
          <w:numId w:val="5"/>
        </w:numPr>
        <w:rPr>
          <w:rFonts w:ascii="Times New Roman" w:eastAsia="宋体" w:hAnsi="Times New Roman" w:cs="Times New Roman"/>
          <w:sz w:val="24"/>
        </w:rPr>
      </w:pPr>
      <w:r w:rsidRPr="00060442">
        <w:rPr>
          <w:rFonts w:ascii="Times New Roman" w:eastAsia="宋体" w:hAnsi="Times New Roman" w:cs="Times New Roman"/>
          <w:sz w:val="24"/>
        </w:rPr>
        <w:t xml:space="preserve">Added simultaneous wiper control for B107_V1. </w:t>
      </w:r>
    </w:p>
    <w:p w14:paraId="025E4812" w14:textId="287B989D" w:rsidR="00060442" w:rsidRPr="00060442" w:rsidRDefault="00060442" w:rsidP="00060442">
      <w:pPr>
        <w:pStyle w:val="a9"/>
        <w:numPr>
          <w:ilvl w:val="0"/>
          <w:numId w:val="5"/>
        </w:numPr>
        <w:rPr>
          <w:rFonts w:ascii="Times New Roman" w:eastAsia="宋体" w:hAnsi="Times New Roman" w:cs="Times New Roman"/>
          <w:sz w:val="24"/>
        </w:rPr>
      </w:pPr>
      <w:r w:rsidRPr="00060442">
        <w:rPr>
          <w:rFonts w:ascii="Times New Roman" w:eastAsia="宋体" w:hAnsi="Times New Roman" w:cs="Times New Roman"/>
          <w:sz w:val="24"/>
        </w:rPr>
        <w:t xml:space="preserve">Fixed the issue where, when both MSFS 2020 and MSFS 2024 were installed, the digital display only worked in one of the games. </w:t>
      </w:r>
    </w:p>
    <w:p w14:paraId="43FB2EB6" w14:textId="6F9ED7FF" w:rsidR="00EB5836" w:rsidRPr="00060442" w:rsidRDefault="00060442" w:rsidP="00060442">
      <w:pPr>
        <w:pStyle w:val="a9"/>
        <w:numPr>
          <w:ilvl w:val="0"/>
          <w:numId w:val="5"/>
        </w:numPr>
        <w:rPr>
          <w:rFonts w:ascii="Times New Roman" w:eastAsia="宋体" w:hAnsi="Times New Roman" w:cs="Times New Roman"/>
          <w:sz w:val="24"/>
        </w:rPr>
      </w:pPr>
      <w:r w:rsidRPr="00060442">
        <w:rPr>
          <w:rFonts w:ascii="Times New Roman" w:eastAsia="宋体" w:hAnsi="Times New Roman" w:cs="Times New Roman"/>
          <w:sz w:val="24"/>
        </w:rPr>
        <w:t>Optimized the user experience: after the firmware download is completed, users no longer need to click “Scan” manually and can simply click “RUN” directly.</w:t>
      </w:r>
    </w:p>
    <w:p w14:paraId="004EEB55" w14:textId="77777777" w:rsidR="00060442" w:rsidRPr="00060442" w:rsidRDefault="00060442" w:rsidP="00060442">
      <w:pPr>
        <w:rPr>
          <w:rFonts w:ascii="Times New Roman" w:eastAsia="宋体" w:hAnsi="Times New Roman" w:cs="Times New Roman"/>
          <w:sz w:val="24"/>
        </w:rPr>
      </w:pPr>
      <w:r w:rsidRPr="00060442">
        <w:rPr>
          <w:rFonts w:ascii="Times New Roman" w:eastAsia="宋体" w:hAnsi="Times New Roman" w:cs="Times New Roman"/>
          <w:b/>
          <w:bCs/>
          <w:sz w:val="24"/>
        </w:rPr>
        <w:t>Update Details:</w:t>
      </w:r>
    </w:p>
    <w:p w14:paraId="6EA6C8C2" w14:textId="77777777" w:rsidR="00060442" w:rsidRPr="00060442" w:rsidRDefault="00060442" w:rsidP="00060442">
      <w:pPr>
        <w:numPr>
          <w:ilvl w:val="0"/>
          <w:numId w:val="8"/>
        </w:numPr>
        <w:rPr>
          <w:rFonts w:ascii="Times New Roman" w:eastAsia="宋体" w:hAnsi="Times New Roman" w:cs="Times New Roman"/>
          <w:sz w:val="24"/>
        </w:rPr>
      </w:pPr>
      <w:r w:rsidRPr="00060442">
        <w:rPr>
          <w:rFonts w:ascii="Times New Roman" w:eastAsia="宋体" w:hAnsi="Times New Roman" w:cs="Times New Roman"/>
          <w:sz w:val="24"/>
        </w:rPr>
        <w:t xml:space="preserve">Added support for </w:t>
      </w:r>
      <w:r w:rsidRPr="00060442">
        <w:rPr>
          <w:rFonts w:ascii="Times New Roman" w:eastAsia="宋体" w:hAnsi="Times New Roman" w:cs="Times New Roman"/>
          <w:b/>
          <w:bCs/>
          <w:sz w:val="24"/>
        </w:rPr>
        <w:t>B107_V1</w:t>
      </w:r>
      <w:r w:rsidRPr="00060442">
        <w:rPr>
          <w:rFonts w:ascii="Times New Roman" w:eastAsia="宋体" w:hAnsi="Times New Roman" w:cs="Times New Roman"/>
          <w:sz w:val="24"/>
        </w:rPr>
        <w:t xml:space="preserve"> for the </w:t>
      </w:r>
      <w:r w:rsidRPr="00060442">
        <w:rPr>
          <w:rFonts w:ascii="Times New Roman" w:eastAsia="宋体" w:hAnsi="Times New Roman" w:cs="Times New Roman"/>
          <w:b/>
          <w:bCs/>
          <w:sz w:val="24"/>
        </w:rPr>
        <w:t>Zibo 737</w:t>
      </w:r>
      <w:r w:rsidRPr="00060442">
        <w:rPr>
          <w:rFonts w:ascii="Times New Roman" w:eastAsia="宋体" w:hAnsi="Times New Roman" w:cs="Times New Roman"/>
          <w:sz w:val="24"/>
        </w:rPr>
        <w:t xml:space="preserve"> on the </w:t>
      </w:r>
      <w:r w:rsidRPr="00060442">
        <w:rPr>
          <w:rFonts w:ascii="Times New Roman" w:eastAsia="宋体" w:hAnsi="Times New Roman" w:cs="Times New Roman"/>
          <w:b/>
          <w:bCs/>
          <w:sz w:val="24"/>
        </w:rPr>
        <w:t>X-Plane 12</w:t>
      </w:r>
      <w:r w:rsidRPr="00060442">
        <w:rPr>
          <w:rFonts w:ascii="Times New Roman" w:eastAsia="宋体" w:hAnsi="Times New Roman" w:cs="Times New Roman"/>
          <w:sz w:val="24"/>
        </w:rPr>
        <w:t xml:space="preserve"> platform. </w:t>
      </w:r>
    </w:p>
    <w:p w14:paraId="0F70B31E" w14:textId="77777777" w:rsidR="00060442" w:rsidRPr="00060442" w:rsidRDefault="00060442" w:rsidP="00060442">
      <w:pPr>
        <w:numPr>
          <w:ilvl w:val="0"/>
          <w:numId w:val="8"/>
        </w:numPr>
        <w:rPr>
          <w:rFonts w:ascii="Times New Roman" w:eastAsia="宋体" w:hAnsi="Times New Roman" w:cs="Times New Roman"/>
          <w:sz w:val="24"/>
        </w:rPr>
      </w:pPr>
      <w:r w:rsidRPr="00060442">
        <w:rPr>
          <w:rFonts w:ascii="Times New Roman" w:eastAsia="宋体" w:hAnsi="Times New Roman" w:cs="Times New Roman"/>
          <w:sz w:val="24"/>
        </w:rPr>
        <w:t xml:space="preserve">Added support for </w:t>
      </w:r>
      <w:r w:rsidRPr="00060442">
        <w:rPr>
          <w:rFonts w:ascii="Times New Roman" w:eastAsia="宋体" w:hAnsi="Times New Roman" w:cs="Times New Roman"/>
          <w:b/>
          <w:bCs/>
          <w:sz w:val="24"/>
        </w:rPr>
        <w:t>A109_V3</w:t>
      </w:r>
      <w:r w:rsidRPr="00060442">
        <w:rPr>
          <w:rFonts w:ascii="Times New Roman" w:eastAsia="宋体" w:hAnsi="Times New Roman" w:cs="Times New Roman"/>
          <w:sz w:val="24"/>
        </w:rPr>
        <w:t xml:space="preserve"> for the </w:t>
      </w:r>
      <w:r w:rsidRPr="00060442">
        <w:rPr>
          <w:rFonts w:ascii="Times New Roman" w:eastAsia="宋体" w:hAnsi="Times New Roman" w:cs="Times New Roman"/>
          <w:b/>
          <w:bCs/>
          <w:sz w:val="24"/>
        </w:rPr>
        <w:t>FBW A320</w:t>
      </w:r>
      <w:r w:rsidRPr="00060442">
        <w:rPr>
          <w:rFonts w:ascii="Times New Roman" w:eastAsia="宋体" w:hAnsi="Times New Roman" w:cs="Times New Roman"/>
          <w:sz w:val="24"/>
        </w:rPr>
        <w:t>.</w:t>
      </w:r>
    </w:p>
    <w:p w14:paraId="65B05D2D" w14:textId="77777777" w:rsidR="008D7B89" w:rsidRDefault="008D7B89" w:rsidP="008D7B89">
      <w:pPr>
        <w:rPr>
          <w:rFonts w:ascii="宋体" w:eastAsia="宋体" w:hAnsi="宋体" w:hint="eastAsia"/>
        </w:rPr>
      </w:pPr>
    </w:p>
    <w:p w14:paraId="4E78DFD5" w14:textId="6C709477" w:rsidR="008D7B89" w:rsidRPr="00060442" w:rsidRDefault="00060442" w:rsidP="008D7B89">
      <w:pPr>
        <w:rPr>
          <w:rFonts w:ascii="Times New Roman" w:eastAsia="宋体" w:hAnsi="Times New Roman" w:cs="Times New Roman"/>
          <w:b/>
          <w:bCs/>
          <w:sz w:val="24"/>
        </w:rPr>
      </w:pPr>
      <w:r w:rsidRPr="00060442">
        <w:rPr>
          <w:rFonts w:ascii="Times New Roman" w:eastAsia="宋体" w:hAnsi="Times New Roman" w:cs="Times New Roman"/>
          <w:b/>
          <w:bCs/>
          <w:sz w:val="24"/>
        </w:rPr>
        <w:t>Steps for Using on the X-Plane Platform:</w:t>
      </w:r>
    </w:p>
    <w:p w14:paraId="1224FDEF" w14:textId="49FE1C2C" w:rsidR="004F4746" w:rsidRDefault="00060442" w:rsidP="00060442">
      <w:pPr>
        <w:rPr>
          <w:rFonts w:hint="eastAsia"/>
        </w:rPr>
      </w:pPr>
      <w:r w:rsidRPr="00060442">
        <w:rPr>
          <w:rFonts w:ascii="Times New Roman" w:eastAsia="宋体" w:hAnsi="Times New Roman" w:cs="Times New Roman"/>
          <w:sz w:val="24"/>
        </w:rPr>
        <w:t xml:space="preserve">(1) </w:t>
      </w:r>
      <w:r w:rsidRPr="00060442">
        <w:rPr>
          <w:rFonts w:ascii="Times New Roman" w:eastAsia="宋体" w:hAnsi="Times New Roman" w:cs="Times New Roman"/>
          <w:b/>
          <w:bCs/>
          <w:sz w:val="24"/>
        </w:rPr>
        <w:t>Preparation:</w:t>
      </w:r>
      <w:r w:rsidRPr="00060442">
        <w:rPr>
          <w:rFonts w:ascii="Times New Roman" w:eastAsia="宋体" w:hAnsi="Times New Roman" w:cs="Times New Roman"/>
          <w:sz w:val="24"/>
        </w:rPr>
        <w:t xml:space="preserve"> Click </w:t>
      </w:r>
      <w:r w:rsidRPr="00060442">
        <w:rPr>
          <w:rFonts w:ascii="Times New Roman" w:eastAsia="宋体" w:hAnsi="Times New Roman" w:cs="Times New Roman"/>
          <w:b/>
          <w:bCs/>
          <w:sz w:val="24"/>
        </w:rPr>
        <w:t>“Upload Firmware”</w:t>
      </w:r>
      <w:r w:rsidRPr="00060442">
        <w:rPr>
          <w:rFonts w:ascii="Times New Roman" w:eastAsia="宋体" w:hAnsi="Times New Roman" w:cs="Times New Roman"/>
          <w:sz w:val="24"/>
        </w:rPr>
        <w:t xml:space="preserve"> to enter the following page:</w:t>
      </w:r>
      <w:r w:rsidR="004F4746">
        <w:rPr>
          <w:rFonts w:hint="eastAsia"/>
        </w:rPr>
        <w:object w:dxaOrig="14055" w:dyaOrig="9061" w14:anchorId="10B06D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35pt;height:267.6pt" o:ole="">
            <v:imagedata r:id="rId7" o:title=""/>
          </v:shape>
          <o:OLEObject Type="Embed" ProgID="Visio.Drawing.15" ShapeID="_x0000_i1025" DrawAspect="Content" ObjectID="_1836716160" r:id="rId8"/>
        </w:object>
      </w:r>
    </w:p>
    <w:p w14:paraId="4AB5C654" w14:textId="77777777" w:rsidR="00060442" w:rsidRPr="00060442" w:rsidRDefault="00060442" w:rsidP="00060442">
      <w:pPr>
        <w:spacing w:after="0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060442">
        <w:rPr>
          <w:rFonts w:ascii="Times New Roman" w:eastAsia="宋体" w:hAnsi="Times New Roman" w:cs="Times New Roman"/>
          <w:sz w:val="24"/>
        </w:rPr>
        <w:t xml:space="preserve">Then, follow the steps shown in the image in order: select </w:t>
      </w:r>
      <w:r w:rsidRPr="00060442">
        <w:rPr>
          <w:rFonts w:ascii="Times New Roman" w:eastAsia="宋体" w:hAnsi="Times New Roman" w:cs="Times New Roman"/>
          <w:b/>
          <w:bCs/>
          <w:sz w:val="24"/>
        </w:rPr>
        <w:t>(1)</w:t>
      </w:r>
      <w:r w:rsidRPr="00060442">
        <w:rPr>
          <w:rFonts w:ascii="Times New Roman" w:eastAsia="宋体" w:hAnsi="Times New Roman" w:cs="Times New Roman"/>
          <w:sz w:val="24"/>
        </w:rPr>
        <w:t xml:space="preserve"> the port where the </w:t>
      </w:r>
      <w:r w:rsidRPr="00060442">
        <w:rPr>
          <w:rFonts w:ascii="Times New Roman" w:eastAsia="宋体" w:hAnsi="Times New Roman" w:cs="Times New Roman"/>
          <w:sz w:val="24"/>
        </w:rPr>
        <w:lastRenderedPageBreak/>
        <w:t xml:space="preserve">device is connected from the drop-down list, click </w:t>
      </w:r>
      <w:r w:rsidRPr="00060442">
        <w:rPr>
          <w:rFonts w:ascii="Times New Roman" w:eastAsia="宋体" w:hAnsi="Times New Roman" w:cs="Times New Roman"/>
          <w:b/>
          <w:bCs/>
          <w:sz w:val="24"/>
        </w:rPr>
        <w:t>(2)</w:t>
      </w:r>
      <w:r w:rsidRPr="00060442">
        <w:rPr>
          <w:rFonts w:ascii="Times New Roman" w:eastAsia="宋体" w:hAnsi="Times New Roman" w:cs="Times New Roman"/>
          <w:sz w:val="24"/>
        </w:rPr>
        <w:t xml:space="preserve"> to open the serial port, click </w:t>
      </w:r>
      <w:r w:rsidRPr="00060442">
        <w:rPr>
          <w:rFonts w:ascii="Times New Roman" w:eastAsia="宋体" w:hAnsi="Times New Roman" w:cs="Times New Roman"/>
          <w:b/>
          <w:bCs/>
          <w:sz w:val="24"/>
        </w:rPr>
        <w:t>(3)</w:t>
      </w:r>
      <w:r w:rsidRPr="00060442">
        <w:rPr>
          <w:rFonts w:ascii="Times New Roman" w:eastAsia="宋体" w:hAnsi="Times New Roman" w:cs="Times New Roman"/>
          <w:sz w:val="24"/>
        </w:rPr>
        <w:t xml:space="preserve"> to select the product model (</w:t>
      </w:r>
      <w:r w:rsidRPr="00060442">
        <w:rPr>
          <w:rFonts w:ascii="Times New Roman" w:eastAsia="宋体" w:hAnsi="Times New Roman" w:cs="Times New Roman"/>
          <w:b/>
          <w:bCs/>
          <w:sz w:val="24"/>
        </w:rPr>
        <w:t>B107_V1</w:t>
      </w:r>
      <w:r w:rsidRPr="00060442">
        <w:rPr>
          <w:rFonts w:ascii="Times New Roman" w:eastAsia="宋体" w:hAnsi="Times New Roman" w:cs="Times New Roman"/>
          <w:sz w:val="24"/>
        </w:rPr>
        <w:t xml:space="preserve">), click </w:t>
      </w:r>
      <w:r w:rsidRPr="00060442">
        <w:rPr>
          <w:rFonts w:ascii="Times New Roman" w:eastAsia="宋体" w:hAnsi="Times New Roman" w:cs="Times New Roman"/>
          <w:b/>
          <w:bCs/>
          <w:sz w:val="24"/>
        </w:rPr>
        <w:t>(4)</w:t>
      </w:r>
      <w:r w:rsidRPr="00060442">
        <w:rPr>
          <w:rFonts w:ascii="Times New Roman" w:eastAsia="宋体" w:hAnsi="Times New Roman" w:cs="Times New Roman"/>
          <w:sz w:val="24"/>
        </w:rPr>
        <w:t xml:space="preserve"> to upload the firmware, and finally click </w:t>
      </w:r>
      <w:r w:rsidRPr="00060442">
        <w:rPr>
          <w:rFonts w:ascii="Times New Roman" w:eastAsia="宋体" w:hAnsi="Times New Roman" w:cs="Times New Roman"/>
          <w:b/>
          <w:bCs/>
          <w:sz w:val="24"/>
        </w:rPr>
        <w:t>(5)</w:t>
      </w:r>
      <w:r w:rsidRPr="00060442">
        <w:rPr>
          <w:rFonts w:ascii="Times New Roman" w:eastAsia="宋体" w:hAnsi="Times New Roman" w:cs="Times New Roman"/>
          <w:sz w:val="24"/>
        </w:rPr>
        <w:t xml:space="preserve"> to install the files required for bridging.</w:t>
      </w:r>
    </w:p>
    <w:p w14:paraId="3A8668C5" w14:textId="77777777" w:rsidR="00060442" w:rsidRPr="00060442" w:rsidRDefault="00060442" w:rsidP="00060442">
      <w:pPr>
        <w:spacing w:after="0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060442">
        <w:rPr>
          <w:rFonts w:ascii="Times New Roman" w:eastAsia="宋体" w:hAnsi="Times New Roman" w:cs="Times New Roman"/>
          <w:sz w:val="24"/>
        </w:rPr>
        <w:t xml:space="preserve">If the game folder location cannot be detected automatically, you will need to select it manually. For the </w:t>
      </w:r>
      <w:r w:rsidRPr="00060442">
        <w:rPr>
          <w:rFonts w:ascii="Times New Roman" w:eastAsia="宋体" w:hAnsi="Times New Roman" w:cs="Times New Roman"/>
          <w:b/>
          <w:bCs/>
          <w:sz w:val="24"/>
        </w:rPr>
        <w:t>MSFS</w:t>
      </w:r>
      <w:r w:rsidRPr="00060442">
        <w:rPr>
          <w:rFonts w:ascii="Times New Roman" w:eastAsia="宋体" w:hAnsi="Times New Roman" w:cs="Times New Roman"/>
          <w:sz w:val="24"/>
        </w:rPr>
        <w:t xml:space="preserve"> platform, choose the </w:t>
      </w:r>
      <w:r w:rsidRPr="00060442">
        <w:rPr>
          <w:rFonts w:ascii="Times New Roman" w:eastAsia="宋体" w:hAnsi="Times New Roman" w:cs="Times New Roman"/>
          <w:b/>
          <w:bCs/>
          <w:sz w:val="24"/>
        </w:rPr>
        <w:t>“%%%%Microsoft Flight Simulator 2024\Packages\Community”</w:t>
      </w:r>
      <w:r w:rsidRPr="00060442">
        <w:rPr>
          <w:rFonts w:ascii="Times New Roman" w:eastAsia="宋体" w:hAnsi="Times New Roman" w:cs="Times New Roman"/>
          <w:sz w:val="24"/>
        </w:rPr>
        <w:t xml:space="preserve"> folder. For the </w:t>
      </w:r>
      <w:r w:rsidRPr="00060442">
        <w:rPr>
          <w:rFonts w:ascii="Times New Roman" w:eastAsia="宋体" w:hAnsi="Times New Roman" w:cs="Times New Roman"/>
          <w:b/>
          <w:bCs/>
          <w:sz w:val="24"/>
        </w:rPr>
        <w:t>X-Plane</w:t>
      </w:r>
      <w:r w:rsidRPr="00060442">
        <w:rPr>
          <w:rFonts w:ascii="Times New Roman" w:eastAsia="宋体" w:hAnsi="Times New Roman" w:cs="Times New Roman"/>
          <w:sz w:val="24"/>
        </w:rPr>
        <w:t xml:space="preserve"> platform, choose the </w:t>
      </w:r>
      <w:r w:rsidRPr="00060442">
        <w:rPr>
          <w:rFonts w:ascii="Times New Roman" w:eastAsia="宋体" w:hAnsi="Times New Roman" w:cs="Times New Roman"/>
          <w:b/>
          <w:bCs/>
          <w:sz w:val="24"/>
        </w:rPr>
        <w:t>“%%%%Steam\</w:t>
      </w:r>
      <w:proofErr w:type="spellStart"/>
      <w:r w:rsidRPr="00060442">
        <w:rPr>
          <w:rFonts w:ascii="Times New Roman" w:eastAsia="宋体" w:hAnsi="Times New Roman" w:cs="Times New Roman"/>
          <w:b/>
          <w:bCs/>
          <w:sz w:val="24"/>
        </w:rPr>
        <w:t>steamapps</w:t>
      </w:r>
      <w:proofErr w:type="spellEnd"/>
      <w:r w:rsidRPr="00060442">
        <w:rPr>
          <w:rFonts w:ascii="Times New Roman" w:eastAsia="宋体" w:hAnsi="Times New Roman" w:cs="Times New Roman"/>
          <w:b/>
          <w:bCs/>
          <w:sz w:val="24"/>
        </w:rPr>
        <w:t>\common\X-Plane 12\Resources\plugins”</w:t>
      </w:r>
      <w:r w:rsidRPr="00060442">
        <w:rPr>
          <w:rFonts w:ascii="Times New Roman" w:eastAsia="宋体" w:hAnsi="Times New Roman" w:cs="Times New Roman"/>
          <w:sz w:val="24"/>
        </w:rPr>
        <w:t xml:space="preserve"> folder.</w:t>
      </w:r>
    </w:p>
    <w:p w14:paraId="516E28C1" w14:textId="77777777" w:rsidR="00060442" w:rsidRPr="00060442" w:rsidRDefault="00060442" w:rsidP="00060442">
      <w:pPr>
        <w:spacing w:after="0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060442">
        <w:rPr>
          <w:rFonts w:ascii="Times New Roman" w:eastAsia="宋体" w:hAnsi="Times New Roman" w:cs="Times New Roman"/>
          <w:sz w:val="24"/>
        </w:rPr>
        <w:t xml:space="preserve">Please note: </w:t>
      </w:r>
      <w:r w:rsidRPr="00060442">
        <w:rPr>
          <w:rFonts w:ascii="Times New Roman" w:eastAsia="宋体" w:hAnsi="Times New Roman" w:cs="Times New Roman"/>
          <w:b/>
          <w:bCs/>
          <w:sz w:val="24"/>
        </w:rPr>
        <w:t>“Install Bridge”</w:t>
      </w:r>
      <w:r w:rsidRPr="00060442">
        <w:rPr>
          <w:rFonts w:ascii="Times New Roman" w:eastAsia="宋体" w:hAnsi="Times New Roman" w:cs="Times New Roman"/>
          <w:sz w:val="24"/>
        </w:rPr>
        <w:t xml:space="preserve"> only needs to be clicked once when using this product for the first time. When using the </w:t>
      </w:r>
      <w:r w:rsidRPr="00060442">
        <w:rPr>
          <w:rFonts w:ascii="Times New Roman" w:eastAsia="宋体" w:hAnsi="Times New Roman" w:cs="Times New Roman"/>
          <w:b/>
          <w:bCs/>
          <w:sz w:val="24"/>
        </w:rPr>
        <w:t>X-Plane</w:t>
      </w:r>
      <w:r w:rsidRPr="00060442">
        <w:rPr>
          <w:rFonts w:ascii="Times New Roman" w:eastAsia="宋体" w:hAnsi="Times New Roman" w:cs="Times New Roman"/>
          <w:sz w:val="24"/>
        </w:rPr>
        <w:t xml:space="preserve"> platform for the first time, it also needs to be clicked once.</w:t>
      </w:r>
    </w:p>
    <w:p w14:paraId="0ADCEB5F" w14:textId="6250A423" w:rsidR="004F4746" w:rsidRPr="00060442" w:rsidRDefault="004F4746" w:rsidP="00C83DB0">
      <w:pPr>
        <w:ind w:firstLine="420"/>
        <w:jc w:val="both"/>
        <w:rPr>
          <w:rFonts w:ascii="宋体" w:eastAsia="宋体" w:hAnsi="宋体" w:hint="eastAsia"/>
        </w:rPr>
      </w:pPr>
    </w:p>
    <w:p w14:paraId="062CC3BA" w14:textId="5CFE44A6" w:rsidR="00C83DB0" w:rsidRPr="00060442" w:rsidRDefault="00060442" w:rsidP="00C83DB0">
      <w:pPr>
        <w:jc w:val="both"/>
        <w:rPr>
          <w:rFonts w:ascii="Times New Roman" w:eastAsia="宋体" w:hAnsi="Times New Roman" w:cs="Times New Roman" w:hint="eastAsia"/>
          <w:b/>
          <w:bCs/>
          <w:sz w:val="24"/>
        </w:rPr>
      </w:pPr>
      <w:r w:rsidRPr="00060442">
        <w:rPr>
          <w:rFonts w:ascii="Times New Roman" w:eastAsia="宋体" w:hAnsi="Times New Roman" w:cs="Times New Roman"/>
          <w:b/>
          <w:bCs/>
          <w:sz w:val="24"/>
        </w:rPr>
        <w:t>(2) Click “Settings” to enter the following page:</w:t>
      </w:r>
    </w:p>
    <w:p w14:paraId="3319C83F" w14:textId="1BF5B453" w:rsidR="00C83DB0" w:rsidRDefault="00C83DB0" w:rsidP="004F4746">
      <w:pPr>
        <w:rPr>
          <w:rFonts w:hint="eastAsia"/>
        </w:rPr>
      </w:pPr>
      <w:r>
        <w:rPr>
          <w:rFonts w:hint="eastAsia"/>
        </w:rPr>
        <w:object w:dxaOrig="11326" w:dyaOrig="8866" w14:anchorId="67AA887D">
          <v:shape id="_x0000_i1026" type="#_x0000_t75" style="width:415pt;height:324.7pt" o:ole="">
            <v:imagedata r:id="rId9" o:title=""/>
          </v:shape>
          <o:OLEObject Type="Embed" ProgID="Visio.Drawing.15" ShapeID="_x0000_i1026" DrawAspect="Content" ObjectID="_1836716161" r:id="rId10"/>
        </w:object>
      </w:r>
    </w:p>
    <w:p w14:paraId="28D5CB9F" w14:textId="0756A8A4" w:rsidR="008D7B89" w:rsidRPr="00060442" w:rsidRDefault="00060442" w:rsidP="00060442">
      <w:pPr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060442">
        <w:rPr>
          <w:rFonts w:ascii="Times New Roman" w:hAnsi="Times New Roman" w:cs="Times New Roman"/>
          <w:sz w:val="24"/>
        </w:rPr>
        <w:t xml:space="preserve">In </w:t>
      </w:r>
      <w:r w:rsidRPr="00060442">
        <w:rPr>
          <w:rFonts w:ascii="Times New Roman" w:hAnsi="Times New Roman" w:cs="Times New Roman"/>
          <w:b/>
          <w:bCs/>
          <w:sz w:val="24"/>
        </w:rPr>
        <w:t>Simulator</w:t>
      </w:r>
      <w:r w:rsidRPr="00060442">
        <w:rPr>
          <w:rFonts w:ascii="Times New Roman" w:hAnsi="Times New Roman" w:cs="Times New Roman"/>
          <w:sz w:val="24"/>
        </w:rPr>
        <w:t xml:space="preserve">, select </w:t>
      </w:r>
      <w:r w:rsidRPr="00060442">
        <w:rPr>
          <w:rFonts w:ascii="Times New Roman" w:hAnsi="Times New Roman" w:cs="Times New Roman"/>
          <w:b/>
          <w:bCs/>
          <w:sz w:val="24"/>
        </w:rPr>
        <w:t>“Auto”</w:t>
      </w:r>
      <w:r w:rsidRPr="00060442">
        <w:rPr>
          <w:rFonts w:ascii="Times New Roman" w:hAnsi="Times New Roman" w:cs="Times New Roman"/>
          <w:sz w:val="24"/>
        </w:rPr>
        <w:t xml:space="preserve"> from the drop-down menu. The system will automatically choose the game platform, or you can manually select it from the list. Finally, click </w:t>
      </w:r>
      <w:r w:rsidRPr="00060442">
        <w:rPr>
          <w:rFonts w:ascii="Times New Roman" w:hAnsi="Times New Roman" w:cs="Times New Roman"/>
          <w:b/>
          <w:bCs/>
          <w:sz w:val="24"/>
        </w:rPr>
        <w:t>“Home”</w:t>
      </w:r>
      <w:r w:rsidRPr="00060442">
        <w:rPr>
          <w:rFonts w:ascii="Times New Roman" w:hAnsi="Times New Roman" w:cs="Times New Roman"/>
          <w:sz w:val="24"/>
        </w:rPr>
        <w:t xml:space="preserve"> to return to the main page, then click </w:t>
      </w:r>
      <w:r w:rsidRPr="00060442">
        <w:rPr>
          <w:rFonts w:ascii="Times New Roman" w:hAnsi="Times New Roman" w:cs="Times New Roman"/>
          <w:b/>
          <w:bCs/>
          <w:sz w:val="24"/>
        </w:rPr>
        <w:t>“RUN”</w:t>
      </w:r>
      <w:r w:rsidRPr="00060442">
        <w:rPr>
          <w:rFonts w:ascii="Times New Roman" w:hAnsi="Times New Roman" w:cs="Times New Roman"/>
          <w:sz w:val="24"/>
        </w:rPr>
        <w:t>.</w:t>
      </w:r>
    </w:p>
    <w:p w14:paraId="368540DC" w14:textId="5626D4F7" w:rsidR="006B72D1" w:rsidRPr="00CA224B" w:rsidRDefault="006B72D1" w:rsidP="008D7B89">
      <w:pPr>
        <w:pStyle w:val="a9"/>
        <w:ind w:left="553"/>
        <w:rPr>
          <w:rFonts w:ascii="宋体" w:eastAsia="宋体" w:hAnsi="宋体" w:hint="eastAsia"/>
        </w:rPr>
      </w:pPr>
    </w:p>
    <w:p w14:paraId="20DE9E77" w14:textId="77777777" w:rsidR="004C5900" w:rsidRPr="004C5900" w:rsidRDefault="004C5900" w:rsidP="004C5900">
      <w:pPr>
        <w:jc w:val="center"/>
        <w:rPr>
          <w:rFonts w:hint="eastAsia"/>
        </w:rPr>
      </w:pPr>
    </w:p>
    <w:sectPr w:rsidR="004C5900" w:rsidRPr="004C59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C0B279" w14:textId="77777777" w:rsidR="00EF7227" w:rsidRDefault="00EF7227" w:rsidP="00602F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448AB1" w14:textId="77777777" w:rsidR="00EF7227" w:rsidRDefault="00EF7227" w:rsidP="00602F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A7F31B" w14:textId="77777777" w:rsidR="00EF7227" w:rsidRDefault="00EF7227" w:rsidP="00602F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6C91EE" w14:textId="77777777" w:rsidR="00EF7227" w:rsidRDefault="00EF7227" w:rsidP="00602F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84C11"/>
    <w:multiLevelType w:val="hybridMultilevel"/>
    <w:tmpl w:val="D8C46C5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0E0004"/>
    <w:multiLevelType w:val="hybridMultilevel"/>
    <w:tmpl w:val="B09AB5DE"/>
    <w:lvl w:ilvl="0" w:tplc="0409000F">
      <w:start w:val="1"/>
      <w:numFmt w:val="decimal"/>
      <w:lvlText w:val="%1."/>
      <w:lvlJc w:val="left"/>
      <w:pPr>
        <w:ind w:left="553" w:hanging="440"/>
      </w:p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2" w15:restartNumberingAfterBreak="0">
    <w:nsid w:val="0BEE4CDB"/>
    <w:multiLevelType w:val="hybridMultilevel"/>
    <w:tmpl w:val="1EB6884E"/>
    <w:lvl w:ilvl="0" w:tplc="05BC49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80F1F69"/>
    <w:multiLevelType w:val="hybridMultilevel"/>
    <w:tmpl w:val="7A94E752"/>
    <w:lvl w:ilvl="0" w:tplc="04090011">
      <w:start w:val="1"/>
      <w:numFmt w:val="decimal"/>
      <w:lvlText w:val="%1)"/>
      <w:lvlJc w:val="left"/>
      <w:pPr>
        <w:ind w:left="553" w:hanging="440"/>
      </w:pPr>
    </w:lvl>
    <w:lvl w:ilvl="1" w:tplc="FFFFFFFF" w:tentative="1">
      <w:start w:val="1"/>
      <w:numFmt w:val="lowerLetter"/>
      <w:lvlText w:val="%2)"/>
      <w:lvlJc w:val="left"/>
      <w:pPr>
        <w:ind w:left="993" w:hanging="440"/>
      </w:pPr>
    </w:lvl>
    <w:lvl w:ilvl="2" w:tplc="FFFFFFFF" w:tentative="1">
      <w:start w:val="1"/>
      <w:numFmt w:val="lowerRoman"/>
      <w:lvlText w:val="%3."/>
      <w:lvlJc w:val="right"/>
      <w:pPr>
        <w:ind w:left="1433" w:hanging="440"/>
      </w:pPr>
    </w:lvl>
    <w:lvl w:ilvl="3" w:tplc="FFFFFFFF" w:tentative="1">
      <w:start w:val="1"/>
      <w:numFmt w:val="decimal"/>
      <w:lvlText w:val="%4."/>
      <w:lvlJc w:val="left"/>
      <w:pPr>
        <w:ind w:left="1873" w:hanging="440"/>
      </w:pPr>
    </w:lvl>
    <w:lvl w:ilvl="4" w:tplc="FFFFFFFF" w:tentative="1">
      <w:start w:val="1"/>
      <w:numFmt w:val="lowerLetter"/>
      <w:lvlText w:val="%5)"/>
      <w:lvlJc w:val="left"/>
      <w:pPr>
        <w:ind w:left="2313" w:hanging="440"/>
      </w:pPr>
    </w:lvl>
    <w:lvl w:ilvl="5" w:tplc="FFFFFFFF" w:tentative="1">
      <w:start w:val="1"/>
      <w:numFmt w:val="lowerRoman"/>
      <w:lvlText w:val="%6."/>
      <w:lvlJc w:val="right"/>
      <w:pPr>
        <w:ind w:left="2753" w:hanging="440"/>
      </w:pPr>
    </w:lvl>
    <w:lvl w:ilvl="6" w:tplc="FFFFFFFF" w:tentative="1">
      <w:start w:val="1"/>
      <w:numFmt w:val="decimal"/>
      <w:lvlText w:val="%7."/>
      <w:lvlJc w:val="left"/>
      <w:pPr>
        <w:ind w:left="3193" w:hanging="440"/>
      </w:pPr>
    </w:lvl>
    <w:lvl w:ilvl="7" w:tplc="FFFFFFFF" w:tentative="1">
      <w:start w:val="1"/>
      <w:numFmt w:val="lowerLetter"/>
      <w:lvlText w:val="%8)"/>
      <w:lvlJc w:val="left"/>
      <w:pPr>
        <w:ind w:left="3633" w:hanging="440"/>
      </w:pPr>
    </w:lvl>
    <w:lvl w:ilvl="8" w:tplc="FFFFFFFF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4" w15:restartNumberingAfterBreak="0">
    <w:nsid w:val="2698429A"/>
    <w:multiLevelType w:val="multilevel"/>
    <w:tmpl w:val="A7EEDD0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D42E67"/>
    <w:multiLevelType w:val="hybridMultilevel"/>
    <w:tmpl w:val="F8DEF2B6"/>
    <w:lvl w:ilvl="0" w:tplc="2B7EC97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FAA744C"/>
    <w:multiLevelType w:val="multilevel"/>
    <w:tmpl w:val="B088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D51C49"/>
    <w:multiLevelType w:val="hybridMultilevel"/>
    <w:tmpl w:val="34505A2C"/>
    <w:lvl w:ilvl="0" w:tplc="E46C8C42">
      <w:numFmt w:val="bullet"/>
      <w:lvlText w:val=""/>
      <w:lvlJc w:val="left"/>
      <w:pPr>
        <w:ind w:left="450" w:hanging="45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89642667">
    <w:abstractNumId w:val="5"/>
  </w:num>
  <w:num w:numId="2" w16cid:durableId="1728068501">
    <w:abstractNumId w:val="1"/>
  </w:num>
  <w:num w:numId="3" w16cid:durableId="1121459830">
    <w:abstractNumId w:val="3"/>
  </w:num>
  <w:num w:numId="4" w16cid:durableId="57749266">
    <w:abstractNumId w:val="2"/>
  </w:num>
  <w:num w:numId="5" w16cid:durableId="2123959146">
    <w:abstractNumId w:val="0"/>
  </w:num>
  <w:num w:numId="6" w16cid:durableId="540479197">
    <w:abstractNumId w:val="7"/>
  </w:num>
  <w:num w:numId="7" w16cid:durableId="823935671">
    <w:abstractNumId w:val="6"/>
  </w:num>
  <w:num w:numId="8" w16cid:durableId="1053429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55"/>
    <w:rsid w:val="000229D4"/>
    <w:rsid w:val="00060442"/>
    <w:rsid w:val="001403B0"/>
    <w:rsid w:val="00157793"/>
    <w:rsid w:val="001B2621"/>
    <w:rsid w:val="001E20FD"/>
    <w:rsid w:val="002171D0"/>
    <w:rsid w:val="002653B8"/>
    <w:rsid w:val="002B2528"/>
    <w:rsid w:val="00341513"/>
    <w:rsid w:val="00390035"/>
    <w:rsid w:val="00392153"/>
    <w:rsid w:val="003C1AA5"/>
    <w:rsid w:val="003E78E5"/>
    <w:rsid w:val="004366DC"/>
    <w:rsid w:val="004C5900"/>
    <w:rsid w:val="004D1F08"/>
    <w:rsid w:val="004F4746"/>
    <w:rsid w:val="00536C69"/>
    <w:rsid w:val="00545D54"/>
    <w:rsid w:val="00591C36"/>
    <w:rsid w:val="005B3ABF"/>
    <w:rsid w:val="005B732A"/>
    <w:rsid w:val="005E50CD"/>
    <w:rsid w:val="005E531C"/>
    <w:rsid w:val="005F09A7"/>
    <w:rsid w:val="00602F96"/>
    <w:rsid w:val="006526F2"/>
    <w:rsid w:val="00666142"/>
    <w:rsid w:val="006B72D1"/>
    <w:rsid w:val="00750C61"/>
    <w:rsid w:val="00766524"/>
    <w:rsid w:val="007C229C"/>
    <w:rsid w:val="008424D7"/>
    <w:rsid w:val="00862940"/>
    <w:rsid w:val="008C6441"/>
    <w:rsid w:val="008D7B89"/>
    <w:rsid w:val="00936C2C"/>
    <w:rsid w:val="009923C0"/>
    <w:rsid w:val="009C2B21"/>
    <w:rsid w:val="00A20D00"/>
    <w:rsid w:val="00AC3818"/>
    <w:rsid w:val="00AD29E3"/>
    <w:rsid w:val="00AE4B94"/>
    <w:rsid w:val="00B43C3A"/>
    <w:rsid w:val="00BF6DCA"/>
    <w:rsid w:val="00C14DDB"/>
    <w:rsid w:val="00C23B75"/>
    <w:rsid w:val="00C45A63"/>
    <w:rsid w:val="00C83DB0"/>
    <w:rsid w:val="00CA224B"/>
    <w:rsid w:val="00CC66E5"/>
    <w:rsid w:val="00CF0BB7"/>
    <w:rsid w:val="00D2360F"/>
    <w:rsid w:val="00DA799B"/>
    <w:rsid w:val="00E124B1"/>
    <w:rsid w:val="00E62F31"/>
    <w:rsid w:val="00E85B55"/>
    <w:rsid w:val="00EA1F64"/>
    <w:rsid w:val="00EB1149"/>
    <w:rsid w:val="00EB5836"/>
    <w:rsid w:val="00EF0F02"/>
    <w:rsid w:val="00EF7227"/>
    <w:rsid w:val="00F049CD"/>
    <w:rsid w:val="00F41AE7"/>
    <w:rsid w:val="00F5170A"/>
    <w:rsid w:val="00F854EF"/>
    <w:rsid w:val="00FC7022"/>
    <w:rsid w:val="00FF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B9854"/>
  <w15:chartTrackingRefBased/>
  <w15:docId w15:val="{610F9624-F88F-4AB2-AD2A-A2CEA9F1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5B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B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B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B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B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B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B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B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5B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5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5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5B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5B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5B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5B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5B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5B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5B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B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5B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5B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5B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5B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5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5B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5B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2F9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2F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2F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2F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06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46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3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7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83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72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5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97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5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8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3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1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package" Target="embeddings/Microsoft_Visio_Drawing1.vsdx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797</Words>
  <Characters>1229</Characters>
  <Application>Microsoft Office Word</Application>
  <DocSecurity>0</DocSecurity>
  <Lines>51</Lines>
  <Paragraphs>41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yuhui zhu</dc:creator>
  <cp:keywords/>
  <dc:description/>
  <cp:lastModifiedBy>yuhui zhu</cp:lastModifiedBy>
  <cp:revision>21</cp:revision>
  <dcterms:created xsi:type="dcterms:W3CDTF">2025-12-29T12:05:00Z</dcterms:created>
  <dcterms:modified xsi:type="dcterms:W3CDTF">2026-04-03T02:10:00Z</dcterms:modified>
</cp:coreProperties>
</file>