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E390F" w14:textId="77777777" w:rsidR="00AE6877" w:rsidRDefault="00AE6877" w:rsidP="00A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BA0847B" w14:textId="77777777" w:rsidR="00AE6877" w:rsidRDefault="00AE6877" w:rsidP="00A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C5EE88" w14:textId="77777777" w:rsidR="00AE6877" w:rsidRDefault="00AE6877" w:rsidP="00A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9EE262" w14:textId="77777777" w:rsidR="00AE6877" w:rsidRDefault="00AE6877" w:rsidP="00A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3BCA25" w14:textId="77777777" w:rsidR="00AE6877" w:rsidRDefault="00AE6877" w:rsidP="00A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2B9A19" w14:textId="77777777" w:rsidR="00AE6877" w:rsidRDefault="00AE6877" w:rsidP="00A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ACB1CC" w14:textId="77777777" w:rsidR="00AE6877" w:rsidRDefault="00AE6877" w:rsidP="00A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26619A" w14:textId="77777777" w:rsidR="00AE6877" w:rsidRDefault="00AE6877" w:rsidP="00A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9E18C5" w14:textId="77777777" w:rsidR="00AE6877" w:rsidRDefault="00AE6877" w:rsidP="00A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AA6000" w14:textId="77777777" w:rsidR="00AE6877" w:rsidRPr="00AE6877" w:rsidRDefault="00AE6877" w:rsidP="00A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4218"/>
      </w:tblGrid>
      <w:tr w:rsidR="000D4DD6" w:rsidRPr="00AE6877" w14:paraId="58000DE7" w14:textId="77777777" w:rsidTr="002A3856">
        <w:tc>
          <w:tcPr>
            <w:tcW w:w="5353" w:type="dxa"/>
          </w:tcPr>
          <w:p w14:paraId="349B8298" w14:textId="77777777" w:rsidR="000D4DD6" w:rsidRPr="00AE6877" w:rsidRDefault="000D4DD6" w:rsidP="00AE6877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18" w:type="dxa"/>
          </w:tcPr>
          <w:p w14:paraId="6FE32ED3" w14:textId="748E2902" w:rsidR="000D4DD6" w:rsidRPr="00AE6877" w:rsidRDefault="003F6315" w:rsidP="00AE68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proofErr w:type="spellStart"/>
            <w:r w:rsidRPr="00AE6877">
              <w:rPr>
                <w:rFonts w:ascii="Times New Roman" w:hAnsi="Times New Roman" w:cs="Times New Roman"/>
                <w:b/>
                <w:sz w:val="28"/>
                <w:szCs w:val="28"/>
              </w:rPr>
              <w:t>Облыс</w:t>
            </w:r>
            <w:proofErr w:type="spellEnd"/>
            <w:r w:rsidRPr="00AE687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671D58" w:rsidRPr="00AE687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энергетика және тұрғын үй-коммуналдық шаруашылық басқармасының басшысына</w:t>
            </w:r>
          </w:p>
          <w:p w14:paraId="3211FF57" w14:textId="2577F565" w:rsidR="003B06FC" w:rsidRPr="00AE6877" w:rsidRDefault="00671D58" w:rsidP="00AE68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AE687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Е.Б. Иманзаиповқ</w:t>
            </w:r>
            <w:r w:rsidR="003F6315" w:rsidRPr="00AE6877"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  <w:t>а</w:t>
            </w:r>
          </w:p>
          <w:p w14:paraId="4CEDC088" w14:textId="04C86FB0" w:rsidR="000D4DD6" w:rsidRPr="00AE6877" w:rsidRDefault="000D4DD6" w:rsidP="00AE68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</w:p>
        </w:tc>
      </w:tr>
    </w:tbl>
    <w:p w14:paraId="5BAD3EF3" w14:textId="77777777" w:rsidR="006C4B62" w:rsidRPr="00AE6877" w:rsidRDefault="006C4B62" w:rsidP="00AE6877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028C8E9B" w14:textId="020B04AA" w:rsidR="003206AB" w:rsidRPr="00AE6877" w:rsidRDefault="003206AB" w:rsidP="00AE687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6877">
        <w:rPr>
          <w:rFonts w:ascii="Times New Roman" w:hAnsi="Times New Roman" w:cs="Times New Roman"/>
          <w:b/>
          <w:sz w:val="28"/>
          <w:szCs w:val="28"/>
          <w:lang w:val="kk-KZ"/>
        </w:rPr>
        <w:t>Құрметті Ержан Бейбітұлы</w:t>
      </w:r>
      <w:r w:rsidRPr="00AE6877">
        <w:rPr>
          <w:rFonts w:ascii="Times New Roman" w:hAnsi="Times New Roman" w:cs="Times New Roman"/>
          <w:b/>
          <w:sz w:val="28"/>
          <w:szCs w:val="28"/>
        </w:rPr>
        <w:t>!</w:t>
      </w:r>
    </w:p>
    <w:p w14:paraId="7BBEA9EC" w14:textId="77777777" w:rsidR="003206AB" w:rsidRPr="00AE6877" w:rsidRDefault="003206AB" w:rsidP="00AE687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69A97F" w14:textId="78C37B15" w:rsidR="00671D58" w:rsidRPr="00AE6877" w:rsidRDefault="00671D58" w:rsidP="00AE68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E6877">
        <w:rPr>
          <w:rFonts w:ascii="Times New Roman" w:hAnsi="Times New Roman" w:cs="Times New Roman"/>
          <w:sz w:val="28"/>
          <w:szCs w:val="28"/>
          <w:lang w:val="kk-KZ"/>
        </w:rPr>
        <w:t>Павлодар облысы Аққулы</w:t>
      </w:r>
      <w:r w:rsidR="003206AB" w:rsidRPr="00AE6877">
        <w:rPr>
          <w:rFonts w:ascii="Times New Roman" w:hAnsi="Times New Roman" w:cs="Times New Roman"/>
          <w:sz w:val="28"/>
          <w:szCs w:val="28"/>
          <w:lang w:val="kk-KZ"/>
        </w:rPr>
        <w:t xml:space="preserve"> ауданының Шарбақты және Төсағаш</w:t>
      </w:r>
      <w:r w:rsidRPr="00AE6877">
        <w:rPr>
          <w:rFonts w:ascii="Times New Roman" w:hAnsi="Times New Roman" w:cs="Times New Roman"/>
          <w:sz w:val="28"/>
          <w:szCs w:val="28"/>
          <w:lang w:val="kk-KZ"/>
        </w:rPr>
        <w:t xml:space="preserve"> ауылдарының тұрғындары электр желілерінің тозуына байланысты сапасыз электр энергиясымен қамтамасыз етіліп отырғанын айтып, бірнеше рет мәселе көтерді.</w:t>
      </w:r>
    </w:p>
    <w:p w14:paraId="7FD9AE28" w14:textId="3F7CEE05" w:rsidR="00671D58" w:rsidRPr="00AE6877" w:rsidRDefault="00671D58" w:rsidP="00AE68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E6877">
        <w:rPr>
          <w:rFonts w:ascii="Times New Roman" w:hAnsi="Times New Roman" w:cs="Times New Roman"/>
          <w:sz w:val="28"/>
          <w:szCs w:val="28"/>
          <w:lang w:val="kk-KZ"/>
        </w:rPr>
        <w:t>Аталған мәселе бойынша «Павлодар электржелістік тарату компаниясы» АҚ-нан және Аққулы ауданы әкімдігінен ақпарат алынды. Бүгінгі күні «Шарбақты-2» 110/10 кВ қосалқы станциясынан 10 кВ әуе желісін (Ф-1) салу нысаны бойынша жобалық-сметалық құжаттама әзірленіп, сараптаманың оң қорытындысы алынғаны белгілі болды.</w:t>
      </w:r>
    </w:p>
    <w:p w14:paraId="2A1A9987" w14:textId="19DE9A1D" w:rsidR="00671D58" w:rsidRPr="00AE6877" w:rsidRDefault="00671D58" w:rsidP="00AE68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E6877">
        <w:rPr>
          <w:rFonts w:ascii="Times New Roman" w:hAnsi="Times New Roman" w:cs="Times New Roman"/>
          <w:sz w:val="28"/>
          <w:szCs w:val="28"/>
          <w:lang w:val="kk-KZ"/>
        </w:rPr>
        <w:t>Алайда жобаны жүзеге асыру үшін қаржыландыру мәселесі шешімін таппай отыр. Осыған байланысты нысанның құрылысын жүргізу үшін облыстық бюджеттен қажетті қаражат бөлу мәселесін қарастыруды және тиісті шаралар қабылдауды сұраймын.</w:t>
      </w:r>
    </w:p>
    <w:p w14:paraId="36D4425A" w14:textId="1C6F0203" w:rsidR="00671D58" w:rsidRPr="00AE6877" w:rsidRDefault="00671D58" w:rsidP="00AE68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E6877">
        <w:rPr>
          <w:rFonts w:ascii="Times New Roman" w:hAnsi="Times New Roman" w:cs="Times New Roman"/>
          <w:sz w:val="28"/>
          <w:szCs w:val="28"/>
          <w:lang w:val="kk-KZ"/>
        </w:rPr>
        <w:t>Бұл мәселен</w:t>
      </w:r>
      <w:r w:rsidR="003206AB" w:rsidRPr="00AE6877">
        <w:rPr>
          <w:rFonts w:ascii="Times New Roman" w:hAnsi="Times New Roman" w:cs="Times New Roman"/>
          <w:sz w:val="28"/>
          <w:szCs w:val="28"/>
          <w:lang w:val="kk-KZ"/>
        </w:rPr>
        <w:t>ің шешілуі Шарбақты және Төсағаш</w:t>
      </w:r>
      <w:r w:rsidRPr="00AE6877">
        <w:rPr>
          <w:rFonts w:ascii="Times New Roman" w:hAnsi="Times New Roman" w:cs="Times New Roman"/>
          <w:sz w:val="28"/>
          <w:szCs w:val="28"/>
          <w:lang w:val="kk-KZ"/>
        </w:rPr>
        <w:t xml:space="preserve"> ауылдарының тұрғындарын тұрақты әрі сапалы электр энергиясымен қамтамасыз етуге мүмкіндік береді.</w:t>
      </w:r>
    </w:p>
    <w:p w14:paraId="5056A1AF" w14:textId="2988DCD5" w:rsidR="006C4B62" w:rsidRPr="00AE6877" w:rsidRDefault="006C4B62" w:rsidP="00AE68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E6877">
        <w:rPr>
          <w:rFonts w:ascii="Times New Roman" w:hAnsi="Times New Roman" w:cs="Times New Roman"/>
          <w:sz w:val="28"/>
          <w:szCs w:val="28"/>
          <w:lang w:val="kk-KZ"/>
        </w:rPr>
        <w:t>Қосымша</w:t>
      </w:r>
      <w:r w:rsidR="008A7885" w:rsidRPr="00AE6877">
        <w:rPr>
          <w:rFonts w:ascii="Times New Roman" w:hAnsi="Times New Roman" w:cs="Times New Roman"/>
          <w:sz w:val="28"/>
          <w:szCs w:val="28"/>
          <w:lang w:val="kk-KZ"/>
        </w:rPr>
        <w:t xml:space="preserve">: </w:t>
      </w:r>
      <w:r w:rsidR="003206AB" w:rsidRPr="00AE6877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AE6877">
        <w:rPr>
          <w:rFonts w:ascii="Times New Roman" w:hAnsi="Times New Roman" w:cs="Times New Roman"/>
          <w:sz w:val="28"/>
          <w:szCs w:val="28"/>
          <w:lang w:val="kk-KZ"/>
        </w:rPr>
        <w:t>-парақта.</w:t>
      </w:r>
    </w:p>
    <w:p w14:paraId="0F2C044B" w14:textId="77777777" w:rsidR="002A3856" w:rsidRPr="00AE6877" w:rsidRDefault="002A3856" w:rsidP="00AE68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D6237B9" w14:textId="77777777" w:rsidR="00671D58" w:rsidRPr="00AE6877" w:rsidRDefault="00671D58" w:rsidP="00AE68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685A060" w14:textId="77777777" w:rsidR="006C4B62" w:rsidRPr="00AE6877" w:rsidRDefault="006C4B62" w:rsidP="00AE687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E6877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Pr="00AE6877">
        <w:rPr>
          <w:rFonts w:ascii="Times New Roman" w:hAnsi="Times New Roman" w:cs="Times New Roman"/>
          <w:b/>
          <w:sz w:val="28"/>
          <w:szCs w:val="28"/>
          <w:lang w:val="kk-KZ"/>
        </w:rPr>
        <w:t>Облыстық мәслихаттың</w:t>
      </w:r>
    </w:p>
    <w:p w14:paraId="6F6648A1" w14:textId="77777777" w:rsidR="006C4B62" w:rsidRPr="00AE6877" w:rsidRDefault="006C4B62" w:rsidP="00AE687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E687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депутаты</w:t>
      </w:r>
    </w:p>
    <w:p w14:paraId="41FD4CD0" w14:textId="3D176366" w:rsidR="0002488E" w:rsidRPr="00AE6877" w:rsidRDefault="006C4B62" w:rsidP="00AE687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AE687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«Ауыл» партиясынан                                                        Н. </w:t>
      </w:r>
      <w:r w:rsidR="003F6315" w:rsidRPr="00AE6877">
        <w:rPr>
          <w:rFonts w:ascii="Times New Roman" w:hAnsi="Times New Roman" w:cs="Times New Roman"/>
          <w:b/>
          <w:sz w:val="28"/>
          <w:szCs w:val="28"/>
          <w:lang w:val="kk-KZ"/>
        </w:rPr>
        <w:t>Дж</w:t>
      </w:r>
      <w:r w:rsidRPr="00AE6877">
        <w:rPr>
          <w:rFonts w:ascii="Times New Roman" w:hAnsi="Times New Roman" w:cs="Times New Roman"/>
          <w:b/>
          <w:sz w:val="28"/>
          <w:szCs w:val="28"/>
          <w:lang w:val="kk-KZ"/>
        </w:rPr>
        <w:t>үсіпова</w:t>
      </w:r>
    </w:p>
    <w:sectPr w:rsidR="0002488E" w:rsidRPr="00AE6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68FD"/>
    <w:rsid w:val="0002488E"/>
    <w:rsid w:val="000868FD"/>
    <w:rsid w:val="000D218E"/>
    <w:rsid w:val="000D4DD6"/>
    <w:rsid w:val="002A2FBD"/>
    <w:rsid w:val="002A3856"/>
    <w:rsid w:val="003206AB"/>
    <w:rsid w:val="003B06FC"/>
    <w:rsid w:val="003F6315"/>
    <w:rsid w:val="00671D58"/>
    <w:rsid w:val="0068091E"/>
    <w:rsid w:val="006C4B62"/>
    <w:rsid w:val="008A7885"/>
    <w:rsid w:val="00A244B5"/>
    <w:rsid w:val="00AE6877"/>
    <w:rsid w:val="00B03B9B"/>
    <w:rsid w:val="00F77BD9"/>
    <w:rsid w:val="00F7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2CC94"/>
  <w15:docId w15:val="{0D2F4F75-6DDA-49D1-A5EF-A8DD8E70A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2F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rsid w:val="000D4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A2F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</dc:creator>
  <cp:keywords/>
  <dc:description/>
  <cp:lastModifiedBy>Смакова Ботагоз Жамбуловна</cp:lastModifiedBy>
  <cp:revision>18</cp:revision>
  <dcterms:created xsi:type="dcterms:W3CDTF">2023-11-13T06:29:00Z</dcterms:created>
  <dcterms:modified xsi:type="dcterms:W3CDTF">2025-09-18T05:00:00Z</dcterms:modified>
</cp:coreProperties>
</file>