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753FC2" w:rsidP="57753FC2" w:rsidRDefault="57753FC2" w14:paraId="6DFF4B8E" w14:textId="04763C76">
      <w:pPr>
        <w:jc w:val="center"/>
        <w:rPr>
          <w:sz w:val="40"/>
          <w:szCs w:val="40"/>
          <w:u w:val="single"/>
        </w:rPr>
      </w:pPr>
      <w:r w:rsidRPr="57753FC2" w:rsidR="57753FC2">
        <w:rPr>
          <w:sz w:val="40"/>
          <w:szCs w:val="40"/>
          <w:u w:val="single"/>
        </w:rPr>
        <w:t>SeniorAdopt: High-Level Specifications &amp; Scope</w:t>
      </w:r>
    </w:p>
    <w:p w:rsidR="57753FC2" w:rsidP="57753FC2" w:rsidRDefault="57753FC2" w14:paraId="1AA3B78C" w14:textId="70C624A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56"/>
        <w:gridCol w:w="2168"/>
        <w:gridCol w:w="2451"/>
        <w:gridCol w:w="2540"/>
      </w:tblGrid>
      <w:tr w:rsidR="57753FC2" w:rsidTr="57753FC2" w14:paraId="7A9ECBD0">
        <w:tc>
          <w:tcPr>
            <w:tcW w:w="1856" w:type="dxa"/>
            <w:shd w:val="clear" w:color="auto" w:fill="67B6E5"/>
            <w:tcMar/>
            <w:vAlign w:val="center"/>
          </w:tcPr>
          <w:p w:rsidR="57753FC2" w:rsidP="57753FC2" w:rsidRDefault="57753FC2" w14:paraId="74B25EC4" w14:textId="17AB5629">
            <w:pPr>
              <w:spacing w:line="259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App requirements</w:t>
            </w:r>
          </w:p>
        </w:tc>
        <w:tc>
          <w:tcPr>
            <w:tcW w:w="2168" w:type="dxa"/>
            <w:shd w:val="clear" w:color="auto" w:fill="67B6E5"/>
            <w:tcMar/>
            <w:vAlign w:val="center"/>
          </w:tcPr>
          <w:p w:rsidR="57753FC2" w:rsidP="57753FC2" w:rsidRDefault="57753FC2" w14:paraId="5E73D064" w14:textId="0EA0A218">
            <w:pPr>
              <w:spacing w:line="259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753FC2" w:rsidR="57753FC2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Product &amp; Services</w:t>
            </w:r>
          </w:p>
        </w:tc>
        <w:tc>
          <w:tcPr>
            <w:tcW w:w="2451" w:type="dxa"/>
            <w:shd w:val="clear" w:color="auto" w:fill="67B6E5"/>
            <w:tcMar/>
            <w:vAlign w:val="center"/>
          </w:tcPr>
          <w:p w:rsidR="57753FC2" w:rsidP="57753FC2" w:rsidRDefault="57753FC2" w14:paraId="27E51909" w14:textId="094C9B9F">
            <w:pPr>
              <w:spacing w:line="259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753FC2" w:rsidR="57753FC2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Gain Creators</w:t>
            </w:r>
          </w:p>
        </w:tc>
        <w:tc>
          <w:tcPr>
            <w:tcW w:w="2540" w:type="dxa"/>
            <w:shd w:val="clear" w:color="auto" w:fill="67B6E5"/>
            <w:tcMar/>
            <w:vAlign w:val="center"/>
          </w:tcPr>
          <w:p w:rsidR="57753FC2" w:rsidP="57753FC2" w:rsidRDefault="57753FC2" w14:paraId="525C0F28" w14:textId="0E71EF00">
            <w:pPr>
              <w:spacing w:line="259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753FC2" w:rsidR="57753FC2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Pain Relievers</w:t>
            </w:r>
          </w:p>
        </w:tc>
      </w:tr>
      <w:tr w:rsidR="57753FC2" w:rsidTr="57753FC2" w14:paraId="222B11BB">
        <w:tc>
          <w:tcPr>
            <w:tcW w:w="1856" w:type="dxa"/>
            <w:tcMar/>
            <w:vAlign w:val="center"/>
          </w:tcPr>
          <w:p w:rsidR="57753FC2" w:rsidP="57753FC2" w:rsidRDefault="57753FC2" w14:paraId="39F44F2B" w14:textId="0677770C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Easy</w:t>
            </w:r>
          </w:p>
          <w:p w:rsidR="57753FC2" w:rsidP="57753FC2" w:rsidRDefault="57753FC2" w14:paraId="3719C39B" w14:textId="0187502F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UI/UX design</w:t>
            </w:r>
          </w:p>
        </w:tc>
        <w:tc>
          <w:tcPr>
            <w:tcW w:w="2168" w:type="dxa"/>
            <w:tcMar/>
            <w:vAlign w:val="center"/>
          </w:tcPr>
          <w:p w:rsidR="57753FC2" w:rsidP="57753FC2" w:rsidRDefault="57753FC2" w14:paraId="738B8EE4" w14:textId="64B42AA4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Two button designs, with forward/backwards interaction. </w:t>
            </w:r>
          </w:p>
        </w:tc>
        <w:tc>
          <w:tcPr>
            <w:tcW w:w="2451" w:type="dxa"/>
            <w:tcMar/>
            <w:vAlign w:val="center"/>
          </w:tcPr>
          <w:p w:rsidR="57753FC2" w:rsidP="57753FC2" w:rsidRDefault="57753FC2" w14:paraId="0B44DDDD" w14:textId="50DF25C5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Since the UI/UX is simple, there is minimal interaction from the users to use the app</w:t>
            </w:r>
          </w:p>
        </w:tc>
        <w:tc>
          <w:tcPr>
            <w:tcW w:w="2540" w:type="dxa"/>
            <w:tcMar/>
            <w:vAlign w:val="center"/>
          </w:tcPr>
          <w:p w:rsidR="57753FC2" w:rsidP="57753FC2" w:rsidRDefault="57753FC2" w14:paraId="4E996C27" w14:textId="3259E733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57753FC2" w:rsidP="57753FC2" w:rsidRDefault="57753FC2" w14:paraId="299B75B1" w14:textId="3C45E457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The users are able to easily navigate the application without requiring help from others.</w:t>
            </w:r>
          </w:p>
          <w:p w:rsidR="57753FC2" w:rsidP="57753FC2" w:rsidRDefault="57753FC2" w14:paraId="7FDEA370" w14:textId="1D91AC2B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57753FC2" w:rsidTr="57753FC2" w14:paraId="58C0F101">
        <w:tc>
          <w:tcPr>
            <w:tcW w:w="1856" w:type="dxa"/>
            <w:tcMar/>
            <w:vAlign w:val="center"/>
          </w:tcPr>
          <w:p w:rsidR="57753FC2" w:rsidP="57753FC2" w:rsidRDefault="57753FC2" w14:paraId="010B1B02" w14:textId="7BEB75A0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Easy login</w:t>
            </w:r>
          </w:p>
        </w:tc>
        <w:tc>
          <w:tcPr>
            <w:tcW w:w="2168" w:type="dxa"/>
            <w:tcMar/>
            <w:vAlign w:val="center"/>
          </w:tcPr>
          <w:p w:rsidR="57753FC2" w:rsidP="57753FC2" w:rsidRDefault="57753FC2" w14:paraId="6F81239E" w14:textId="46736BA3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57753FC2" w:rsidP="57753FC2" w:rsidRDefault="57753FC2" w14:paraId="3EB1D016" w14:textId="16DE6D39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-Username </w:t>
            </w:r>
          </w:p>
          <w:p w:rsidR="57753FC2" w:rsidP="57753FC2" w:rsidRDefault="57753FC2" w14:paraId="432C6C19" w14:textId="20CA5895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+ password.</w:t>
            </w:r>
          </w:p>
          <w:p w:rsidR="57753FC2" w:rsidP="57753FC2" w:rsidRDefault="57753FC2" w14:paraId="0892FF34" w14:textId="5EB78AB6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-E-mail </w:t>
            </w:r>
          </w:p>
          <w:p w:rsidR="57753FC2" w:rsidP="57753FC2" w:rsidRDefault="57753FC2" w14:paraId="2A52E994" w14:textId="17EF3C78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+ password.</w:t>
            </w:r>
          </w:p>
          <w:p w:rsidR="57753FC2" w:rsidP="57753FC2" w:rsidRDefault="57753FC2" w14:paraId="34416B56" w14:textId="0D4D2904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451" w:type="dxa"/>
            <w:tcMar/>
            <w:vAlign w:val="center"/>
          </w:tcPr>
          <w:p w:rsidR="57753FC2" w:rsidP="57753FC2" w:rsidRDefault="57753FC2" w14:paraId="375D54B9" w14:textId="239CE5FA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The users have a profile that they can visit and get reviews on their trust.</w:t>
            </w:r>
          </w:p>
        </w:tc>
        <w:tc>
          <w:tcPr>
            <w:tcW w:w="2540" w:type="dxa"/>
            <w:tcMar/>
            <w:vAlign w:val="center"/>
          </w:tcPr>
          <w:p w:rsidR="57753FC2" w:rsidP="57753FC2" w:rsidRDefault="57753FC2" w14:paraId="17F00C8C" w14:textId="031886C3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With the profiles they can see if the person is one, they would like to help them or help.</w:t>
            </w:r>
          </w:p>
        </w:tc>
      </w:tr>
      <w:tr w:rsidR="57753FC2" w:rsidTr="57753FC2" w14:paraId="1F24D1CC">
        <w:trPr>
          <w:trHeight w:val="1110"/>
        </w:trPr>
        <w:tc>
          <w:tcPr>
            <w:tcW w:w="1856" w:type="dxa"/>
            <w:tcMar/>
            <w:vAlign w:val="center"/>
          </w:tcPr>
          <w:p w:rsidR="57753FC2" w:rsidP="57753FC2" w:rsidRDefault="57753FC2" w14:paraId="7CC18E06" w14:textId="54BB61CE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No ads or other distractions</w:t>
            </w:r>
          </w:p>
        </w:tc>
        <w:tc>
          <w:tcPr>
            <w:tcW w:w="2168" w:type="dxa"/>
            <w:tcMar/>
            <w:vAlign w:val="center"/>
          </w:tcPr>
          <w:p w:rsidR="57753FC2" w:rsidP="57753FC2" w:rsidRDefault="57753FC2" w14:paraId="702AA18B" w14:textId="1EC61E85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Paid services (at least for some of the services offered)</w:t>
            </w:r>
          </w:p>
        </w:tc>
        <w:tc>
          <w:tcPr>
            <w:tcW w:w="2451" w:type="dxa"/>
            <w:tcMar/>
            <w:vAlign w:val="center"/>
          </w:tcPr>
          <w:p w:rsidR="57753FC2" w:rsidP="57753FC2" w:rsidRDefault="57753FC2" w14:paraId="100B994E" w14:textId="10DE4A96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Allows for more fluent app use, without tapping an ad and being pulled out of the app. </w:t>
            </w:r>
          </w:p>
        </w:tc>
        <w:tc>
          <w:tcPr>
            <w:tcW w:w="2540" w:type="dxa"/>
            <w:tcMar/>
            <w:vAlign w:val="center"/>
          </w:tcPr>
          <w:p w:rsidR="57753FC2" w:rsidP="57753FC2" w:rsidRDefault="57753FC2" w14:paraId="446A42E9" w14:textId="084AF311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57753FC2" w:rsidP="57753FC2" w:rsidRDefault="57753FC2" w14:paraId="30309103" w14:textId="20912DBC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Avoids ads interfering with the trust for the app. Easier to use for the elders with less distractions.</w:t>
            </w:r>
          </w:p>
          <w:p w:rsidR="57753FC2" w:rsidP="57753FC2" w:rsidRDefault="57753FC2" w14:paraId="395BF451" w14:textId="7F880EA5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57753FC2" w:rsidTr="57753FC2" w14:paraId="06AEDD83">
        <w:trPr>
          <w:trHeight w:val="1305"/>
        </w:trPr>
        <w:tc>
          <w:tcPr>
            <w:tcW w:w="1856" w:type="dxa"/>
            <w:tcMar/>
            <w:vAlign w:val="center"/>
          </w:tcPr>
          <w:p w:rsidR="57753FC2" w:rsidP="57753FC2" w:rsidRDefault="57753FC2" w14:paraId="2C42E462" w14:textId="5D977D9A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Verified user accounts</w:t>
            </w:r>
          </w:p>
        </w:tc>
        <w:tc>
          <w:tcPr>
            <w:tcW w:w="2168" w:type="dxa"/>
            <w:tcMar/>
            <w:vAlign w:val="center"/>
          </w:tcPr>
          <w:p w:rsidR="57753FC2" w:rsidP="57753FC2" w:rsidRDefault="57753FC2" w14:paraId="0662B5DD" w14:textId="2F0C8A54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Encrypted, or scam preventing</w:t>
            </w:r>
          </w:p>
        </w:tc>
        <w:tc>
          <w:tcPr>
            <w:tcW w:w="2451" w:type="dxa"/>
            <w:tcMar/>
            <w:vAlign w:val="center"/>
          </w:tcPr>
          <w:p w:rsidR="57753FC2" w:rsidP="57753FC2" w:rsidRDefault="57753FC2" w14:paraId="3525BDA6" w14:textId="44C0760A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57753FC2" w:rsidP="57753FC2" w:rsidRDefault="57753FC2" w14:paraId="49A2FF4C" w14:textId="5E35445B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By the users being verified it can show that they have been checked up on by the developers of the app</w:t>
            </w:r>
          </w:p>
          <w:p w:rsidR="57753FC2" w:rsidP="57753FC2" w:rsidRDefault="57753FC2" w14:paraId="45CD3DA9" w14:textId="0C21AC06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540" w:type="dxa"/>
            <w:tcMar/>
            <w:vAlign w:val="center"/>
          </w:tcPr>
          <w:p w:rsidR="57753FC2" w:rsidP="57753FC2" w:rsidRDefault="57753FC2" w14:paraId="77FCD344" w14:textId="53634C2A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The customers can trust the people that are helping/helped</w:t>
            </w:r>
          </w:p>
        </w:tc>
      </w:tr>
      <w:tr w:rsidR="57753FC2" w:rsidTr="57753FC2" w14:paraId="0D4DD383">
        <w:trPr>
          <w:trHeight w:val="660"/>
        </w:trPr>
        <w:tc>
          <w:tcPr>
            <w:tcW w:w="1856" w:type="dxa"/>
            <w:tcMar/>
            <w:vAlign w:val="center"/>
          </w:tcPr>
          <w:p w:rsidR="57753FC2" w:rsidP="57753FC2" w:rsidRDefault="57753FC2" w14:paraId="05A4971E" w14:textId="5F46CE33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Safe and easy economic transactions</w:t>
            </w:r>
          </w:p>
        </w:tc>
        <w:tc>
          <w:tcPr>
            <w:tcW w:w="2168" w:type="dxa"/>
            <w:tcMar/>
            <w:vAlign w:val="center"/>
          </w:tcPr>
          <w:p w:rsidR="57753FC2" w:rsidP="57753FC2" w:rsidRDefault="57753FC2" w14:paraId="21B0D719" w14:textId="29309088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Encrypted, or via (external) online bank</w:t>
            </w:r>
          </w:p>
        </w:tc>
        <w:tc>
          <w:tcPr>
            <w:tcW w:w="2451" w:type="dxa"/>
            <w:tcMar/>
            <w:vAlign w:val="center"/>
          </w:tcPr>
          <w:p w:rsidR="57753FC2" w:rsidP="57753FC2" w:rsidRDefault="57753FC2" w14:paraId="64CF4C38" w14:textId="2A4F42A0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57753FC2" w:rsidP="57753FC2" w:rsidRDefault="57753FC2" w14:paraId="5777CF7A" w14:textId="2B47208B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The users will be able to use their bank accounts, and bank ID. Which is trusted and allow for secure transactions.</w:t>
            </w:r>
          </w:p>
          <w:p w:rsidR="57753FC2" w:rsidP="57753FC2" w:rsidRDefault="57753FC2" w14:paraId="66E6851C" w14:textId="02DA1C73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540" w:type="dxa"/>
            <w:tcMar/>
            <w:vAlign w:val="center"/>
          </w:tcPr>
          <w:p w:rsidR="57753FC2" w:rsidP="57753FC2" w:rsidRDefault="57753FC2" w14:paraId="3C98DF25" w14:textId="1ADEDE7A">
            <w:pPr>
              <w:spacing w:line="259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The bank will be the bank of the user, and will be familiar to use for ease</w:t>
            </w:r>
          </w:p>
        </w:tc>
      </w:tr>
    </w:tbl>
    <w:p w:rsidR="57753FC2" w:rsidP="57753FC2" w:rsidRDefault="57753FC2" w14:paraId="7F355D67" w14:textId="413C9FFC">
      <w:pPr>
        <w:pStyle w:val="Normal"/>
      </w:pPr>
    </w:p>
    <w:p w:rsidR="57753FC2" w:rsidP="57753FC2" w:rsidRDefault="57753FC2" w14:paraId="001EFFAC" w14:textId="69C4611E">
      <w:pPr>
        <w:spacing w:after="160" w:line="360" w:lineRule="auto"/>
        <w:jc w:val="both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7753FC2" w:rsidTr="57753FC2" w14:paraId="36B085CB">
        <w:tc>
          <w:tcPr>
            <w:tcW w:w="4500" w:type="dxa"/>
            <w:shd w:val="clear" w:color="auto" w:fill="A8D08D" w:themeFill="accent6" w:themeFillTint="99"/>
            <w:tcMar/>
            <w:vAlign w:val="center"/>
          </w:tcPr>
          <w:p w:rsidR="57753FC2" w:rsidP="57753FC2" w:rsidRDefault="57753FC2" w14:paraId="0DC3176E" w14:textId="1A3B0B9C">
            <w:pPr>
              <w:spacing w:line="36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7753FC2" w:rsidR="57753FC2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In scope</w:t>
            </w:r>
          </w:p>
        </w:tc>
        <w:tc>
          <w:tcPr>
            <w:tcW w:w="4500" w:type="dxa"/>
            <w:shd w:val="clear" w:color="auto" w:fill="FF5E5E"/>
            <w:tcMar/>
            <w:vAlign w:val="center"/>
          </w:tcPr>
          <w:p w:rsidR="57753FC2" w:rsidP="57753FC2" w:rsidRDefault="57753FC2" w14:paraId="11D0F064" w14:textId="7460422B">
            <w:pPr>
              <w:spacing w:line="36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7753FC2" w:rsidR="57753FC2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Out of scope</w:t>
            </w:r>
          </w:p>
        </w:tc>
      </w:tr>
      <w:tr w:rsidR="57753FC2" w:rsidTr="57753FC2" w14:paraId="23C663FA">
        <w:tc>
          <w:tcPr>
            <w:tcW w:w="4500" w:type="dxa"/>
            <w:tcMar/>
            <w:vAlign w:val="center"/>
          </w:tcPr>
          <w:p w:rsidR="57753FC2" w:rsidP="57753FC2" w:rsidRDefault="57753FC2" w14:paraId="335B5EB8" w14:textId="3BC6C8BB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7753FC2" w:rsidP="57753FC2" w:rsidRDefault="57753FC2" w14:paraId="30DFADD6" w14:textId="19A045D7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Geographical area: Norway.</w:t>
            </w:r>
          </w:p>
          <w:p w:rsidR="57753FC2" w:rsidP="57753FC2" w:rsidRDefault="57753FC2" w14:paraId="4B7A404D" w14:textId="5AE8AD9A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500" w:type="dxa"/>
            <w:tcMar/>
            <w:vAlign w:val="center"/>
          </w:tcPr>
          <w:p w:rsidR="57753FC2" w:rsidP="57753FC2" w:rsidRDefault="57753FC2" w14:paraId="5BAB756D" w14:textId="4A585150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Rest of the world.</w:t>
            </w:r>
          </w:p>
        </w:tc>
      </w:tr>
      <w:tr w:rsidR="57753FC2" w:rsidTr="57753FC2" w14:paraId="56668C86">
        <w:tc>
          <w:tcPr>
            <w:tcW w:w="4500" w:type="dxa"/>
            <w:tcMar/>
            <w:vAlign w:val="center"/>
          </w:tcPr>
          <w:p w:rsidR="57753FC2" w:rsidP="57753FC2" w:rsidRDefault="57753FC2" w14:paraId="09EBDB53" w14:textId="47E0B192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7753FC2" w:rsidP="57753FC2" w:rsidRDefault="57753FC2" w14:paraId="5B5109C2" w14:textId="58D3A7D1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Operating systems (OS): IOS and Android.</w:t>
            </w:r>
          </w:p>
          <w:p w:rsidR="57753FC2" w:rsidP="57753FC2" w:rsidRDefault="57753FC2" w14:paraId="086242D8" w14:textId="2391F834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500" w:type="dxa"/>
            <w:tcMar/>
            <w:vAlign w:val="center"/>
          </w:tcPr>
          <w:p w:rsidR="57753FC2" w:rsidP="57753FC2" w:rsidRDefault="57753FC2" w14:paraId="76F15690" w14:textId="7DEA2C69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Windows and MacOS.</w:t>
            </w:r>
          </w:p>
        </w:tc>
      </w:tr>
      <w:tr w:rsidR="57753FC2" w:rsidTr="57753FC2" w14:paraId="7838421B">
        <w:tc>
          <w:tcPr>
            <w:tcW w:w="4500" w:type="dxa"/>
            <w:tcMar/>
            <w:vAlign w:val="center"/>
          </w:tcPr>
          <w:p w:rsidR="57753FC2" w:rsidP="57753FC2" w:rsidRDefault="57753FC2" w14:paraId="70546412" w14:textId="610B96B0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7753FC2" w:rsidP="57753FC2" w:rsidRDefault="57753FC2" w14:paraId="1A045105" w14:textId="1CD02905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Payment solution: Paid services (fee/hour).</w:t>
            </w:r>
          </w:p>
          <w:p w:rsidR="57753FC2" w:rsidP="57753FC2" w:rsidRDefault="57753FC2" w14:paraId="5E9F1672" w14:textId="61243212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500" w:type="dxa"/>
            <w:tcMar/>
            <w:vAlign w:val="center"/>
          </w:tcPr>
          <w:p w:rsidR="57753FC2" w:rsidP="57753FC2" w:rsidRDefault="57753FC2" w14:paraId="608974C6" w14:textId="29804262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Ads.</w:t>
            </w:r>
          </w:p>
        </w:tc>
      </w:tr>
      <w:tr w:rsidR="57753FC2" w:rsidTr="57753FC2" w14:paraId="046BAD55">
        <w:tc>
          <w:tcPr>
            <w:tcW w:w="4500" w:type="dxa"/>
            <w:tcMar/>
            <w:vAlign w:val="center"/>
          </w:tcPr>
          <w:p w:rsidR="57753FC2" w:rsidP="57753FC2" w:rsidRDefault="57753FC2" w14:paraId="5B020E8E" w14:textId="5FA54417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Secure logins and verified accounts.</w:t>
            </w:r>
          </w:p>
        </w:tc>
        <w:tc>
          <w:tcPr>
            <w:tcW w:w="4500" w:type="dxa"/>
            <w:tcMar/>
            <w:vAlign w:val="center"/>
          </w:tcPr>
          <w:p w:rsidR="57753FC2" w:rsidP="57753FC2" w:rsidRDefault="57753FC2" w14:paraId="5CE64F87" w14:textId="42FC01CB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7753FC2" w:rsidP="57753FC2" w:rsidRDefault="57753FC2" w14:paraId="056D6D83" w14:textId="200BE04D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Guest users/anonymity.</w:t>
            </w:r>
          </w:p>
          <w:p w:rsidR="57753FC2" w:rsidP="57753FC2" w:rsidRDefault="57753FC2" w14:paraId="51E45837" w14:textId="525C7EE7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57753FC2" w:rsidTr="57753FC2" w14:paraId="433D7E7F">
        <w:tc>
          <w:tcPr>
            <w:tcW w:w="4500" w:type="dxa"/>
            <w:tcMar/>
            <w:vAlign w:val="center"/>
          </w:tcPr>
          <w:p w:rsidR="57753FC2" w:rsidP="57753FC2" w:rsidRDefault="57753FC2" w14:paraId="52CCCD10" w14:textId="1E18006D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Social services:</w:t>
            </w:r>
          </w:p>
          <w:p w:rsidR="57753FC2" w:rsidP="57753FC2" w:rsidRDefault="57753FC2" w14:paraId="537AA241" w14:textId="3367F8D3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-Company/Conversation.</w:t>
            </w:r>
          </w:p>
          <w:p w:rsidR="57753FC2" w:rsidP="57753FC2" w:rsidRDefault="57753FC2" w14:paraId="204EA285" w14:textId="0A748DE8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-Pet caring.</w:t>
            </w:r>
          </w:p>
          <w:p w:rsidR="57753FC2" w:rsidP="57753FC2" w:rsidRDefault="57753FC2" w14:paraId="710B16E6" w14:textId="05D93350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-Shopping together.</w:t>
            </w:r>
          </w:p>
        </w:tc>
        <w:tc>
          <w:tcPr>
            <w:tcW w:w="4500" w:type="dxa"/>
            <w:tcMar/>
            <w:vAlign w:val="center"/>
          </w:tcPr>
          <w:p w:rsidR="57753FC2" w:rsidP="57753FC2" w:rsidRDefault="57753FC2" w14:paraId="3E283E82" w14:textId="48ADAB5D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7753FC2" w:rsidP="57753FC2" w:rsidRDefault="57753FC2" w14:paraId="2825FAF6" w14:textId="2E92936F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Social services:</w:t>
            </w:r>
          </w:p>
          <w:p w:rsidR="57753FC2" w:rsidP="57753FC2" w:rsidRDefault="57753FC2" w14:paraId="6B01B84F" w14:textId="600B7669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-Medical personnel, like psychotherapist, nurse, etc.</w:t>
            </w:r>
          </w:p>
          <w:p w:rsidR="57753FC2" w:rsidP="57753FC2" w:rsidRDefault="57753FC2" w14:paraId="260626F4" w14:textId="21418972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-Veterinarian personnel.</w:t>
            </w:r>
          </w:p>
          <w:p w:rsidR="57753FC2" w:rsidP="57753FC2" w:rsidRDefault="57753FC2" w14:paraId="2B2B0A4E" w14:textId="1030D237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-Personal shopper (the junior is going to </w:t>
            </w: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z w:val="20"/>
                <w:szCs w:val="20"/>
                <w:lang w:val="en-GB"/>
              </w:rPr>
              <w:t>help</w:t>
            </w: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with the shopping, not doing the shopping itself).</w:t>
            </w:r>
          </w:p>
          <w:p w:rsidR="57753FC2" w:rsidP="57753FC2" w:rsidRDefault="57753FC2" w14:paraId="31A0931B" w14:textId="26AD2B5D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57753FC2" w:rsidTr="57753FC2" w14:paraId="3899E100">
        <w:trPr>
          <w:trHeight w:val="720"/>
        </w:trPr>
        <w:tc>
          <w:tcPr>
            <w:tcW w:w="4500" w:type="dxa"/>
            <w:tcMar/>
            <w:vAlign w:val="center"/>
          </w:tcPr>
          <w:p w:rsidR="57753FC2" w:rsidP="57753FC2" w:rsidRDefault="57753FC2" w14:paraId="2800AFEB" w14:textId="28EF02A4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Manual services:</w:t>
            </w:r>
            <w:r>
              <w:br/>
            </w:r>
            <w:r w:rsidRPr="57753FC2" w:rsidR="57753FC2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-Gardening, householding</w:t>
            </w:r>
          </w:p>
        </w:tc>
        <w:tc>
          <w:tcPr>
            <w:tcW w:w="4500" w:type="dxa"/>
            <w:tcMar/>
            <w:vAlign w:val="center"/>
          </w:tcPr>
          <w:p w:rsidR="57753FC2" w:rsidP="57753FC2" w:rsidRDefault="57753FC2" w14:paraId="633F342F" w14:textId="2B9E3CB7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7753FC2" w:rsidP="57753FC2" w:rsidRDefault="57753FC2" w14:paraId="44644C66" w14:textId="1E59E330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Manual services:</w:t>
            </w:r>
          </w:p>
          <w:p w:rsidR="57753FC2" w:rsidP="57753FC2" w:rsidRDefault="57753FC2" w14:paraId="007DE76F" w14:textId="45DFD008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-Hard labour</w:t>
            </w:r>
          </w:p>
          <w:p w:rsidR="57753FC2" w:rsidP="57753FC2" w:rsidRDefault="57753FC2" w14:paraId="2617FA42" w14:textId="025EB5FE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57753FC2" w:rsidTr="57753FC2" w14:paraId="47A73778">
        <w:trPr>
          <w:trHeight w:val="675"/>
        </w:trPr>
        <w:tc>
          <w:tcPr>
            <w:tcW w:w="4500" w:type="dxa"/>
            <w:tcMar/>
            <w:vAlign w:val="center"/>
          </w:tcPr>
          <w:p w:rsidR="57753FC2" w:rsidP="57753FC2" w:rsidRDefault="57753FC2" w14:paraId="3C74EDFA" w14:textId="231B71EF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Practical services:</w:t>
            </w:r>
          </w:p>
          <w:p w:rsidR="57753FC2" w:rsidP="57753FC2" w:rsidRDefault="57753FC2" w14:paraId="5EEEC734" w14:textId="6EB4568F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-Technology</w:t>
            </w:r>
          </w:p>
          <w:p w:rsidR="57753FC2" w:rsidP="57753FC2" w:rsidRDefault="57753FC2" w14:paraId="0D214ACC" w14:textId="2B73E70E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-Teaching: cooking, drawing, Facebook/social media, etc.</w:t>
            </w:r>
          </w:p>
        </w:tc>
        <w:tc>
          <w:tcPr>
            <w:tcW w:w="4500" w:type="dxa"/>
            <w:tcMar/>
            <w:vAlign w:val="center"/>
          </w:tcPr>
          <w:p w:rsidR="57753FC2" w:rsidP="57753FC2" w:rsidRDefault="57753FC2" w14:paraId="1992AEB4" w14:textId="1D3CC32A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7753FC2" w:rsidP="57753FC2" w:rsidRDefault="57753FC2" w14:paraId="570E4C33" w14:textId="697356BD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Practical services:</w:t>
            </w:r>
          </w:p>
          <w:p w:rsidR="57753FC2" w:rsidP="57753FC2" w:rsidRDefault="57753FC2" w14:paraId="53031FE8" w14:textId="7BB53D6F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-Technicians</w:t>
            </w:r>
          </w:p>
          <w:p w:rsidR="57753FC2" w:rsidP="57753FC2" w:rsidRDefault="57753FC2" w14:paraId="01123908" w14:textId="78A83BD6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753FC2" w:rsidR="57753FC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-People with professional background</w:t>
            </w:r>
          </w:p>
          <w:p w:rsidR="57753FC2" w:rsidP="57753FC2" w:rsidRDefault="57753FC2" w14:paraId="570B6A4D" w14:textId="712F3F79">
            <w:pPr>
              <w:spacing w:line="360" w:lineRule="auto"/>
              <w:jc w:val="both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57753FC2" w:rsidP="57753FC2" w:rsidRDefault="57753FC2" w14:paraId="41D1D479" w14:textId="327E5DE2">
      <w:pPr>
        <w:pStyle w:val="Normal"/>
      </w:pPr>
    </w:p>
    <w:p xmlns:wp14="http://schemas.microsoft.com/office/word/2010/wordml" w:rsidP="447C41C8" w14:paraId="104E3129" wp14:textId="6A6BBE0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86375"/>
    <w:rsid w:val="447C41C8"/>
    <w:rsid w:val="4CF0914A"/>
    <w:rsid w:val="57753FC2"/>
    <w:rsid w:val="6705CBF6"/>
    <w:rsid w:val="7A5B7E08"/>
    <w:rsid w:val="7D78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6375"/>
  <w15:chartTrackingRefBased/>
  <w15:docId w15:val="{1B3FCCF6-D5FE-4F7B-8A2F-E46D24FAD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2021-11-29T22:09:26.8558647Z</dcterms:created>
  <dcterms:modified xsi:type="dcterms:W3CDTF">2021-12-01T14:41:31.9005979Z</dcterms:modified>
  <dc:creator>Miriam Hillevi Corvinus</dc:creator>
  <lastModifiedBy>Gjestebruker</lastModifiedBy>
</coreProperties>
</file>