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2F2F2"/>
  <w:body>
    <w:tbl>
      <w:tblPr>
        <w:tblStyle w:val="Grilledutableau"/>
        <w:tblW w:w="15546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567"/>
        <w:gridCol w:w="2504"/>
        <w:gridCol w:w="1181"/>
        <w:gridCol w:w="709"/>
        <w:gridCol w:w="841"/>
        <w:gridCol w:w="412"/>
        <w:gridCol w:w="306"/>
        <w:gridCol w:w="2268"/>
        <w:gridCol w:w="132"/>
        <w:gridCol w:w="397"/>
        <w:gridCol w:w="1856"/>
        <w:gridCol w:w="418"/>
        <w:gridCol w:w="836"/>
      </w:tblGrid>
      <w:tr w:rsidRPr="00F96A2B" w:rsidR="00F527FD" w:rsidTr="47F05C5E" w14:paraId="12EDB580" w14:textId="77777777">
        <w:trPr>
          <w:trHeight w:val="415"/>
        </w:trPr>
        <w:tc>
          <w:tcPr>
            <w:tcW w:w="3119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536B1C" w:rsidR="00F527FD" w:rsidP="004C2EDE" w:rsidRDefault="00F527FD" w14:paraId="3E752478" w14:textId="7777777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071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536B1C" w:rsidR="00F527FD" w:rsidP="004C2EDE" w:rsidRDefault="00F527FD" w14:paraId="2F04D4D4" w14:textId="7777777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143" w:type="dxa"/>
            <w:gridSpan w:val="4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F527FD" w:rsidP="004C2EDE" w:rsidRDefault="00F527FD" w14:paraId="67659C8F" w14:textId="77777777">
            <w:pPr>
              <w:ind w:left="-6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for:</w:t>
            </w:r>
          </w:p>
        </w:tc>
        <w:tc>
          <w:tcPr>
            <w:tcW w:w="3103" w:type="dxa"/>
            <w:gridSpan w:val="4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F527FD" w:rsidP="004C2EDE" w:rsidRDefault="00F527FD" w14:paraId="40340818" w14:textId="77777777">
            <w:pPr>
              <w:ind w:left="-5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F527FD" w:rsidP="004C2EDE" w:rsidRDefault="00F527FD" w14:paraId="27275B02" w14:textId="77777777">
            <w:pPr>
              <w:ind w:left="-80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F527FD" w:rsidP="004C2EDE" w:rsidRDefault="00F527FD" w14:paraId="2BDB30D9" w14:textId="77777777">
            <w:pPr>
              <w:ind w:left="-108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Version:</w:t>
            </w:r>
          </w:p>
        </w:tc>
      </w:tr>
      <w:tr w:rsidRPr="00F96A2B" w:rsidR="00F527FD" w:rsidTr="47F05C5E" w14:paraId="3CD9FEEC" w14:textId="77777777">
        <w:trPr>
          <w:trHeight w:val="415"/>
        </w:trPr>
        <w:tc>
          <w:tcPr>
            <w:tcW w:w="6190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F527FD" w:rsidP="004C2EDE" w:rsidRDefault="00F527FD" w14:paraId="4458999C" w14:textId="77777777">
            <w:pPr>
              <w:ind w:right="-944"/>
              <w:rPr>
                <w:rFonts w:ascii="Arial" w:hAnsi="Arial" w:cs="Arial"/>
                <w:sz w:val="36"/>
              </w:rPr>
            </w:pPr>
            <w:r w:rsidRPr="007738CE">
              <w:rPr>
                <w:rFonts w:ascii="Arial" w:hAnsi="Arial" w:cs="Arial"/>
                <w:b/>
                <w:sz w:val="36"/>
              </w:rPr>
              <w:t>Value Proposition Canvas</w:t>
            </w:r>
          </w:p>
        </w:tc>
        <w:tc>
          <w:tcPr>
            <w:tcW w:w="2731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F527FD" w:rsidP="4A17B27E" w:rsidRDefault="00B305D1" w14:paraId="1609D2A9" w14:textId="527C0CAD">
            <w:pPr>
              <w:ind w:right="-944"/>
              <w:rPr>
                <w:rFonts w:ascii="Arial" w:hAnsi="Arial" w:cs="Arial"/>
                <w:color w:val="595959" w:themeColor="text1" w:themeTint="A6"/>
                <w:sz w:val="18"/>
                <w:szCs w:val="18"/>
              </w:rPr>
            </w:pPr>
            <w:r w:rsidRPr="4A17B27E" w:rsidR="00B305D1">
              <w:rPr>
                <w:rFonts w:ascii="Arial" w:hAnsi="Arial" w:cs="Arial"/>
                <w:color w:val="595959" w:themeColor="text1" w:themeTint="A6" w:themeShade="FF"/>
                <w:sz w:val="18"/>
                <w:szCs w:val="18"/>
              </w:rPr>
              <w:t>Seni</w:t>
            </w:r>
            <w:r w:rsidRPr="4A17B27E" w:rsidR="31FF2F62">
              <w:rPr>
                <w:rFonts w:ascii="Arial" w:hAnsi="Arial" w:cs="Arial"/>
                <w:color w:val="595959" w:themeColor="text1" w:themeTint="A6" w:themeShade="FF"/>
                <w:sz w:val="18"/>
                <w:szCs w:val="18"/>
              </w:rPr>
              <w:t>or</w:t>
            </w:r>
            <w:r w:rsidRPr="4A17B27E" w:rsidR="00B305D1">
              <w:rPr>
                <w:rFonts w:ascii="Arial" w:hAnsi="Arial" w:cs="Arial"/>
                <w:color w:val="595959" w:themeColor="text1" w:themeTint="A6" w:themeShade="FF"/>
                <w:sz w:val="18"/>
                <w:szCs w:val="18"/>
              </w:rPr>
              <w:t>Adopt</w:t>
            </w:r>
          </w:p>
        </w:tc>
        <w:tc>
          <w:tcPr>
            <w:tcW w:w="412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F527FD" w:rsidP="004C2EDE" w:rsidRDefault="00F527FD" w14:paraId="11E360D5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270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F527FD" w:rsidP="004C2EDE" w:rsidRDefault="00B305D1" w14:paraId="5B069123" w14:textId="4829497E">
            <w:pPr>
              <w:ind w:right="-94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595959" w:themeColor="text1" w:themeTint="A6"/>
                <w:sz w:val="18"/>
              </w:rPr>
              <w:t>Group 10</w:t>
            </w:r>
          </w:p>
        </w:tc>
        <w:tc>
          <w:tcPr>
            <w:tcW w:w="397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F527FD" w:rsidP="004C2EDE" w:rsidRDefault="00F527FD" w14:paraId="25FAC9AD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185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F527FD" w:rsidP="1FF6C8A9" w:rsidRDefault="00B305D1" w14:paraId="2117C326" w14:textId="302B562D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1FF6C8A9" w:rsidR="1FF6C8A9">
              <w:rPr>
                <w:rFonts w:ascii="Arial" w:hAnsi="Arial" w:cs="Arial"/>
                <w:color w:val="595959" w:themeColor="text1" w:themeTint="A6" w:themeShade="FF"/>
                <w:sz w:val="18"/>
                <w:szCs w:val="18"/>
              </w:rPr>
              <w:t>15/09/2021</w:t>
            </w:r>
          </w:p>
        </w:tc>
        <w:tc>
          <w:tcPr>
            <w:tcW w:w="418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F527FD" w:rsidP="004C2EDE" w:rsidRDefault="00F527FD" w14:paraId="27A63F5B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F527FD" w:rsidP="1FF6C8A9" w:rsidRDefault="00B305D1" w14:paraId="2FD94287" w14:textId="0273ABD3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1FF6C8A9" w:rsidR="1FF6C8A9">
              <w:rPr>
                <w:rFonts w:ascii="Arial" w:hAnsi="Arial" w:cs="Arial"/>
                <w:color w:val="595959" w:themeColor="text1" w:themeTint="A6" w:themeShade="FF"/>
                <w:sz w:val="18"/>
                <w:szCs w:val="18"/>
              </w:rPr>
              <w:t>1.2</w:t>
            </w:r>
          </w:p>
        </w:tc>
      </w:tr>
      <w:tr w:rsidRPr="00F96A2B" w:rsidR="00F527FD" w:rsidTr="47F05C5E" w14:paraId="34045681" w14:textId="77777777">
        <w:trPr>
          <w:trHeight w:val="415"/>
        </w:trPr>
        <w:tc>
          <w:tcPr>
            <w:tcW w:w="6190" w:type="dxa"/>
            <w:gridSpan w:val="3"/>
            <w:shd w:val="clear" w:color="auto" w:fill="F1F1F1"/>
            <w:tcMar/>
            <w:vAlign w:val="center"/>
          </w:tcPr>
          <w:p w:rsidRPr="00646254" w:rsidR="00F527FD" w:rsidP="004C2EDE" w:rsidRDefault="00F527FD" w14:paraId="12158153" w14:textId="77777777">
            <w:pPr>
              <w:ind w:right="-944"/>
              <w:rPr>
                <w:rFonts w:ascii="Arial" w:hAnsi="Arial" w:cs="Arial"/>
                <w:b/>
                <w:sz w:val="44"/>
                <w:szCs w:val="18"/>
              </w:rPr>
            </w:pPr>
          </w:p>
        </w:tc>
        <w:tc>
          <w:tcPr>
            <w:tcW w:w="2731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5E0EFB9B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2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7FD75AD2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270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03C4319D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397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18B00950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1856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3461FB29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8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2DED171B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F527FD" w:rsidP="004C2EDE" w:rsidRDefault="00F527FD" w14:paraId="7B9C3E06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</w:tr>
      <w:tr w:rsidRPr="007738CE" w:rsidR="00F527FD" w:rsidTr="47F05C5E" w14:paraId="43A7AA4A" w14:textId="77777777">
        <w:trPr>
          <w:trHeight w:val="266"/>
        </w:trPr>
        <w:tc>
          <w:tcPr>
            <w:tcW w:w="7371" w:type="dxa"/>
            <w:gridSpan w:val="4"/>
            <w:tcBorders>
              <w:bottom w:val="single" w:color="FFFFFF" w:themeColor="background1" w:sz="4" w:space="0"/>
            </w:tcBorders>
            <w:shd w:val="clear" w:color="auto" w:fill="F1F1F1"/>
            <w:tcMar>
              <w:bottom w:w="57" w:type="dxa"/>
            </w:tcMar>
          </w:tcPr>
          <w:p w:rsidRPr="00F96A2B" w:rsidR="00F527FD" w:rsidP="004C2EDE" w:rsidRDefault="00F527FD" w14:paraId="2577631D" w14:textId="77777777">
            <w:pPr>
              <w:ind w:right="-944"/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>Product</w:t>
            </w:r>
          </w:p>
        </w:tc>
        <w:tc>
          <w:tcPr>
            <w:tcW w:w="709" w:type="dxa"/>
            <w:vMerge w:val="restart"/>
            <w:shd w:val="clear" w:color="auto" w:fill="F1F1F1"/>
            <w:tcMar>
              <w:bottom w:w="57" w:type="dxa"/>
            </w:tcMar>
          </w:tcPr>
          <w:p w:rsidRPr="00F96A2B" w:rsidR="00F527FD" w:rsidP="004C2EDE" w:rsidRDefault="00F527FD" w14:paraId="7022179D" w14:textId="77777777">
            <w:pPr>
              <w:jc w:val="both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:rsidRPr="00F96A2B" w:rsidR="00F527FD" w:rsidP="004C2EDE" w:rsidRDefault="00F527FD" w14:paraId="66F0D832" w14:textId="77777777">
            <w:pPr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868815" wp14:editId="3F1F691E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2090420</wp:posOffset>
                      </wp:positionV>
                      <wp:extent cx="360045" cy="229870"/>
                      <wp:effectExtent l="0" t="11112" r="9842" b="9843"/>
                      <wp:wrapThrough wrapText="bothSides">
                        <wp:wrapPolygon edited="0">
                          <wp:start x="22267" y="12978"/>
                          <wp:lineTo x="17695" y="5818"/>
                          <wp:lineTo x="8552" y="5818"/>
                          <wp:lineTo x="933" y="12978"/>
                          <wp:lineTo x="933" y="20138"/>
                          <wp:lineTo x="22267" y="20138"/>
                          <wp:lineTo x="22267" y="12978"/>
                        </wp:wrapPolygon>
                      </wp:wrapThrough>
                      <wp:docPr id="1" name="Extrac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60045" cy="22987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127" coordsize="21600,21600" o:spt="127" path="m10800,l21600,21600,,21600xe" w14:anchorId="42E904CA">
                      <v:stroke joinstyle="miter"/>
                      <v:path textboxrect="5400,10800,16200,21600" gradientshapeok="t" o:connecttype="custom" o:connectlocs="10800,0;5400,10800;10800,21600;16200,10800"/>
                    </v:shapetype>
                    <v:shape id="Extract 1" style="position:absolute;margin-left:-3.1pt;margin-top:164.6pt;width:28.35pt;height:18.1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fbfbf [2412]" stroked="f" type="#_x0000_t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">
                      <w10:wrap type="through"/>
                    </v:shape>
                  </w:pict>
                </mc:Fallback>
              </mc:AlternateContent>
            </w:r>
            <w:r w:rsidRPr="00F96A2B">
              <w:rPr>
                <w:rFonts w:ascii="Arial" w:hAnsi="Arial" w:cs="Arial"/>
                <w:color w:val="A6A6A6" w:themeColor="background1" w:themeShade="A6"/>
                <w:sz w:val="20"/>
              </w:rPr>
              <w:t xml:space="preserve"> </w:t>
            </w:r>
          </w:p>
        </w:tc>
        <w:tc>
          <w:tcPr>
            <w:tcW w:w="7466" w:type="dxa"/>
            <w:gridSpan w:val="9"/>
            <w:tcBorders>
              <w:bottom w:val="single" w:color="FFFFFF" w:themeColor="background1" w:sz="4" w:space="0"/>
            </w:tcBorders>
            <w:shd w:val="clear" w:color="auto" w:fill="F1F1F1"/>
            <w:tcMar>
              <w:bottom w:w="57" w:type="dxa"/>
            </w:tcMar>
            <w:vAlign w:val="center"/>
          </w:tcPr>
          <w:p w:rsidRPr="00F96A2B" w:rsidR="00F527FD" w:rsidP="004C2EDE" w:rsidRDefault="00F527FD" w14:paraId="40A2E13D" w14:textId="77777777">
            <w:pPr>
              <w:ind w:left="-108" w:right="-944" w:firstLine="108"/>
              <w:jc w:val="both"/>
              <w:rPr>
                <w:rFonts w:ascii="Arial" w:hAnsi="Arial" w:cs="Arial"/>
                <w:b/>
                <w:color w:val="A6A6A6" w:themeColor="background1" w:themeShade="A6"/>
                <w:sz w:val="3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 xml:space="preserve">Customer   </w:t>
            </w:r>
          </w:p>
        </w:tc>
      </w:tr>
      <w:tr w:rsidRPr="007738CE" w:rsidR="00F527FD" w:rsidTr="47F05C5E" w14:paraId="7F10E8DF" w14:textId="77777777">
        <w:trPr>
          <w:trHeight w:val="266"/>
        </w:trPr>
        <w:tc>
          <w:tcPr>
            <w:tcW w:w="3686" w:type="dxa"/>
            <w:gridSpan w:val="2"/>
            <w:tcBorders>
              <w:bottom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F527FD" w:rsidP="004C2EDE" w:rsidRDefault="00F527FD" w14:paraId="123CBD84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Benefits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3F3F2242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Experience</w:t>
            </w:r>
          </w:p>
        </w:tc>
        <w:tc>
          <w:tcPr>
            <w:tcW w:w="709" w:type="dxa"/>
            <w:vMerge/>
            <w:tcMar/>
          </w:tcPr>
          <w:p w:rsidRPr="007738CE" w:rsidR="00F527FD" w:rsidP="004C2EDE" w:rsidRDefault="00F527FD" w14:paraId="74120561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bottom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F527FD" w:rsidP="004C2EDE" w:rsidRDefault="00F527FD" w14:paraId="72655E69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Wants</w:t>
            </w:r>
          </w:p>
        </w:tc>
        <w:tc>
          <w:tcPr>
            <w:tcW w:w="3639" w:type="dxa"/>
            <w:gridSpan w:val="5"/>
            <w:tcBorders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35E3CBDF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Fears</w:t>
            </w:r>
          </w:p>
        </w:tc>
      </w:tr>
      <w:tr w:rsidRPr="007738CE" w:rsidR="00F527FD" w:rsidTr="47F05C5E" w14:paraId="513A6EA2" w14:textId="77777777">
        <w:trPr>
          <w:trHeight w:val="3013"/>
        </w:trPr>
        <w:tc>
          <w:tcPr>
            <w:tcW w:w="3686" w:type="dxa"/>
            <w:gridSpan w:val="2"/>
            <w:tcBorders>
              <w:top w:val="single" w:color="FFFFFF" w:themeColor="background1" w:sz="4" w:space="0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1FF6C8A9" w:rsidP="1FF6C8A9" w:rsidRDefault="1FF6C8A9" w14:paraId="467F1683" w14:textId="486AEB97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</w:rPr>
              <w:t xml:space="preserve">-Assisting seniors in 3 types of requests: social, manual and practical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17365D" w:themeColor="text2" w:themeTint="FF" w:themeShade="BF"/>
              </w:rPr>
              <w:t>(1)</w:t>
            </w:r>
          </w:p>
          <w:p w:rsidR="1FF6C8A9" w:rsidP="1FF6C8A9" w:rsidRDefault="1FF6C8A9" w14:paraId="568AE78C" w14:textId="2B90F3F2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  <w:sz w:val="20"/>
                <w:szCs w:val="20"/>
              </w:rPr>
              <w:t xml:space="preserve">-The juniors can organize their own schedule and meetings via the app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17365D" w:themeColor="text2" w:themeTint="FF" w:themeShade="BF"/>
                <w:sz w:val="20"/>
                <w:szCs w:val="20"/>
              </w:rPr>
              <w:t>(2)</w:t>
            </w:r>
          </w:p>
          <w:p w:rsidR="1FF6C8A9" w:rsidP="1FF6C8A9" w:rsidRDefault="1FF6C8A9" w14:paraId="46B72E41" w14:textId="4FEB8BFA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  <w:sz w:val="20"/>
                <w:szCs w:val="20"/>
              </w:rPr>
              <w:t xml:space="preserve">-Depending on the mark given and the comments on their profile, the juniors can receive a real “Senior Assistance” certificate that can be added on their résumé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17365D" w:themeColor="text2" w:themeTint="FF" w:themeShade="BF"/>
                <w:sz w:val="20"/>
                <w:szCs w:val="20"/>
              </w:rPr>
              <w:t>(3)</w:t>
            </w:r>
          </w:p>
          <w:p w:rsidR="1FF6C8A9" w:rsidP="1FF6C8A9" w:rsidRDefault="1FF6C8A9" w14:paraId="37421A29" w14:textId="200FC4DD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  <w:sz w:val="20"/>
                <w:szCs w:val="20"/>
              </w:rPr>
              <w:t xml:space="preserve">-The more the juniors have good feedbacks and good grades on the app, the more they are recommended to help seniors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17365D" w:themeColor="text2" w:themeTint="FF" w:themeShade="BF"/>
                <w:sz w:val="20"/>
                <w:szCs w:val="20"/>
              </w:rPr>
              <w:t>(4)</w:t>
            </w:r>
          </w:p>
          <w:p w:rsidRPr="007738CE" w:rsidR="00F527FD" w:rsidP="1FF6C8A9" w:rsidRDefault="00FF576D" w14:paraId="38A99C8D" w14:textId="4840A4B2">
            <w:pPr>
              <w:pStyle w:val="NormalWeb"/>
              <w:spacing w:before="38" w:beforeAutospacing="off" w:after="0" w:afterAutospacing="off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 w:val="restart"/>
            <w:tcBorders>
              <w:top w:val="nil"/>
            </w:tcBorders>
            <w:shd w:val="clear" w:color="auto" w:fill="FFFFFF" w:themeFill="background1"/>
            <w:tcMar/>
            <w:vAlign w:val="center"/>
          </w:tcPr>
          <w:p w:rsidR="00F527FD" w:rsidP="1FF6C8A9" w:rsidRDefault="00FA0BB5" w14:paraId="7CE28653" w14:textId="1224B1BA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-Short briefing &amp; training with professionals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 xml:space="preserve">(1) </w:t>
            </w:r>
          </w:p>
          <w:p w:rsidR="00F527FD" w:rsidP="1FF6C8A9" w:rsidRDefault="00FA0BB5" w14:paraId="25E168D4" w14:textId="158D8D28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-First free consultation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(2)</w:t>
            </w:r>
          </w:p>
          <w:p w:rsidR="00FA0BB5" w:rsidP="1FF6C8A9" w:rsidRDefault="00FA0BB5" w14:paraId="0B19CA67" w14:textId="196D94C4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-Life-saving training: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(3)</w:t>
            </w:r>
          </w:p>
          <w:p w:rsidR="00FA0BB5" w:rsidP="1FF6C8A9" w:rsidRDefault="00FA0BB5" w14:paraId="263F199B" w14:textId="77777777">
            <w:pPr>
              <w:pStyle w:val="NormalWeb"/>
              <w:numPr>
                <w:ilvl w:val="0"/>
                <w:numId w:val="13"/>
              </w:numPr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>Theory</w:t>
            </w:r>
          </w:p>
          <w:p w:rsidRPr="00FA0BB5" w:rsidR="00FA0BB5" w:rsidP="1FF6C8A9" w:rsidRDefault="00FA0BB5" w14:paraId="1863209F" w14:textId="735F8581">
            <w:pPr>
              <w:pStyle w:val="NormalWeb"/>
              <w:numPr>
                <w:ilvl w:val="0"/>
                <w:numId w:val="13"/>
              </w:numPr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>Practical</w:t>
            </w:r>
          </w:p>
        </w:tc>
        <w:tc>
          <w:tcPr>
            <w:tcW w:w="709" w:type="dxa"/>
            <w:vMerge/>
            <w:tcMar/>
          </w:tcPr>
          <w:p w:rsidRPr="007738CE" w:rsidR="00F527FD" w:rsidP="004C2EDE" w:rsidRDefault="00F527FD" w14:paraId="2DE727EA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top w:val="single" w:color="FFFFFF" w:themeColor="background1" w:sz="4" w:space="0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38361C" w:rsidR="00F527FD" w:rsidP="1FF6C8A9" w:rsidRDefault="0038361C" w14:paraId="68C35B59" w14:textId="79A8A334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1F497D" w:themeColor="text2"/>
              </w:rPr>
            </w:pPr>
            <w:r w:rsidRPr="1FF6C8A9" w:rsidR="1FF6C8A9">
              <w:rPr>
                <w:rFonts w:ascii="Arial" w:hAnsi="Arial" w:cs="Arial"/>
                <w:color w:val="1F497D" w:themeColor="text2" w:themeTint="FF" w:themeShade="FF"/>
              </w:rPr>
              <w:t xml:space="preserve">- Helping people and sharing knowledge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1F497D" w:themeColor="text2" w:themeTint="FF" w:themeShade="FF"/>
              </w:rPr>
              <w:t>(1)</w:t>
            </w:r>
          </w:p>
          <w:p w:rsidR="1FF6C8A9" w:rsidP="1FF6C8A9" w:rsidRDefault="1FF6C8A9" w14:paraId="68EAB6BF" w14:textId="0FDB2C58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ＭＳ 明朝" w:cs="Arial"/>
                <w:color w:val="1F497D" w:themeColor="text2" w:themeTint="FF" w:themeShade="FF"/>
                <w:sz w:val="20"/>
                <w:szCs w:val="20"/>
              </w:rPr>
            </w:pPr>
            <w:r w:rsidRPr="1FF6C8A9" w:rsidR="1FF6C8A9">
              <w:rPr>
                <w:rFonts w:ascii="Arial" w:hAnsi="Arial" w:cs="Arial"/>
                <w:color w:val="1F497D" w:themeColor="text2" w:themeTint="FF" w:themeShade="FF"/>
              </w:rPr>
              <w:t xml:space="preserve">- Gaining professional experience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1F497D" w:themeColor="text2" w:themeTint="FF" w:themeShade="FF"/>
              </w:rPr>
              <w:t>(2)</w:t>
            </w:r>
          </w:p>
          <w:p w:rsidR="1FF6C8A9" w:rsidP="1FF6C8A9" w:rsidRDefault="1FF6C8A9" w14:paraId="087DA640" w14:textId="45A239A1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1F497D" w:themeColor="text2" w:themeTint="FF" w:themeShade="FF"/>
              </w:rPr>
            </w:pPr>
            <w:r w:rsidRPr="1FF6C8A9" w:rsidR="1FF6C8A9">
              <w:rPr>
                <w:rFonts w:ascii="Arial" w:hAnsi="Arial" w:cs="Arial"/>
                <w:color w:val="1F497D" w:themeColor="text2" w:themeTint="FF" w:themeShade="FF"/>
              </w:rPr>
              <w:t xml:space="preserve">- Certification or added value on their résumé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1F497D" w:themeColor="text2" w:themeTint="FF" w:themeShade="FF"/>
              </w:rPr>
              <w:t>(3)</w:t>
            </w:r>
          </w:p>
          <w:p w:rsidRPr="0038361C" w:rsidR="0038361C" w:rsidP="1FF6C8A9" w:rsidRDefault="0038361C" w14:paraId="2A2F96AD" w14:textId="50EEEC32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1F497D" w:themeColor="text2"/>
              </w:rPr>
            </w:pPr>
            <w:r w:rsidRPr="1FF6C8A9" w:rsidR="1FF6C8A9">
              <w:rPr>
                <w:rFonts w:ascii="Arial" w:hAnsi="Arial" w:cs="Arial"/>
                <w:color w:val="1F497D" w:themeColor="text2" w:themeTint="FF" w:themeShade="FF"/>
              </w:rPr>
              <w:t xml:space="preserve">- Socializing &amp; being active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1F497D" w:themeColor="text2" w:themeTint="FF" w:themeShade="FF"/>
              </w:rPr>
              <w:t>(4)</w:t>
            </w:r>
          </w:p>
          <w:p w:rsidRPr="0038361C" w:rsidR="0038361C" w:rsidP="1FF6C8A9" w:rsidRDefault="0038361C" w14:paraId="60471DC8" w14:textId="16CE326A">
            <w:pPr>
              <w:pStyle w:val="NormalWeb"/>
              <w:spacing w:before="38" w:beforeAutospacing="off" w:after="0" w:afterAutospacing="off"/>
              <w:rPr>
                <w:rFonts w:ascii="Arial" w:hAnsi="Arial" w:cs="Arial"/>
                <w:color w:val="1F497D" w:themeColor="text2" w:themeTint="FF" w:themeShade="FF"/>
              </w:rPr>
            </w:pPr>
          </w:p>
        </w:tc>
        <w:tc>
          <w:tcPr>
            <w:tcW w:w="3639" w:type="dxa"/>
            <w:gridSpan w:val="5"/>
            <w:vMerge w:val="restart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="00F527FD" w:rsidP="1FF6C8A9" w:rsidRDefault="0038361C" w14:paraId="234E799E" w14:textId="08C32D7F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ＭＳ Ｐゴシック" w:cs="Arial"/>
                <w:color w:val="FF0000"/>
                <w:kern w:val="24"/>
              </w:rPr>
            </w:pPr>
            <w:r w:rsidRPr="1FF6C8A9">
              <w:rPr>
                <w:rFonts w:ascii="Arial" w:hAnsi="Arial" w:eastAsia="ＭＳ Ｐゴシック" w:cs="Arial"/>
                <w:color w:val="FF0000"/>
                <w:kern w:val="24"/>
              </w:rPr>
              <w:t xml:space="preserve">- Lack of confidence </w:t>
            </w:r>
            <w:r w:rsidRPr="1FF6C8A9">
              <w:rPr>
                <w:rFonts w:ascii="Arial" w:hAnsi="Arial" w:eastAsia="ＭＳ Ｐゴシック" w:cs="Arial"/>
                <w:b w:val="1"/>
                <w:bCs w:val="1"/>
                <w:color w:val="FF0000"/>
                <w:kern w:val="24"/>
              </w:rPr>
              <w:t xml:space="preserve">(1)</w:t>
            </w:r>
          </w:p>
          <w:p w:rsidR="00FA0BB5" w:rsidP="1FF6C8A9" w:rsidRDefault="00FA0BB5" w14:paraId="20B8E9D1" w14:textId="27C1109F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ＭＳ Ｐゴシック" w:cs="Arial"/>
                <w:color w:val="FF0000"/>
                <w:kern w:val="24"/>
              </w:rPr>
            </w:pPr>
            <w:r w:rsidRPr="1FF6C8A9">
              <w:rPr>
                <w:rFonts w:ascii="Arial" w:hAnsi="Arial" w:eastAsia="ＭＳ Ｐゴシック" w:cs="Arial"/>
                <w:color w:val="FF0000"/>
                <w:kern w:val="24"/>
              </w:rPr>
              <w:t xml:space="preserve">- Trust issues </w:t>
            </w:r>
            <w:r w:rsidRPr="1FF6C8A9">
              <w:rPr>
                <w:rFonts w:ascii="Arial" w:hAnsi="Arial" w:eastAsia="ＭＳ Ｐゴシック" w:cs="Arial"/>
                <w:b w:val="1"/>
                <w:bCs w:val="1"/>
                <w:color w:val="FF0000"/>
                <w:kern w:val="24"/>
              </w:rPr>
              <w:t>(2)</w:t>
            </w:r>
          </w:p>
          <w:p w:rsidRPr="0038361C" w:rsidR="00FA0BB5" w:rsidP="1FF6C8A9" w:rsidRDefault="00FA0BB5" w14:paraId="6EB867A7" w14:textId="58A0D660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>
              <w:rPr>
                <w:rFonts w:ascii="Arial" w:hAnsi="Arial" w:eastAsia="ＭＳ Ｐゴシック" w:cs="Arial"/>
                <w:color w:val="FF0000"/>
                <w:kern w:val="24"/>
              </w:rPr>
              <w:t xml:space="preserve">- Life-saving issues </w:t>
            </w:r>
            <w:r w:rsidRPr="1FF6C8A9">
              <w:rPr>
                <w:rFonts w:ascii="Arial" w:hAnsi="Arial" w:eastAsia="ＭＳ Ｐゴシック" w:cs="Arial"/>
                <w:b w:val="1"/>
                <w:bCs w:val="1"/>
                <w:color w:val="FF0000"/>
                <w:kern w:val="24"/>
              </w:rPr>
              <w:t>(3)</w:t>
            </w:r>
          </w:p>
          <w:p w:rsidRPr="007738CE" w:rsidR="00F527FD" w:rsidP="004C2EDE" w:rsidRDefault="00F527FD" w14:paraId="149C74D3" w14:textId="77777777">
            <w:pPr>
              <w:ind w:right="-18"/>
              <w:jc w:val="center"/>
              <w:rPr>
                <w:rFonts w:ascii="Arial" w:hAnsi="Arial" w:cs="Arial"/>
              </w:rPr>
            </w:pPr>
          </w:p>
        </w:tc>
      </w:tr>
      <w:tr w:rsidRPr="007738CE" w:rsidR="00F527FD" w:rsidTr="47F05C5E" w14:paraId="318D5206" w14:textId="77777777">
        <w:trPr>
          <w:trHeight w:val="264"/>
        </w:trPr>
        <w:tc>
          <w:tcPr>
            <w:tcW w:w="3686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49B32E98" w14:textId="77777777">
            <w:pPr>
              <w:ind w:right="-944"/>
              <w:rPr>
                <w:rFonts w:ascii="Arial" w:hAnsi="Arial" w:cs="Arial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Features</w:t>
            </w:r>
          </w:p>
        </w:tc>
        <w:tc>
          <w:tcPr>
            <w:tcW w:w="3685" w:type="dxa"/>
            <w:gridSpan w:val="2"/>
            <w:vMerge/>
            <w:tcMar/>
          </w:tcPr>
          <w:p w:rsidRPr="007738CE" w:rsidR="00F527FD" w:rsidP="004C2EDE" w:rsidRDefault="00F527FD" w14:paraId="7A0F4CB7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09" w:type="dxa"/>
            <w:vMerge/>
            <w:tcMar/>
          </w:tcPr>
          <w:p w:rsidRPr="007738CE" w:rsidR="00F527FD" w:rsidP="004C2EDE" w:rsidRDefault="00F527FD" w14:paraId="37FEFDF8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827" w:type="dxa"/>
            <w:gridSpan w:val="4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4C61E5BD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Needs</w:t>
            </w:r>
          </w:p>
        </w:tc>
        <w:tc>
          <w:tcPr>
            <w:tcW w:w="3639" w:type="dxa"/>
            <w:gridSpan w:val="5"/>
            <w:vMerge/>
            <w:tcBorders/>
            <w:tcMar/>
          </w:tcPr>
          <w:p w:rsidRPr="007738CE" w:rsidR="00F527FD" w:rsidP="004C2EDE" w:rsidRDefault="00F527FD" w14:paraId="62B76AE9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F527FD" w:rsidTr="47F05C5E" w14:paraId="785DD524" w14:textId="77777777">
        <w:trPr>
          <w:trHeight w:val="2868"/>
        </w:trPr>
        <w:tc>
          <w:tcPr>
            <w:tcW w:w="3686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1FF6C8A9" w:rsidP="1FF6C8A9" w:rsidRDefault="1FF6C8A9" w14:paraId="3A36FA0C" w14:textId="65895EDF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00B050"/>
                <w:sz w:val="20"/>
                <w:szCs w:val="2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-Compensation: social task (paid by tips), manual or practical (fee/hour)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(1)</w:t>
            </w:r>
          </w:p>
          <w:p w:rsidR="1FF6C8A9" w:rsidP="1FF6C8A9" w:rsidRDefault="1FF6C8A9" w14:paraId="6E201531" w14:textId="750AC46E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-All requests (social, manual or practical) are driven the juniors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(2)</w:t>
            </w:r>
          </w:p>
          <w:p w:rsidR="1FF6C8A9" w:rsidP="1FF6C8A9" w:rsidRDefault="1FF6C8A9" w14:paraId="02DC447B" w14:textId="67B3287E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-Specific requests and needs asked by the senior to the junior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(3)</w:t>
            </w:r>
          </w:p>
          <w:p w:rsidR="1FF6C8A9" w:rsidP="1FF6C8A9" w:rsidRDefault="1FF6C8A9" w14:paraId="3D7EAFE2" w14:textId="3699653E">
            <w:pPr>
              <w:pStyle w:val="NormalWeb"/>
              <w:bidi w:val="0"/>
              <w:spacing w:before="38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ＭＳ 明朝" w:cs="Times New Roman"/>
                <w:color w:val="00B050"/>
                <w:sz w:val="20"/>
                <w:szCs w:val="2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-Connect a senior and a junior leaving in the same area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(4)</w:t>
            </w:r>
          </w:p>
          <w:p w:rsidRPr="00FA0BB5" w:rsidR="00C3237D" w:rsidP="1FF6C8A9" w:rsidRDefault="00C3237D" w14:paraId="63AA2365" w14:textId="36A49948">
            <w:pPr>
              <w:pStyle w:val="NormalWeb"/>
              <w:spacing w:before="38" w:beforeAutospacing="off" w:after="0" w:afterAutospacing="off"/>
              <w:rPr>
                <w:rFonts w:ascii="Arial" w:hAnsi="Arial" w:cs="Arial"/>
                <w:color w:val="00B050"/>
              </w:rPr>
            </w:pPr>
          </w:p>
        </w:tc>
        <w:tc>
          <w:tcPr>
            <w:tcW w:w="3685" w:type="dxa"/>
            <w:gridSpan w:val="2"/>
            <w:vMerge/>
            <w:tcBorders/>
            <w:tcMar/>
          </w:tcPr>
          <w:p w:rsidRPr="007738CE" w:rsidR="00F527FD" w:rsidP="004C2EDE" w:rsidRDefault="00F527FD" w14:paraId="111CBB40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vMerge/>
            <w:tcBorders/>
            <w:tcMar/>
          </w:tcPr>
          <w:p w:rsidRPr="007738CE" w:rsidR="00F527FD" w:rsidP="004C2EDE" w:rsidRDefault="00F527FD" w14:paraId="16484CC3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00F527FD" w:rsidP="1FF6C8A9" w:rsidRDefault="0038361C" w14:paraId="1DBCC3D7" w14:textId="2D263AB4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 Earning some pocket money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(1)</w:t>
            </w:r>
          </w:p>
          <w:p w:rsidR="0038361C" w:rsidP="1FF6C8A9" w:rsidRDefault="0038361C" w14:paraId="1DEFB9A8" w14:textId="092876DC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 Gaining in maturity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(2)</w:t>
            </w:r>
          </w:p>
          <w:p w:rsidR="0038361C" w:rsidP="1FF6C8A9" w:rsidRDefault="0038361C" w14:paraId="26332690" w14:textId="2936C609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 Being useful for society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(3)</w:t>
            </w:r>
          </w:p>
          <w:p w:rsidRPr="0038361C" w:rsidR="0038361C" w:rsidP="1FF6C8A9" w:rsidRDefault="0038361C" w14:paraId="7E06283D" w14:textId="4EF15D00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- Finding student job close to home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00B050"/>
              </w:rPr>
              <w:t>(4)</w:t>
            </w:r>
          </w:p>
          <w:p w:rsidRPr="0038361C" w:rsidR="0038361C" w:rsidP="1FF6C8A9" w:rsidRDefault="0038361C" w14:paraId="5DCEC57C" w14:textId="47B57A94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</w:p>
          <w:p w:rsidRPr="0038361C" w:rsidR="0038361C" w:rsidP="1FF6C8A9" w:rsidRDefault="0038361C" w14:paraId="44CB4224" w14:textId="0DD38616">
            <w:pPr>
              <w:pStyle w:val="NormalWeb"/>
              <w:spacing w:before="38" w:beforeAutospacing="off" w:after="0" w:afterAutospacing="off"/>
              <w:rPr>
                <w:rFonts w:ascii="Times New Roman" w:hAnsi="Times New Roman" w:eastAsia="ＭＳ 明朝" w:cs="Times New Roman"/>
                <w:color w:val="00B050"/>
                <w:sz w:val="20"/>
                <w:szCs w:val="20"/>
              </w:rPr>
            </w:pPr>
          </w:p>
        </w:tc>
        <w:tc>
          <w:tcPr>
            <w:tcW w:w="3639" w:type="dxa"/>
            <w:gridSpan w:val="5"/>
            <w:vMerge/>
            <w:tcBorders/>
            <w:tcMar/>
          </w:tcPr>
          <w:p w:rsidRPr="007738CE" w:rsidR="00F527FD" w:rsidP="004C2EDE" w:rsidRDefault="00F527FD" w14:paraId="44B53FD0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F527FD" w:rsidTr="47F05C5E" w14:paraId="022159FB" w14:textId="77777777">
        <w:trPr>
          <w:trHeight w:val="220"/>
        </w:trPr>
        <w:tc>
          <w:tcPr>
            <w:tcW w:w="3686" w:type="dxa"/>
            <w:gridSpan w:val="2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F527FD" w:rsidP="004C2EDE" w:rsidRDefault="00F527FD" w14:paraId="42C6CA54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F527FD" w:rsidP="004C2EDE" w:rsidRDefault="00F527FD" w14:paraId="5F4CC2EB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F527FD" w:rsidP="004C2EDE" w:rsidRDefault="00F527FD" w14:paraId="1EDE9960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F527FD" w:rsidP="004C2EDE" w:rsidRDefault="00F527FD" w14:paraId="5CAEAFD8" w14:textId="77777777">
            <w:pPr>
              <w:ind w:right="-10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639" w:type="dxa"/>
            <w:gridSpan w:val="5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F527FD" w:rsidP="004C2EDE" w:rsidRDefault="00F527FD" w14:paraId="349CE59C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F527FD" w:rsidTr="47F05C5E" w14:paraId="3B0C8225" w14:textId="77777777">
        <w:trPr>
          <w:trHeight w:val="279"/>
        </w:trPr>
        <w:tc>
          <w:tcPr>
            <w:tcW w:w="3686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5485B086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Product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F527FD" w:rsidP="004C2EDE" w:rsidRDefault="00F527FD" w14:paraId="27D1E351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Ideal Customer</w:t>
            </w:r>
          </w:p>
        </w:tc>
        <w:tc>
          <w:tcPr>
            <w:tcW w:w="709" w:type="dxa"/>
            <w:vMerge w:val="restart"/>
            <w:shd w:val="clear" w:color="auto" w:fill="F1F1F1"/>
            <w:tcMar/>
          </w:tcPr>
          <w:p w:rsidRPr="007738CE" w:rsidR="00F527FD" w:rsidP="004C2EDE" w:rsidRDefault="00F527FD" w14:paraId="3A0A74B7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559" w:type="dxa"/>
            <w:gridSpan w:val="3"/>
            <w:tcBorders>
              <w:bottom w:val="nil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F527FD" w:rsidP="004C2EDE" w:rsidRDefault="00F527FD" w14:paraId="3E2C6599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Substitutes</w:t>
            </w:r>
          </w:p>
        </w:tc>
        <w:tc>
          <w:tcPr>
            <w:tcW w:w="5907" w:type="dxa"/>
            <w:gridSpan w:val="6"/>
            <w:vMerge w:val="restart"/>
            <w:tcBorders>
              <w:lef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F527FD" w:rsidP="1FF6C8A9" w:rsidRDefault="005479BA" w14:paraId="4842859C" w14:textId="06A733B3">
            <w:pPr>
              <w:pStyle w:val="NormalWeb"/>
              <w:spacing w:before="38"/>
              <w:jc w:val="both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 xml:space="preserve">Other mobile app or services as already exists on this market, but </w:t>
            </w:r>
            <w:proofErr w:type="spellStart"/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>SeniorAdopt</w:t>
            </w:r>
            <w:proofErr w:type="spellEnd"/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 xml:space="preserve"> is the only one aggregating all kind of assistance for seniors on a same platform.</w:t>
            </w:r>
          </w:p>
        </w:tc>
      </w:tr>
      <w:tr w:rsidRPr="007738CE" w:rsidR="00F527FD" w:rsidTr="47F05C5E" w14:paraId="1ED3D516" w14:textId="77777777">
        <w:trPr>
          <w:trHeight w:val="1058"/>
        </w:trPr>
        <w:tc>
          <w:tcPr>
            <w:tcW w:w="36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FA0BB5" w:rsidR="00F527FD" w:rsidP="004C2EDE" w:rsidRDefault="00B305D1" w14:paraId="69E9A26D" w14:textId="508507F3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sz w:val="22"/>
              </w:rPr>
            </w:pPr>
            <w:proofErr w:type="spellStart"/>
            <w:r w:rsidRPr="00FA0BB5">
              <w:rPr>
                <w:rFonts w:ascii="Arial" w:hAnsi="Arial" w:eastAsia="ＭＳ Ｐゴシック" w:cs="Arial"/>
                <w:kern w:val="24"/>
                <w:sz w:val="18"/>
                <w:szCs w:val="16"/>
              </w:rPr>
              <w:t>SeniorAdopt</w:t>
            </w:r>
            <w:proofErr w:type="spellEnd"/>
          </w:p>
          <w:p w:rsidRPr="007738CE" w:rsidR="00F527FD" w:rsidP="004C2EDE" w:rsidRDefault="00F527FD" w14:paraId="43091966" w14:textId="77777777">
            <w:pPr>
              <w:ind w:right="-32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FA0BB5" w:rsidR="00F527FD" w:rsidP="004C2EDE" w:rsidRDefault="00B305D1" w14:paraId="4F2023D0" w14:textId="662B7D60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sz w:val="22"/>
              </w:rPr>
            </w:pPr>
            <w:r w:rsidRPr="00FA0BB5">
              <w:rPr>
                <w:rFonts w:ascii="Arial" w:hAnsi="Arial" w:eastAsia="ＭＳ Ｐゴシック" w:cs="Arial"/>
                <w:kern w:val="24"/>
                <w:sz w:val="18"/>
                <w:szCs w:val="16"/>
              </w:rPr>
              <w:t>St</w:t>
            </w:r>
            <w:r w:rsidR="00FA0BB5">
              <w:rPr>
                <w:rFonts w:ascii="Arial" w:hAnsi="Arial" w:eastAsia="ＭＳ Ｐゴシック" w:cs="Arial"/>
                <w:kern w:val="24"/>
                <w:sz w:val="18"/>
                <w:szCs w:val="16"/>
              </w:rPr>
              <w:t>udents</w:t>
            </w:r>
          </w:p>
          <w:p w:rsidRPr="007738CE" w:rsidR="00F527FD" w:rsidP="004C2EDE" w:rsidRDefault="00F527FD" w14:paraId="1F0AC086" w14:textId="77777777">
            <w:pPr>
              <w:ind w:right="-32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vMerge/>
            <w:tcBorders/>
            <w:tcMar/>
          </w:tcPr>
          <w:p w:rsidRPr="007738CE" w:rsidR="00F527FD" w:rsidP="004C2EDE" w:rsidRDefault="00F527FD" w14:paraId="7A88A5F9" w14:textId="7777777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nil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F527FD" w:rsidP="004C2EDE" w:rsidRDefault="00F527FD" w14:paraId="675444BB" w14:textId="7777777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5907" w:type="dxa"/>
            <w:gridSpan w:val="6"/>
            <w:vMerge/>
            <w:tcBorders/>
            <w:tcMar/>
          </w:tcPr>
          <w:p w:rsidRPr="007738CE" w:rsidR="00F527FD" w:rsidP="004C2EDE" w:rsidRDefault="00F527FD" w14:paraId="26DD9CC4" w14:textId="7777777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</w:tc>
      </w:tr>
      <w:tr w:rsidRPr="007738CE" w:rsidR="00F527FD" w:rsidTr="47F05C5E" w14:paraId="08D391A1" w14:textId="77777777">
        <w:trPr>
          <w:trHeight w:val="300"/>
        </w:trPr>
        <w:tc>
          <w:tcPr>
            <w:tcW w:w="15546" w:type="dxa"/>
            <w:gridSpan w:val="14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="00F527FD" w:rsidP="004C2EDE" w:rsidRDefault="00F527FD" w14:paraId="3FA26437" w14:textId="77777777">
            <w:pPr>
              <w:ind w:right="-944"/>
              <w:rPr>
                <w:rFonts w:ascii="Arial" w:hAnsi="Arial" w:cs="Arial"/>
                <w:sz w:val="16"/>
                <w:szCs w:val="16"/>
              </w:rPr>
            </w:pPr>
          </w:p>
          <w:p w:rsidRPr="007738CE" w:rsidR="00F527FD" w:rsidP="004C2EDE" w:rsidRDefault="00F527FD" w14:paraId="53EB66CC" w14:textId="0CFF2405">
            <w:pPr>
              <w:ind w:right="-944"/>
              <w:rPr>
                <w:rFonts w:ascii="Arial" w:hAnsi="Arial" w:cs="Arial"/>
                <w:sz w:val="16"/>
                <w:szCs w:val="16"/>
              </w:rPr>
            </w:pPr>
            <w:r w:rsidRPr="007738CE">
              <w:rPr>
                <w:rFonts w:ascii="Arial" w:hAnsi="Arial" w:cs="Arial"/>
                <w:sz w:val="16"/>
                <w:szCs w:val="16"/>
              </w:rPr>
              <w:t>Designed by: Peter J. Thomson, based on the work of Steve Blank, Clayton Christensen, Seth Godin, Yves Pigneur and Alex Osterwalder. (</w:t>
            </w:r>
            <w:hyperlink w:history="1" r:id="rId7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https://www.strategyzer.com/canvas/value-proposition-canvas</w:t>
              </w:r>
            </w:hyperlink>
            <w:r w:rsidRPr="007738CE">
              <w:rPr>
                <w:rFonts w:ascii="Arial" w:hAnsi="Arial" w:cs="Arial"/>
                <w:sz w:val="16"/>
                <w:szCs w:val="16"/>
              </w:rPr>
              <w:t>). PowerPoint implementation by: Neos Chronos Limited (</w:t>
            </w:r>
            <w:hyperlink w:history="1" r:id="rId8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https://neoschronos.com</w:t>
              </w:r>
            </w:hyperlink>
            <w:r w:rsidRPr="007738CE">
              <w:rPr>
                <w:rFonts w:ascii="Arial" w:hAnsi="Arial" w:cs="Arial"/>
                <w:sz w:val="16"/>
                <w:szCs w:val="16"/>
              </w:rPr>
              <w:t xml:space="preserve">). License: </w:t>
            </w:r>
            <w:hyperlink w:history="1" r:id="rId9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CC BY-SA 3.0</w:t>
              </w:r>
            </w:hyperlink>
          </w:p>
        </w:tc>
      </w:tr>
    </w:tbl>
    <w:p w:rsidR="00BA4A1A" w:rsidP="00B312C7" w:rsidRDefault="00BA4A1A" w14:paraId="0A58EFA1" w14:textId="77777777">
      <w:pPr>
        <w:ind w:right="-944"/>
      </w:pPr>
    </w:p>
    <w:tbl>
      <w:tblPr>
        <w:tblStyle w:val="Grilledutableau"/>
        <w:tblW w:w="15546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567"/>
        <w:gridCol w:w="2504"/>
        <w:gridCol w:w="1181"/>
        <w:gridCol w:w="709"/>
        <w:gridCol w:w="841"/>
        <w:gridCol w:w="412"/>
        <w:gridCol w:w="306"/>
        <w:gridCol w:w="2268"/>
        <w:gridCol w:w="132"/>
        <w:gridCol w:w="397"/>
        <w:gridCol w:w="1856"/>
        <w:gridCol w:w="418"/>
        <w:gridCol w:w="836"/>
      </w:tblGrid>
      <w:tr w:rsidRPr="00F96A2B" w:rsidR="008F1444" w:rsidTr="47F05C5E" w14:paraId="2F85D140" w14:textId="77777777">
        <w:trPr>
          <w:trHeight w:val="415"/>
        </w:trPr>
        <w:tc>
          <w:tcPr>
            <w:tcW w:w="3119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536B1C" w:rsidR="008F1444" w:rsidP="00DE19A1" w:rsidRDefault="008F1444" w14:paraId="4506809E" w14:textId="7777777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071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536B1C" w:rsidR="008F1444" w:rsidP="00DE19A1" w:rsidRDefault="008F1444" w14:paraId="2581103B" w14:textId="7777777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143" w:type="dxa"/>
            <w:gridSpan w:val="4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8F1444" w:rsidP="00DE19A1" w:rsidRDefault="008F1444" w14:paraId="63587150" w14:textId="77777777">
            <w:pPr>
              <w:ind w:left="-6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for:</w:t>
            </w:r>
          </w:p>
        </w:tc>
        <w:tc>
          <w:tcPr>
            <w:tcW w:w="3103" w:type="dxa"/>
            <w:gridSpan w:val="4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8F1444" w:rsidP="00DE19A1" w:rsidRDefault="008F1444" w14:paraId="52FFE7A6" w14:textId="77777777">
            <w:pPr>
              <w:ind w:left="-5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8F1444" w:rsidP="00DE19A1" w:rsidRDefault="008F1444" w14:paraId="3E66A020" w14:textId="77777777">
            <w:pPr>
              <w:ind w:left="-80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F96A2B" w:rsidR="008F1444" w:rsidP="00DE19A1" w:rsidRDefault="008F1444" w14:paraId="0219B6C8" w14:textId="77777777">
            <w:pPr>
              <w:ind w:left="-108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Version:</w:t>
            </w:r>
          </w:p>
        </w:tc>
      </w:tr>
      <w:tr w:rsidRPr="00F96A2B" w:rsidR="008F1444" w:rsidTr="47F05C5E" w14:paraId="6E0FE1B9" w14:textId="77777777">
        <w:trPr>
          <w:trHeight w:val="415"/>
        </w:trPr>
        <w:tc>
          <w:tcPr>
            <w:tcW w:w="6190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8F1444" w:rsidP="00DE19A1" w:rsidRDefault="008F1444" w14:paraId="3BB95FBE" w14:textId="77777777">
            <w:pPr>
              <w:ind w:right="-944"/>
              <w:rPr>
                <w:rFonts w:ascii="Arial" w:hAnsi="Arial" w:cs="Arial"/>
                <w:sz w:val="36"/>
              </w:rPr>
            </w:pPr>
            <w:r w:rsidRPr="007738CE">
              <w:rPr>
                <w:rFonts w:ascii="Arial" w:hAnsi="Arial" w:cs="Arial"/>
                <w:b/>
                <w:sz w:val="36"/>
              </w:rPr>
              <w:t>Value Proposition Canvas</w:t>
            </w:r>
          </w:p>
        </w:tc>
        <w:tc>
          <w:tcPr>
            <w:tcW w:w="2731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8F1444" w:rsidP="3EC273F8" w:rsidRDefault="3EC273F8" w14:paraId="519ABE2F" w14:textId="28EFA04D">
            <w:pPr>
              <w:ind w:right="-944"/>
              <w:rPr>
                <w:rFonts w:ascii="Arial" w:hAnsi="Arial" w:cs="Arial"/>
                <w:color w:val="595959" w:themeColor="text1" w:themeTint="A6"/>
                <w:sz w:val="18"/>
                <w:szCs w:val="18"/>
              </w:rPr>
            </w:pPr>
            <w:r w:rsidRPr="3EC273F8">
              <w:rPr>
                <w:rFonts w:ascii="Arial" w:hAnsi="Arial" w:cs="Arial"/>
                <w:sz w:val="18"/>
                <w:szCs w:val="18"/>
              </w:rPr>
              <w:t>SeniorAdopt</w:t>
            </w:r>
          </w:p>
        </w:tc>
        <w:tc>
          <w:tcPr>
            <w:tcW w:w="412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8F1444" w:rsidP="00DE19A1" w:rsidRDefault="008F1444" w14:paraId="387EF9D3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270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8F1444" w:rsidP="00DE19A1" w:rsidRDefault="00B0781B" w14:paraId="7A42EAF1" w14:textId="3F185564">
            <w:pPr>
              <w:ind w:right="-94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Group 10</w:t>
            </w:r>
          </w:p>
        </w:tc>
        <w:tc>
          <w:tcPr>
            <w:tcW w:w="397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8F1444" w:rsidP="00DE19A1" w:rsidRDefault="008F1444" w14:paraId="743C10D7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185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B0781B" w:rsidP="1FF6C8A9" w:rsidRDefault="00B0781B" w14:paraId="3F5EFA85" w14:textId="3EDDB39E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1FF6C8A9" w:rsidR="1FF6C8A9">
              <w:rPr>
                <w:rFonts w:ascii="Arial" w:hAnsi="Arial" w:cs="Arial"/>
                <w:sz w:val="18"/>
                <w:szCs w:val="18"/>
              </w:rPr>
              <w:t>15/09/2021</w:t>
            </w:r>
          </w:p>
        </w:tc>
        <w:tc>
          <w:tcPr>
            <w:tcW w:w="418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7738CE" w:rsidR="008F1444" w:rsidP="00DE19A1" w:rsidRDefault="008F1444" w14:paraId="39BDA83E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96A2B" w:rsidR="008F1444" w:rsidP="38E8B640" w:rsidRDefault="38E8B640" w14:paraId="3BEC29E4" w14:textId="443A069C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1FF6C8A9" w:rsidR="1FF6C8A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</w:tr>
      <w:tr w:rsidRPr="00F96A2B" w:rsidR="008F1444" w:rsidTr="47F05C5E" w14:paraId="5E4C0B15" w14:textId="77777777">
        <w:trPr>
          <w:trHeight w:val="415"/>
        </w:trPr>
        <w:tc>
          <w:tcPr>
            <w:tcW w:w="6190" w:type="dxa"/>
            <w:gridSpan w:val="3"/>
            <w:shd w:val="clear" w:color="auto" w:fill="F1F1F1"/>
            <w:tcMar/>
            <w:vAlign w:val="center"/>
          </w:tcPr>
          <w:p w:rsidRPr="00646254" w:rsidR="008F1444" w:rsidP="00DE19A1" w:rsidRDefault="008F1444" w14:paraId="72536480" w14:textId="77777777">
            <w:pPr>
              <w:ind w:right="-944"/>
              <w:rPr>
                <w:rFonts w:ascii="Arial" w:hAnsi="Arial" w:cs="Arial"/>
                <w:b/>
                <w:sz w:val="44"/>
                <w:szCs w:val="18"/>
              </w:rPr>
            </w:pPr>
          </w:p>
        </w:tc>
        <w:tc>
          <w:tcPr>
            <w:tcW w:w="2731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04436ABB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2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29622E86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270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369F9310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397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22D99220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1856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0FC789C7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8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74FD5AF3" w14:textId="7777777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836" w:type="dxa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  <w:vAlign w:val="center"/>
          </w:tcPr>
          <w:p w:rsidRPr="00646254" w:rsidR="008F1444" w:rsidP="00DE19A1" w:rsidRDefault="008F1444" w14:paraId="36971D4E" w14:textId="7777777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</w:tr>
      <w:tr w:rsidRPr="007738CE" w:rsidR="008F1444" w:rsidTr="47F05C5E" w14:paraId="725087C4" w14:textId="77777777">
        <w:trPr>
          <w:trHeight w:val="266"/>
        </w:trPr>
        <w:tc>
          <w:tcPr>
            <w:tcW w:w="7371" w:type="dxa"/>
            <w:gridSpan w:val="4"/>
            <w:tcBorders>
              <w:bottom w:val="single" w:color="FFFFFF" w:themeColor="background1" w:sz="4" w:space="0"/>
            </w:tcBorders>
            <w:shd w:val="clear" w:color="auto" w:fill="F1F1F1"/>
            <w:tcMar>
              <w:bottom w:w="57" w:type="dxa"/>
            </w:tcMar>
          </w:tcPr>
          <w:p w:rsidRPr="00F96A2B" w:rsidR="008F1444" w:rsidP="00DE19A1" w:rsidRDefault="008F1444" w14:paraId="265204FD" w14:textId="77777777">
            <w:pPr>
              <w:ind w:right="-944"/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>Product</w:t>
            </w:r>
          </w:p>
        </w:tc>
        <w:tc>
          <w:tcPr>
            <w:tcW w:w="709" w:type="dxa"/>
            <w:vMerge w:val="restart"/>
            <w:shd w:val="clear" w:color="auto" w:fill="F1F1F1"/>
            <w:tcMar>
              <w:bottom w:w="57" w:type="dxa"/>
            </w:tcMar>
          </w:tcPr>
          <w:p w:rsidRPr="00F96A2B" w:rsidR="008F1444" w:rsidP="00DE19A1" w:rsidRDefault="008F1444" w14:paraId="33962804" w14:textId="77777777">
            <w:pPr>
              <w:jc w:val="both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:rsidRPr="00F96A2B" w:rsidR="008F1444" w:rsidP="00DE19A1" w:rsidRDefault="008F1444" w14:paraId="2289ED95" w14:textId="77777777">
            <w:pPr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27B591" wp14:editId="0E6D3274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2090420</wp:posOffset>
                      </wp:positionV>
                      <wp:extent cx="360045" cy="229870"/>
                      <wp:effectExtent l="0" t="11112" r="9842" b="9843"/>
                      <wp:wrapThrough wrapText="bothSides">
                        <wp:wrapPolygon edited="0">
                          <wp:start x="22267" y="12978"/>
                          <wp:lineTo x="17695" y="5818"/>
                          <wp:lineTo x="8552" y="5818"/>
                          <wp:lineTo x="933" y="12978"/>
                          <wp:lineTo x="933" y="20138"/>
                          <wp:lineTo x="22267" y="20138"/>
                          <wp:lineTo x="22267" y="12978"/>
                        </wp:wrapPolygon>
                      </wp:wrapThrough>
                      <wp:docPr id="2" name="Extrac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60045" cy="22987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Extract 2" style="position:absolute;margin-left:-3.1pt;margin-top:164.6pt;width:28.35pt;height:18.1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fbfbf [2412]" stroked="f" type="#_x0000_t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" w14:anchorId="6EED3E16">
                      <w10:wrap type="through"/>
                    </v:shape>
                  </w:pict>
                </mc:Fallback>
              </mc:AlternateContent>
            </w:r>
            <w:r w:rsidRPr="00F96A2B">
              <w:rPr>
                <w:rFonts w:ascii="Arial" w:hAnsi="Arial" w:cs="Arial"/>
                <w:color w:val="A6A6A6" w:themeColor="background1" w:themeShade="A6"/>
                <w:sz w:val="20"/>
              </w:rPr>
              <w:t xml:space="preserve"> </w:t>
            </w:r>
          </w:p>
        </w:tc>
        <w:tc>
          <w:tcPr>
            <w:tcW w:w="7466" w:type="dxa"/>
            <w:gridSpan w:val="9"/>
            <w:tcBorders>
              <w:bottom w:val="single" w:color="FFFFFF" w:themeColor="background1" w:sz="4" w:space="0"/>
            </w:tcBorders>
            <w:shd w:val="clear" w:color="auto" w:fill="F1F1F1"/>
            <w:tcMar>
              <w:bottom w:w="57" w:type="dxa"/>
            </w:tcMar>
            <w:vAlign w:val="center"/>
          </w:tcPr>
          <w:p w:rsidRPr="00F96A2B" w:rsidR="008F1444" w:rsidP="00DE19A1" w:rsidRDefault="008F1444" w14:paraId="206C3596" w14:textId="77777777">
            <w:pPr>
              <w:ind w:left="-108" w:right="-944" w:firstLine="108"/>
              <w:jc w:val="both"/>
              <w:rPr>
                <w:rFonts w:ascii="Arial" w:hAnsi="Arial" w:cs="Arial"/>
                <w:b/>
                <w:color w:val="A6A6A6" w:themeColor="background1" w:themeShade="A6"/>
                <w:sz w:val="3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 xml:space="preserve">Customer   </w:t>
            </w:r>
          </w:p>
        </w:tc>
      </w:tr>
      <w:tr w:rsidRPr="007738CE" w:rsidR="008F1444" w:rsidTr="47F05C5E" w14:paraId="2124A91C" w14:textId="77777777">
        <w:trPr>
          <w:trHeight w:val="266"/>
        </w:trPr>
        <w:tc>
          <w:tcPr>
            <w:tcW w:w="3686" w:type="dxa"/>
            <w:gridSpan w:val="2"/>
            <w:tcBorders>
              <w:bottom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8F1444" w:rsidP="00DE19A1" w:rsidRDefault="008F1444" w14:paraId="167566F6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Benefits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8F1444" w:rsidP="00DE19A1" w:rsidRDefault="008F1444" w14:paraId="30FBAF7A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Experience</w:t>
            </w:r>
          </w:p>
        </w:tc>
        <w:tc>
          <w:tcPr>
            <w:tcW w:w="709" w:type="dxa"/>
            <w:vMerge/>
            <w:tcMar/>
          </w:tcPr>
          <w:p w:rsidRPr="007738CE" w:rsidR="008F1444" w:rsidP="00DE19A1" w:rsidRDefault="008F1444" w14:paraId="4287B96E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bottom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8F1444" w:rsidP="00DE19A1" w:rsidRDefault="008F1444" w14:paraId="6BE19031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Wants</w:t>
            </w:r>
          </w:p>
        </w:tc>
        <w:tc>
          <w:tcPr>
            <w:tcW w:w="3639" w:type="dxa"/>
            <w:gridSpan w:val="5"/>
            <w:tcBorders>
              <w:bottom w:val="nil"/>
            </w:tcBorders>
            <w:shd w:val="clear" w:color="auto" w:fill="FFFFFF" w:themeFill="background1"/>
            <w:tcMar/>
          </w:tcPr>
          <w:p w:rsidRPr="007738CE" w:rsidR="00B0781B" w:rsidP="00DE19A1" w:rsidRDefault="008F1444" w14:paraId="4765A2D5" w14:textId="4E218FCB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Fears</w:t>
            </w:r>
          </w:p>
        </w:tc>
      </w:tr>
      <w:tr w:rsidRPr="007738CE" w:rsidR="008F1444" w:rsidTr="47F05C5E" w14:paraId="7F84A59D" w14:textId="77777777">
        <w:trPr>
          <w:trHeight w:val="3013"/>
        </w:trPr>
        <w:tc>
          <w:tcPr>
            <w:tcW w:w="3686" w:type="dxa"/>
            <w:gridSpan w:val="2"/>
            <w:tcBorders>
              <w:top w:val="single" w:color="FFFFFF" w:themeColor="background1" w:sz="4" w:space="0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B305D1" w:rsidR="008F1444" w:rsidP="3EC273F8" w:rsidRDefault="3EC273F8" w14:paraId="71D0EECA" w14:textId="0442FE17">
            <w:pPr>
              <w:pStyle w:val="NormalWeb"/>
              <w:spacing w:before="38" w:beforeAutospacing="0" w:after="0" w:afterAutospacing="0"/>
              <w:jc w:val="both"/>
              <w:rPr>
                <w:rFonts w:ascii="Arial" w:hAnsi="Arial" w:eastAsia="Arial" w:cs="Arial"/>
                <w:color w:val="17365D" w:themeColor="text2" w:themeShade="BF"/>
              </w:rPr>
            </w:pPr>
            <w:r w:rsidRPr="00B305D1">
              <w:rPr>
                <w:rFonts w:ascii="Arial" w:hAnsi="Arial" w:eastAsia="Arial" w:cs="Arial"/>
                <w:color w:val="17365D" w:themeColor="text2" w:themeShade="BF"/>
              </w:rPr>
              <w:t>Creating a bridge between old and young generations in all ways:</w:t>
            </w:r>
          </w:p>
          <w:p w:rsidRPr="00B305D1" w:rsidR="008F1444" w:rsidP="1FF6C8A9" w:rsidRDefault="3EC273F8" w14:paraId="66D135F4" w14:textId="46B2D9EF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Arial" w:cs="Arial"/>
                <w:color w:val="17365D" w:themeColor="text2" w:themeShade="BF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</w:rPr>
              <w:t>- Social assistance (company)</w:t>
            </w:r>
          </w:p>
          <w:p w:rsidRPr="00B305D1" w:rsidR="008F1444" w:rsidP="1FF6C8A9" w:rsidRDefault="3EC273F8" w14:paraId="649FADF0" w14:textId="0509AE97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Arial" w:cs="Arial"/>
                <w:color w:val="17365D" w:themeColor="text2" w:themeShade="BF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</w:rPr>
              <w:t>- Physical assistance (manual tasks)</w:t>
            </w:r>
          </w:p>
          <w:p w:rsidRPr="00B305D1" w:rsidR="008F1444" w:rsidP="1FF6C8A9" w:rsidRDefault="3EC273F8" w14:paraId="3210B011" w14:textId="7E1DE2D5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Arial" w:cs="Arial"/>
                <w:color w:val="17365D" w:themeColor="text2" w:themeShade="BF"/>
              </w:rPr>
            </w:pPr>
            <w:r w:rsidRPr="1FF6C8A9" w:rsidR="1FF6C8A9">
              <w:rPr>
                <w:rFonts w:ascii="Arial" w:hAnsi="Arial" w:eastAsia="Arial" w:cs="Arial"/>
                <w:color w:val="17365D" w:themeColor="text2" w:themeTint="FF" w:themeShade="BF"/>
              </w:rPr>
              <w:t>-Mental assistance (teaching or practical tasks)</w:t>
            </w:r>
          </w:p>
          <w:p w:rsidRPr="007738CE" w:rsidR="008F1444" w:rsidP="1FF6C8A9" w:rsidRDefault="080F1C1E" w14:paraId="2438816A" w14:textId="69195D3F">
            <w:pPr>
              <w:pStyle w:val="NormalWeb"/>
              <w:spacing w:before="38" w:beforeAutospacing="off" w:after="0" w:afterAutospacing="off"/>
              <w:jc w:val="both"/>
              <w:rPr>
                <w:rFonts w:ascii="Times New Roman" w:hAnsi="Times New Roman" w:eastAsia="ＭＳ 明朝" w:cs="Times New Roman"/>
                <w:color w:val="17365D" w:themeColor="text2" w:themeTint="FF" w:themeShade="BF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 w:val="restart"/>
            <w:tcBorders>
              <w:top w:val="nil"/>
            </w:tcBorders>
            <w:shd w:val="clear" w:color="auto" w:fill="FFFFFF" w:themeFill="background1"/>
            <w:tcMar/>
            <w:vAlign w:val="center"/>
          </w:tcPr>
          <w:p w:rsidR="00FF576D" w:rsidP="1FF6C8A9" w:rsidRDefault="00FF576D" w14:paraId="318F6D74" w14:textId="43B50221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-Each Junior profile has first to be approved by professionals of </w:t>
            </w:r>
            <w:proofErr w:type="spellStart"/>
            <w:r w:rsidRPr="1FF6C8A9" w:rsidR="1FF6C8A9">
              <w:rPr>
                <w:rFonts w:ascii="Arial" w:hAnsi="Arial" w:cs="Arial"/>
                <w:color w:val="FF0000"/>
              </w:rPr>
              <w:t>SeniorAdopt</w:t>
            </w:r>
            <w:proofErr w:type="spellEnd"/>
            <w:r w:rsidRPr="1FF6C8A9" w:rsidR="1FF6C8A9">
              <w:rPr>
                <w:rFonts w:ascii="Arial" w:hAnsi="Arial" w:cs="Arial"/>
                <w:color w:val="FF0000"/>
              </w:rPr>
              <w:t xml:space="preserve"> service (interview, technical tests, files…)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(1)</w:t>
            </w:r>
          </w:p>
          <w:p w:rsidR="1FF6C8A9" w:rsidP="1FF6C8A9" w:rsidRDefault="1FF6C8A9" w14:paraId="7CDBEC5C" w14:textId="09B5F42B">
            <w:pPr>
              <w:pStyle w:val="NormalWeb"/>
              <w:spacing w:before="38" w:beforeAutospacing="off" w:after="0" w:afterAutospacing="off"/>
              <w:jc w:val="both"/>
              <w:rPr>
                <w:rFonts w:ascii="Times New Roman" w:hAnsi="Times New Roman" w:eastAsia="ＭＳ 明朝" w:cs="Times New Roman"/>
                <w:color w:val="FF0000"/>
                <w:sz w:val="20"/>
                <w:szCs w:val="20"/>
              </w:rPr>
            </w:pPr>
            <w:r w:rsidRPr="1FF6C8A9" w:rsidR="1FF6C8A9">
              <w:rPr>
                <w:rFonts w:ascii="Arial" w:hAnsi="Arial" w:eastAsia="ＭＳ 明朝" w:cs="Arial"/>
                <w:color w:val="FF0000"/>
                <w:sz w:val="20"/>
                <w:szCs w:val="20"/>
              </w:rPr>
              <w:t xml:space="preserve">-First free consultation to get to know each other and see feelings </w:t>
            </w:r>
            <w:r w:rsidRPr="1FF6C8A9" w:rsidR="1FF6C8A9">
              <w:rPr>
                <w:rFonts w:ascii="Arial" w:hAnsi="Arial" w:eastAsia="ＭＳ 明朝" w:cs="Arial"/>
                <w:b w:val="1"/>
                <w:bCs w:val="1"/>
                <w:color w:val="FF0000"/>
                <w:sz w:val="20"/>
                <w:szCs w:val="20"/>
              </w:rPr>
              <w:t>(1)</w:t>
            </w:r>
          </w:p>
          <w:p w:rsidR="1FF6C8A9" w:rsidP="1FF6C8A9" w:rsidRDefault="1FF6C8A9" w14:paraId="40A9B525" w14:textId="587E8CE7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ＭＳ 明朝" w:cs="Arial"/>
                <w:color w:val="FF0000"/>
                <w:sz w:val="20"/>
                <w:szCs w:val="20"/>
              </w:rPr>
            </w:pPr>
            <w:r w:rsidRPr="1FF6C8A9" w:rsidR="1FF6C8A9">
              <w:rPr>
                <w:rFonts w:ascii="Arial" w:hAnsi="Arial" w:eastAsia="ＭＳ 明朝" w:cs="Arial"/>
                <w:color w:val="FF0000"/>
                <w:sz w:val="20"/>
                <w:szCs w:val="20"/>
              </w:rPr>
              <w:t xml:space="preserve">-Information on each Junior profile: short video, grades, comments, skills </w:t>
            </w:r>
            <w:r w:rsidRPr="1FF6C8A9" w:rsidR="1FF6C8A9">
              <w:rPr>
                <w:rFonts w:ascii="Arial" w:hAnsi="Arial" w:eastAsia="ＭＳ 明朝" w:cs="Arial"/>
                <w:b w:val="1"/>
                <w:bCs w:val="1"/>
                <w:color w:val="FF0000"/>
                <w:sz w:val="20"/>
                <w:szCs w:val="20"/>
              </w:rPr>
              <w:t>(1)</w:t>
            </w:r>
          </w:p>
          <w:p w:rsidRPr="00B305D1" w:rsidR="008F1444" w:rsidP="1FF6C8A9" w:rsidRDefault="00FF576D" w14:paraId="71D508E5" w14:textId="764D2C42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-Physical and authentic assistance given by the junior to the senior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(2)</w:t>
            </w:r>
          </w:p>
          <w:p w:rsidRPr="00B305D1" w:rsidR="008F1444" w:rsidP="1FF6C8A9" w:rsidRDefault="00FF576D" w14:paraId="09E84AFD" w14:textId="5B4AB487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Arial" w:cs="Arial"/>
                <w:color w:val="FF0000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FF0000"/>
                <w:sz w:val="20"/>
                <w:szCs w:val="20"/>
              </w:rPr>
              <w:t xml:space="preserve">-Tutorials available on the App once the practical session is done for the senior with illimited access and free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FF0000"/>
                <w:sz w:val="20"/>
                <w:szCs w:val="20"/>
              </w:rPr>
              <w:t>(2)</w:t>
            </w:r>
          </w:p>
          <w:p w:rsidRPr="00B305D1" w:rsidR="008F1444" w:rsidP="1FF6C8A9" w:rsidRDefault="00FF576D" w14:paraId="1938E020" w14:textId="459932D2">
            <w:pPr>
              <w:pStyle w:val="NormalWeb"/>
              <w:spacing w:before="38" w:beforeAutospacing="off" w:after="0" w:afterAutospacing="off"/>
              <w:jc w:val="both"/>
              <w:rPr>
                <w:rFonts w:ascii="Times New Roman" w:hAnsi="Times New Roman" w:eastAsia="ＭＳ 明朝" w:cs="Times New Roman"/>
                <w:color w:val="FF0000"/>
                <w:sz w:val="20"/>
                <w:szCs w:val="20"/>
              </w:rPr>
            </w:pPr>
            <w:r w:rsidRPr="1FF6C8A9" w:rsidR="1FF6C8A9">
              <w:rPr>
                <w:rFonts w:ascii="Arial" w:hAnsi="Arial" w:eastAsia="Arial" w:cs="Arial"/>
                <w:color w:val="FF0000"/>
                <w:sz w:val="20"/>
                <w:szCs w:val="20"/>
              </w:rPr>
              <w:t xml:space="preserve">-Simple design and very intuitive interface on the app </w:t>
            </w:r>
            <w:r w:rsidRPr="1FF6C8A9" w:rsidR="1FF6C8A9">
              <w:rPr>
                <w:rFonts w:ascii="Arial" w:hAnsi="Arial" w:eastAsia="Arial" w:cs="Arial"/>
                <w:b w:val="1"/>
                <w:bCs w:val="1"/>
                <w:color w:val="FF0000"/>
                <w:sz w:val="20"/>
                <w:szCs w:val="20"/>
              </w:rPr>
              <w:t>(3)</w:t>
            </w:r>
          </w:p>
        </w:tc>
        <w:tc>
          <w:tcPr>
            <w:tcW w:w="709" w:type="dxa"/>
            <w:vMerge/>
            <w:tcMar/>
          </w:tcPr>
          <w:p w:rsidRPr="007738CE" w:rsidR="008F1444" w:rsidP="00DE19A1" w:rsidRDefault="008F1444" w14:paraId="35FAFB80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top w:val="single" w:color="FFFFFF" w:themeColor="background1" w:sz="4" w:space="0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B305D1" w:rsidR="008F1444" w:rsidP="008F1444" w:rsidRDefault="00B0781B" w14:paraId="0B379AF7" w14:textId="24481E96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 w:rsidRPr="00B305D1">
              <w:rPr>
                <w:rFonts w:ascii="Arial" w:hAnsi="Arial" w:cs="Arial"/>
                <w:color w:val="17365D" w:themeColor="text2" w:themeShade="BF"/>
                <w:szCs w:val="22"/>
              </w:rPr>
              <w:t xml:space="preserve">Help </w:t>
            </w:r>
            <w:r w:rsidRPr="0038361C">
              <w:rPr>
                <w:rFonts w:ascii="Arial" w:hAnsi="Arial" w:cs="Arial"/>
                <w:color w:val="1F497D" w:themeColor="text2"/>
                <w:szCs w:val="22"/>
              </w:rPr>
              <w:t xml:space="preserve">with all </w:t>
            </w:r>
            <w:r w:rsidRPr="0038361C" w:rsidR="0076434F">
              <w:rPr>
                <w:rFonts w:ascii="Arial" w:hAnsi="Arial" w:cs="Arial"/>
                <w:color w:val="1F497D" w:themeColor="text2"/>
                <w:szCs w:val="22"/>
              </w:rPr>
              <w:t>kinds</w:t>
            </w:r>
            <w:r w:rsidRPr="0038361C">
              <w:rPr>
                <w:rFonts w:ascii="Arial" w:hAnsi="Arial" w:cs="Arial"/>
                <w:color w:val="1F497D" w:themeColor="text2"/>
                <w:szCs w:val="22"/>
              </w:rPr>
              <w:t xml:space="preserve"> </w:t>
            </w:r>
            <w:r w:rsidRPr="00B305D1">
              <w:rPr>
                <w:rFonts w:ascii="Arial" w:hAnsi="Arial" w:cs="Arial"/>
                <w:color w:val="17365D" w:themeColor="text2" w:themeShade="BF"/>
                <w:szCs w:val="22"/>
              </w:rPr>
              <w:t>of services:</w:t>
            </w:r>
          </w:p>
          <w:p w:rsidR="00B0781B" w:rsidP="008F1444" w:rsidRDefault="00B0781B" w14:paraId="0B85A2ED" w14:textId="5BCEDF15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 w:rsidRPr="00B305D1">
              <w:rPr>
                <w:rFonts w:ascii="Arial" w:hAnsi="Arial" w:cs="Arial"/>
                <w:color w:val="17365D" w:themeColor="text2" w:themeShade="BF"/>
                <w:szCs w:val="22"/>
              </w:rPr>
              <w:t xml:space="preserve">- </w:t>
            </w:r>
            <w:r w:rsidR="00C23202">
              <w:rPr>
                <w:rFonts w:ascii="Arial" w:hAnsi="Arial" w:cs="Arial"/>
                <w:color w:val="17365D" w:themeColor="text2" w:themeShade="BF"/>
                <w:szCs w:val="22"/>
              </w:rPr>
              <w:t>Social</w:t>
            </w:r>
            <w:r w:rsidRPr="00B305D1" w:rsidR="00C23202">
              <w:rPr>
                <w:rFonts w:ascii="Arial" w:hAnsi="Arial" w:cs="Arial"/>
                <w:color w:val="17365D" w:themeColor="text2" w:themeShade="BF"/>
                <w:szCs w:val="22"/>
              </w:rPr>
              <w:t>:</w:t>
            </w:r>
          </w:p>
          <w:p w:rsidR="00C23202" w:rsidP="1FF6C8A9" w:rsidRDefault="00C23202" w14:paraId="1E5330EF" w14:textId="39FA7D56">
            <w:pPr>
              <w:pStyle w:val="NormalWeb"/>
              <w:numPr>
                <w:ilvl w:val="0"/>
                <w:numId w:val="8"/>
              </w:numPr>
              <w:spacing w:before="38" w:beforeAutospacing="off" w:after="0" w:afterAutospacing="off"/>
              <w:rPr>
                <w:rFonts w:ascii="Arial" w:hAnsi="Arial" w:cs="Arial"/>
                <w:color w:val="17365D" w:themeColor="text2" w:themeShade="BF"/>
              </w:rPr>
            </w:pPr>
            <w:r w:rsidRPr="1FF6C8A9" w:rsidR="1FF6C8A9">
              <w:rPr>
                <w:rFonts w:ascii="Arial" w:hAnsi="Arial" w:cs="Arial"/>
                <w:color w:val="17365D" w:themeColor="text2" w:themeTint="FF" w:themeShade="BF"/>
              </w:rPr>
              <w:t>Talking/company</w:t>
            </w:r>
          </w:p>
          <w:p w:rsidR="00C23202" w:rsidP="00C23202" w:rsidRDefault="00C23202" w14:paraId="75661499" w14:textId="21C716CC">
            <w:pPr>
              <w:pStyle w:val="NormalWeb"/>
              <w:numPr>
                <w:ilvl w:val="0"/>
                <w:numId w:val="8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Pet caring</w:t>
            </w:r>
          </w:p>
          <w:p w:rsidR="00C23202" w:rsidP="00C23202" w:rsidRDefault="00C23202" w14:paraId="6DC24CCC" w14:textId="0A78AE42">
            <w:pPr>
              <w:pStyle w:val="NormalWeb"/>
              <w:numPr>
                <w:ilvl w:val="0"/>
                <w:numId w:val="8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Shopping</w:t>
            </w:r>
          </w:p>
          <w:p w:rsidR="00C23202" w:rsidP="00C23202" w:rsidRDefault="00C23202" w14:paraId="70BCE3C2" w14:textId="63BE5B9A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 w:rsidRPr="00B305D1">
              <w:rPr>
                <w:rFonts w:ascii="Arial" w:hAnsi="Arial" w:cs="Arial"/>
                <w:color w:val="17365D" w:themeColor="text2" w:themeShade="BF"/>
                <w:szCs w:val="22"/>
              </w:rPr>
              <w:t xml:space="preserve">- </w:t>
            </w:r>
            <w:r>
              <w:rPr>
                <w:rFonts w:ascii="Arial" w:hAnsi="Arial" w:cs="Arial"/>
                <w:color w:val="17365D" w:themeColor="text2" w:themeShade="BF"/>
                <w:szCs w:val="22"/>
              </w:rPr>
              <w:t>Manual:</w:t>
            </w:r>
          </w:p>
          <w:p w:rsidR="00C23202" w:rsidP="00C23202" w:rsidRDefault="00C23202" w14:paraId="18CD173D" w14:textId="2803E9EF">
            <w:pPr>
              <w:pStyle w:val="NormalWeb"/>
              <w:numPr>
                <w:ilvl w:val="0"/>
                <w:numId w:val="9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Gardening</w:t>
            </w:r>
          </w:p>
          <w:p w:rsidRPr="00C23202" w:rsidR="00C23202" w:rsidP="00C23202" w:rsidRDefault="00C23202" w14:paraId="3E0EE6B7" w14:textId="00A6BA91">
            <w:pPr>
              <w:pStyle w:val="NormalWeb"/>
              <w:numPr>
                <w:ilvl w:val="0"/>
                <w:numId w:val="9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Householding</w:t>
            </w:r>
          </w:p>
          <w:p w:rsidR="00C23202" w:rsidP="00C23202" w:rsidRDefault="00C23202" w14:paraId="464AC0D4" w14:textId="174FEDA6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 w:rsidRPr="00B305D1">
              <w:rPr>
                <w:rFonts w:ascii="Arial" w:hAnsi="Arial" w:cs="Arial"/>
                <w:color w:val="17365D" w:themeColor="text2" w:themeShade="BF"/>
                <w:szCs w:val="22"/>
              </w:rPr>
              <w:t xml:space="preserve">- </w:t>
            </w:r>
            <w:r>
              <w:rPr>
                <w:rFonts w:ascii="Arial" w:hAnsi="Arial" w:cs="Arial"/>
                <w:color w:val="17365D" w:themeColor="text2" w:themeShade="BF"/>
                <w:szCs w:val="22"/>
              </w:rPr>
              <w:t xml:space="preserve">Practical: </w:t>
            </w:r>
          </w:p>
          <w:p w:rsidR="00C23202" w:rsidP="00C23202" w:rsidRDefault="00C23202" w14:paraId="705CA9C8" w14:textId="1B89F375">
            <w:pPr>
              <w:pStyle w:val="NormalWeb"/>
              <w:numPr>
                <w:ilvl w:val="0"/>
                <w:numId w:val="10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Technologies</w:t>
            </w:r>
          </w:p>
          <w:p w:rsidR="00C23202" w:rsidP="00C23202" w:rsidRDefault="00C23202" w14:paraId="164D847B" w14:textId="68815FF1">
            <w:pPr>
              <w:pStyle w:val="NormalWeb"/>
              <w:numPr>
                <w:ilvl w:val="0"/>
                <w:numId w:val="10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Languages</w:t>
            </w:r>
          </w:p>
          <w:p w:rsidR="00C23202" w:rsidP="00C23202" w:rsidRDefault="00C23202" w14:paraId="464A8F38" w14:textId="17CBA944">
            <w:pPr>
              <w:pStyle w:val="NormalWeb"/>
              <w:numPr>
                <w:ilvl w:val="0"/>
                <w:numId w:val="10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Cooking</w:t>
            </w:r>
          </w:p>
          <w:p w:rsidRPr="00C23202" w:rsidR="00B0781B" w:rsidP="008F1444" w:rsidRDefault="00C23202" w14:paraId="7FAD6D12" w14:textId="33EA89FF">
            <w:pPr>
              <w:pStyle w:val="NormalWeb"/>
              <w:numPr>
                <w:ilvl w:val="0"/>
                <w:numId w:val="10"/>
              </w:numPr>
              <w:spacing w:before="38" w:beforeAutospacing="0" w:after="0" w:afterAutospacing="0"/>
              <w:rPr>
                <w:rFonts w:ascii="Arial" w:hAnsi="Arial" w:cs="Arial"/>
                <w:color w:val="17365D" w:themeColor="text2" w:themeShade="BF"/>
                <w:szCs w:val="22"/>
              </w:rPr>
            </w:pPr>
            <w:r>
              <w:rPr>
                <w:rFonts w:ascii="Arial" w:hAnsi="Arial" w:cs="Arial"/>
                <w:color w:val="17365D" w:themeColor="text2" w:themeShade="BF"/>
                <w:szCs w:val="22"/>
              </w:rPr>
              <w:t>Drawing</w:t>
            </w:r>
          </w:p>
          <w:p w:rsidRPr="0076434F" w:rsidR="00B0781B" w:rsidP="008F1444" w:rsidRDefault="00B0781B" w14:paraId="2728AEDA" w14:textId="436D6736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szCs w:val="22"/>
              </w:rPr>
            </w:pPr>
          </w:p>
        </w:tc>
        <w:tc>
          <w:tcPr>
            <w:tcW w:w="3639" w:type="dxa"/>
            <w:gridSpan w:val="5"/>
            <w:vMerge w:val="restart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B305D1" w:rsidR="008F1444" w:rsidP="1FF6C8A9" w:rsidRDefault="00C23202" w14:paraId="2C7B8854" w14:textId="7F45C2DB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 Trust issues about the helper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(1)</w:t>
            </w:r>
          </w:p>
          <w:p w:rsidR="00B0781B" w:rsidP="1FF6C8A9" w:rsidRDefault="00B0781B" w14:paraId="55CCE7A5" w14:textId="486AC03A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 Understanding issues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(2)</w:t>
            </w:r>
          </w:p>
          <w:p w:rsidR="1FF6C8A9" w:rsidP="1FF6C8A9" w:rsidRDefault="1FF6C8A9" w14:paraId="4B1E338A" w14:textId="1E8FADD5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  <w:r w:rsidRPr="1FF6C8A9" w:rsidR="1FF6C8A9">
              <w:rPr>
                <w:rFonts w:ascii="Arial" w:hAnsi="Arial" w:cs="Arial"/>
                <w:color w:val="FF0000"/>
              </w:rPr>
              <w:t xml:space="preserve">- Technologies issues </w:t>
            </w:r>
            <w:r w:rsidRPr="1FF6C8A9" w:rsidR="1FF6C8A9">
              <w:rPr>
                <w:rFonts w:ascii="Arial" w:hAnsi="Arial" w:cs="Arial"/>
                <w:b w:val="1"/>
                <w:bCs w:val="1"/>
                <w:color w:val="FF0000"/>
              </w:rPr>
              <w:t>(3)</w:t>
            </w:r>
          </w:p>
          <w:p w:rsidRPr="007738CE" w:rsidR="00145457" w:rsidP="1FF6C8A9" w:rsidRDefault="00145457" w14:paraId="5246C1C6" w14:textId="63479736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Pr="007738CE" w:rsidR="008F1444" w:rsidTr="47F05C5E" w14:paraId="3574835B" w14:textId="77777777">
        <w:trPr>
          <w:trHeight w:val="264"/>
        </w:trPr>
        <w:tc>
          <w:tcPr>
            <w:tcW w:w="3686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7738CE" w:rsidR="008F1444" w:rsidP="00DE19A1" w:rsidRDefault="008F1444" w14:paraId="1ED26C54" w14:textId="77777777">
            <w:pPr>
              <w:ind w:right="-944"/>
              <w:rPr>
                <w:rFonts w:ascii="Arial" w:hAnsi="Arial" w:cs="Arial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Features</w:t>
            </w:r>
          </w:p>
        </w:tc>
        <w:tc>
          <w:tcPr>
            <w:tcW w:w="3685" w:type="dxa"/>
            <w:gridSpan w:val="2"/>
            <w:vMerge/>
            <w:tcMar/>
          </w:tcPr>
          <w:p w:rsidRPr="007738CE" w:rsidR="008F1444" w:rsidP="00DE19A1" w:rsidRDefault="008F1444" w14:paraId="09928266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09" w:type="dxa"/>
            <w:vMerge/>
            <w:tcMar/>
          </w:tcPr>
          <w:p w:rsidRPr="007738CE" w:rsidR="008F1444" w:rsidP="00DE19A1" w:rsidRDefault="008F1444" w14:paraId="54A13927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827" w:type="dxa"/>
            <w:gridSpan w:val="4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7738CE" w:rsidR="008F1444" w:rsidP="00DE19A1" w:rsidRDefault="008F1444" w14:paraId="481A6C8D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Needs</w:t>
            </w:r>
          </w:p>
        </w:tc>
        <w:tc>
          <w:tcPr>
            <w:tcW w:w="3639" w:type="dxa"/>
            <w:gridSpan w:val="5"/>
            <w:vMerge/>
            <w:tcMar/>
          </w:tcPr>
          <w:p w:rsidRPr="007738CE" w:rsidR="008F1444" w:rsidP="00DE19A1" w:rsidRDefault="008F1444" w14:paraId="38C33FD4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8F1444" w:rsidTr="47F05C5E" w14:paraId="6E983B0E" w14:textId="77777777">
        <w:trPr>
          <w:trHeight w:val="2868"/>
        </w:trPr>
        <w:tc>
          <w:tcPr>
            <w:tcW w:w="3686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Pr="00B305D1" w:rsidR="008F1444" w:rsidP="1FF6C8A9" w:rsidRDefault="03FC88CF" w14:paraId="130AEAFF" w14:textId="425BFCA1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>Seniors simply launch the App and can select a specific request.</w:t>
            </w:r>
          </w:p>
          <w:p w:rsidRPr="007738CE" w:rsidR="008F1444" w:rsidP="1FF6C8A9" w:rsidRDefault="080F1C1E" w14:paraId="191276A4" w14:textId="363356AF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eastAsia="MS Mincho" w:cs="Arial"/>
              </w:rPr>
            </w:pPr>
            <w:r w:rsidRPr="1FF6C8A9" w:rsidR="1FF6C8A9">
              <w:rPr>
                <w:rFonts w:ascii="Arial" w:hAnsi="Arial" w:eastAsia="MS Mincho" w:cs="Arial"/>
                <w:color w:val="00B050"/>
              </w:rPr>
              <w:t>Then, the app connects the senior with a junior profile located in the same area and suggest different schedule for the first assistance</w:t>
            </w:r>
          </w:p>
        </w:tc>
        <w:tc>
          <w:tcPr>
            <w:tcW w:w="3685" w:type="dxa"/>
            <w:gridSpan w:val="2"/>
            <w:vMerge/>
            <w:tcMar/>
          </w:tcPr>
          <w:p w:rsidRPr="007738CE" w:rsidR="008F1444" w:rsidP="00DE19A1" w:rsidRDefault="008F1444" w14:paraId="745E20EE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vMerge/>
            <w:tcMar/>
          </w:tcPr>
          <w:p w:rsidRPr="007738CE" w:rsidR="008F1444" w:rsidP="00DE19A1" w:rsidRDefault="008F1444" w14:paraId="5A2242DF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0076434F" w:rsidP="1FF6C8A9" w:rsidRDefault="00C23202" w14:paraId="6CF14340" w14:textId="4D705985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 xml:space="preserve">Calling for assistance or company in the easiest and simplest way: </w:t>
            </w:r>
          </w:p>
          <w:p w:rsidR="00C23202" w:rsidP="1FF6C8A9" w:rsidRDefault="00C23202" w14:paraId="6A27332F" w14:textId="6111D135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>-</w:t>
            </w:r>
            <w:r w:rsidRPr="1FF6C8A9" w:rsidR="1FF6C8A9">
              <w:rPr>
                <w:rFonts w:ascii="Arial" w:hAnsi="Arial" w:cs="Arial"/>
                <w:color w:val="00B050"/>
              </w:rPr>
              <w:t xml:space="preserve"> </w:t>
            </w:r>
            <w:r w:rsidRPr="1FF6C8A9" w:rsidR="1FF6C8A9">
              <w:rPr>
                <w:rFonts w:ascii="Arial" w:hAnsi="Arial" w:cs="Arial"/>
                <w:color w:val="00B050"/>
              </w:rPr>
              <w:t>Any time</w:t>
            </w:r>
          </w:p>
          <w:p w:rsidR="00C23202" w:rsidP="1FF6C8A9" w:rsidRDefault="00C23202" w14:paraId="6C300AA0" w14:textId="0393BAA5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>-</w:t>
            </w:r>
            <w:r w:rsidRPr="1FF6C8A9" w:rsidR="1FF6C8A9">
              <w:rPr>
                <w:rFonts w:ascii="Arial" w:hAnsi="Arial" w:cs="Arial"/>
                <w:color w:val="00B050"/>
              </w:rPr>
              <w:t xml:space="preserve"> </w:t>
            </w:r>
            <w:r w:rsidRPr="1FF6C8A9" w:rsidR="1FF6C8A9">
              <w:rPr>
                <w:rFonts w:ascii="Arial" w:hAnsi="Arial" w:cs="Arial"/>
                <w:color w:val="00B050"/>
              </w:rPr>
              <w:t>Any place</w:t>
            </w:r>
          </w:p>
          <w:p w:rsidRPr="00FF576D" w:rsidR="0076434F" w:rsidP="1FF6C8A9" w:rsidRDefault="00C23202" w14:paraId="261E8998" w14:textId="30B23906">
            <w:pPr>
              <w:pStyle w:val="NormalWeb"/>
              <w:spacing w:before="38" w:beforeAutospacing="off" w:after="0" w:afterAutospacing="off"/>
              <w:jc w:val="both"/>
              <w:rPr>
                <w:rFonts w:ascii="Arial" w:hAnsi="Arial" w:cs="Arial"/>
                <w:color w:val="00B050"/>
              </w:rPr>
            </w:pPr>
            <w:r w:rsidRPr="1FF6C8A9" w:rsidR="1FF6C8A9">
              <w:rPr>
                <w:rFonts w:ascii="Arial" w:hAnsi="Arial" w:cs="Arial"/>
                <w:color w:val="00B050"/>
              </w:rPr>
              <w:t>-</w:t>
            </w:r>
            <w:r w:rsidRPr="1FF6C8A9" w:rsidR="1FF6C8A9">
              <w:rPr>
                <w:rFonts w:ascii="Arial" w:hAnsi="Arial" w:cs="Arial"/>
                <w:color w:val="00B050"/>
              </w:rPr>
              <w:t xml:space="preserve"> </w:t>
            </w:r>
            <w:r w:rsidRPr="1FF6C8A9" w:rsidR="1FF6C8A9">
              <w:rPr>
                <w:rFonts w:ascii="Arial" w:hAnsi="Arial" w:cs="Arial"/>
                <w:color w:val="00B050"/>
              </w:rPr>
              <w:t>Any kind of service</w:t>
            </w:r>
          </w:p>
        </w:tc>
        <w:tc>
          <w:tcPr>
            <w:tcW w:w="3639" w:type="dxa"/>
            <w:gridSpan w:val="5"/>
            <w:vMerge/>
            <w:tcMar/>
          </w:tcPr>
          <w:p w:rsidRPr="007738CE" w:rsidR="008F1444" w:rsidP="00DE19A1" w:rsidRDefault="008F1444" w14:paraId="7C9155DF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8F1444" w:rsidTr="47F05C5E" w14:paraId="210FA36F" w14:textId="77777777">
        <w:trPr>
          <w:trHeight w:val="220"/>
        </w:trPr>
        <w:tc>
          <w:tcPr>
            <w:tcW w:w="3686" w:type="dxa"/>
            <w:gridSpan w:val="2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8F1444" w:rsidP="00DE19A1" w:rsidRDefault="008F1444" w14:paraId="611E696B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8F1444" w:rsidP="00DE19A1" w:rsidRDefault="008F1444" w14:paraId="66BF05E9" w14:textId="7777777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8F1444" w:rsidP="00DE19A1" w:rsidRDefault="008F1444" w14:paraId="4952A5E5" w14:textId="7777777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8F1444" w:rsidP="00DE19A1" w:rsidRDefault="008F1444" w14:paraId="02B30B67" w14:textId="77777777">
            <w:pPr>
              <w:ind w:right="-10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639" w:type="dxa"/>
            <w:gridSpan w:val="5"/>
            <w:tcBorders>
              <w:top w:val="single" w:color="F2F2F2" w:themeColor="background1" w:themeShade="F2" w:sz="4" w:space="0"/>
              <w:bottom w:val="single" w:color="F2F2F2" w:themeColor="background1" w:themeShade="F2" w:sz="4" w:space="0"/>
            </w:tcBorders>
            <w:shd w:val="clear" w:color="auto" w:fill="F1F1F1"/>
            <w:tcMar/>
          </w:tcPr>
          <w:p w:rsidRPr="007738CE" w:rsidR="008F1444" w:rsidP="00DE19A1" w:rsidRDefault="008F1444" w14:paraId="29C90D4A" w14:textId="77777777">
            <w:pPr>
              <w:ind w:right="-944"/>
              <w:rPr>
                <w:rFonts w:ascii="Arial" w:hAnsi="Arial" w:cs="Arial"/>
              </w:rPr>
            </w:pPr>
          </w:p>
        </w:tc>
      </w:tr>
      <w:tr w:rsidRPr="007738CE" w:rsidR="008F1444" w:rsidTr="47F05C5E" w14:paraId="177A6461" w14:textId="77777777">
        <w:trPr>
          <w:trHeight w:val="279"/>
        </w:trPr>
        <w:tc>
          <w:tcPr>
            <w:tcW w:w="3686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8F1444" w:rsidP="00DE19A1" w:rsidRDefault="008F1444" w14:paraId="6FFD91BE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Product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7738CE" w:rsidR="008F1444" w:rsidP="00DE19A1" w:rsidRDefault="008F1444" w14:paraId="6DCD1D9B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Ideal Customer</w:t>
            </w:r>
          </w:p>
        </w:tc>
        <w:tc>
          <w:tcPr>
            <w:tcW w:w="709" w:type="dxa"/>
            <w:vMerge w:val="restart"/>
            <w:shd w:val="clear" w:color="auto" w:fill="F1F1F1"/>
            <w:tcMar/>
          </w:tcPr>
          <w:p w:rsidRPr="007738CE" w:rsidR="008F1444" w:rsidP="00DE19A1" w:rsidRDefault="008F1444" w14:paraId="70F5BF9D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559" w:type="dxa"/>
            <w:gridSpan w:val="3"/>
            <w:tcBorders>
              <w:bottom w:val="nil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8F1444" w:rsidP="00DE19A1" w:rsidRDefault="008F1444" w14:paraId="1EC4D110" w14:textId="7777777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Substitutes</w:t>
            </w:r>
          </w:p>
        </w:tc>
        <w:tc>
          <w:tcPr>
            <w:tcW w:w="5907" w:type="dxa"/>
            <w:gridSpan w:val="6"/>
            <w:vMerge w:val="restart"/>
            <w:tcBorders>
              <w:lef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8F1444" w:rsidP="1FF6C8A9" w:rsidRDefault="005479BA" w14:paraId="7F95235B" w14:textId="0B8A93D8">
            <w:pPr>
              <w:pStyle w:val="NormalWeb"/>
              <w:spacing w:before="38"/>
              <w:jc w:val="both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 xml:space="preserve">Other </w:t>
            </w:r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>mobile app</w:t>
            </w:r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 xml:space="preserve"> or services as already exists on this market, but </w:t>
            </w:r>
            <w:proofErr w:type="spellStart"/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>SeniorAdopt</w:t>
            </w:r>
            <w:proofErr w:type="spellEnd"/>
            <w:r w:rsidRPr="005479BA">
              <w:rPr>
                <w:rFonts w:ascii="Arial" w:hAnsi="Arial" w:eastAsia="ＭＳ Ｐゴシック" w:cs="Arial"/>
                <w:kern w:val="24"/>
                <w:sz w:val="18"/>
                <w:szCs w:val="18"/>
              </w:rPr>
              <w:t xml:space="preserve"> is the only one aggregating all kind of assistance for seniors on a same platform.</w:t>
            </w:r>
          </w:p>
        </w:tc>
      </w:tr>
      <w:tr w:rsidRPr="007738CE" w:rsidR="008F1444" w:rsidTr="47F05C5E" w14:paraId="5B8D991D" w14:textId="77777777">
        <w:trPr>
          <w:trHeight w:val="510"/>
        </w:trPr>
        <w:tc>
          <w:tcPr>
            <w:tcW w:w="36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7738CE" w:rsidR="008F1444" w:rsidP="3EC273F8" w:rsidRDefault="3EC273F8" w14:paraId="67AD7975" w14:textId="523A1589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3EC273F8">
              <w:rPr>
                <w:rFonts w:ascii="Arial" w:hAnsi="Arial" w:cs="Arial"/>
              </w:rPr>
              <w:t>SeniorAdopt</w:t>
            </w:r>
            <w:proofErr w:type="spellEnd"/>
          </w:p>
        </w:tc>
        <w:tc>
          <w:tcPr>
            <w:tcW w:w="368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7738CE" w:rsidR="008F1444" w:rsidP="3EC273F8" w:rsidRDefault="3EC273F8" w14:paraId="3CD3279E" w14:textId="69F6D711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808080" w:themeColor="background1" w:themeShade="80"/>
              </w:rPr>
            </w:pPr>
            <w:r w:rsidRPr="3EC273F8">
              <w:rPr>
                <w:rFonts w:ascii="Arial" w:hAnsi="Arial" w:cs="Arial"/>
              </w:rPr>
              <w:t>Seniors</w:t>
            </w:r>
          </w:p>
        </w:tc>
        <w:tc>
          <w:tcPr>
            <w:tcW w:w="709" w:type="dxa"/>
            <w:vMerge/>
            <w:tcMar/>
          </w:tcPr>
          <w:p w:rsidRPr="007738CE" w:rsidR="008F1444" w:rsidP="00DE19A1" w:rsidRDefault="008F1444" w14:paraId="0BA3B025" w14:textId="7777777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nil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7738CE" w:rsidR="008F1444" w:rsidP="00DE19A1" w:rsidRDefault="008F1444" w14:paraId="21A92375" w14:textId="7777777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5907" w:type="dxa"/>
            <w:gridSpan w:val="6"/>
            <w:vMerge/>
            <w:tcMar/>
          </w:tcPr>
          <w:p w:rsidRPr="007738CE" w:rsidR="008F1444" w:rsidP="00DE19A1" w:rsidRDefault="008F1444" w14:paraId="70C1F2D4" w14:textId="7777777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</w:tc>
      </w:tr>
    </w:tbl>
    <w:p w:rsidR="008F1444" w:rsidP="00B312C7" w:rsidRDefault="008F1444" w14:paraId="78FE0B5A" w14:textId="4DF2509F">
      <w:pPr>
        <w:ind w:right="-944"/>
      </w:pPr>
    </w:p>
    <w:sectPr w:rsidR="008F1444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4C1" w:rsidP="00000413" w:rsidRDefault="00B624C1" w14:paraId="748D88B5" w14:textId="77777777">
      <w:r>
        <w:separator/>
      </w:r>
    </w:p>
  </w:endnote>
  <w:endnote w:type="continuationSeparator" w:id="0">
    <w:p w:rsidR="00B624C1" w:rsidP="00000413" w:rsidRDefault="00B624C1" w14:paraId="62855AC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F5692A" w14:paraId="176865A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F5692A" w14:paraId="6255404E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F5692A" w14:paraId="0049630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4C1" w:rsidP="00000413" w:rsidRDefault="00B624C1" w14:paraId="432F2C4B" w14:textId="77777777">
      <w:r>
        <w:separator/>
      </w:r>
    </w:p>
  </w:footnote>
  <w:footnote w:type="continuationSeparator" w:id="0">
    <w:p w:rsidR="00B624C1" w:rsidP="00000413" w:rsidRDefault="00B624C1" w14:paraId="6F63B1C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B624C1" w14:paraId="66BEDEF1" w14:textId="77777777">
    <w:pPr>
      <w:pStyle w:val="En-tte"/>
    </w:pPr>
    <w:r>
      <w:rPr>
        <w:lang w:val="en-US"/>
      </w:rPr>
      <w:pict w14:anchorId="43B93F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style="position:absolute;margin-left:0;margin-top:0;width:773.2pt;height:38.65pt;z-index:-251658752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o:spid="_x0000_s2050" fillcolor="silver" stroked="f" type="#_x0000_t136"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B624C1" w14:paraId="78B67278" w14:textId="77777777">
    <w:pPr>
      <w:pStyle w:val="En-tte"/>
    </w:pPr>
    <w:r>
      <w:rPr>
        <w:lang w:val="en-US"/>
      </w:rPr>
      <w:pict w14:anchorId="34C1F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style="position:absolute;margin-left:0;margin-top:0;width:773.2pt;height:38.65pt;z-index:-251659776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o:spid="_x0000_s2049" fillcolor="silver" stroked="f" type="#_x0000_t136"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692A" w:rsidRDefault="00B624C1" w14:paraId="01CA96EC" w14:textId="77777777">
    <w:pPr>
      <w:pStyle w:val="En-tte"/>
    </w:pPr>
    <w:r>
      <w:rPr>
        <w:lang w:val="en-US"/>
      </w:rPr>
      <w:pict w14:anchorId="1060AB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style="position:absolute;margin-left:0;margin-top:0;width:773.2pt;height:38.65pt;z-index:-251657728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o:spid="_x0000_s2051" fillcolor="silver" stroked="f" type="#_x0000_t136">
          <v:textpath style="font-family:&quot;Cambria&quot;;font-size:1pt" string="Neos Chronos Value Proposition Canvas DOC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7125DB"/>
    <w:multiLevelType w:val="hybridMultilevel"/>
    <w:tmpl w:val="ED1CDD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68417A"/>
    <w:multiLevelType w:val="hybridMultilevel"/>
    <w:tmpl w:val="3168BBC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27224D"/>
    <w:multiLevelType w:val="hybridMultilevel"/>
    <w:tmpl w:val="EDDE2522"/>
    <w:lvl w:ilvl="0" w:tplc="4568F42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2E33E0"/>
    <w:multiLevelType w:val="hybridMultilevel"/>
    <w:tmpl w:val="9E2CA29A"/>
    <w:lvl w:ilvl="0" w:tplc="78BA06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DBC4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482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500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DEE5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72D7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A33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3A32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E81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B869E1"/>
    <w:multiLevelType w:val="hybridMultilevel"/>
    <w:tmpl w:val="7E44823A"/>
    <w:lvl w:ilvl="0" w:tplc="DE76D98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DF4D38"/>
    <w:multiLevelType w:val="hybridMultilevel"/>
    <w:tmpl w:val="4D88E19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202605"/>
    <w:multiLevelType w:val="hybridMultilevel"/>
    <w:tmpl w:val="A93AA7C0"/>
    <w:lvl w:ilvl="0" w:tplc="073851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B43D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982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0AE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DAB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804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8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6CF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B2A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539659E8"/>
    <w:multiLevelType w:val="hybridMultilevel"/>
    <w:tmpl w:val="C12899C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A024D7"/>
    <w:multiLevelType w:val="hybridMultilevel"/>
    <w:tmpl w:val="27AC757A"/>
    <w:lvl w:ilvl="0" w:tplc="633EAC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CF40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56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2251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2C8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9CA2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A659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20B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18B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4F5CEC"/>
    <w:multiLevelType w:val="hybridMultilevel"/>
    <w:tmpl w:val="248C651A"/>
    <w:lvl w:ilvl="0" w:tplc="26A295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885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7AA0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65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78C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FCD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349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E6D4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FEBD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1F12F9"/>
    <w:multiLevelType w:val="hybridMultilevel"/>
    <w:tmpl w:val="15F00490"/>
    <w:lvl w:ilvl="0" w:tplc="9AC293B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FE2EB7"/>
    <w:multiLevelType w:val="hybridMultilevel"/>
    <w:tmpl w:val="2B20E0A0"/>
    <w:lvl w:ilvl="0" w:tplc="C7A24AE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709A2"/>
    <w:rsid w:val="000C2C5A"/>
    <w:rsid w:val="00145457"/>
    <w:rsid w:val="00157302"/>
    <w:rsid w:val="00162F5B"/>
    <w:rsid w:val="00182ACB"/>
    <w:rsid w:val="0018350B"/>
    <w:rsid w:val="00232D48"/>
    <w:rsid w:val="00277AE1"/>
    <w:rsid w:val="002B3265"/>
    <w:rsid w:val="00312950"/>
    <w:rsid w:val="003259EE"/>
    <w:rsid w:val="0038361C"/>
    <w:rsid w:val="003965AC"/>
    <w:rsid w:val="003B2072"/>
    <w:rsid w:val="00494DA4"/>
    <w:rsid w:val="004B5316"/>
    <w:rsid w:val="004C52B9"/>
    <w:rsid w:val="004E300D"/>
    <w:rsid w:val="004F4172"/>
    <w:rsid w:val="00520902"/>
    <w:rsid w:val="005479BA"/>
    <w:rsid w:val="00646254"/>
    <w:rsid w:val="00654F3C"/>
    <w:rsid w:val="0066380A"/>
    <w:rsid w:val="006760EB"/>
    <w:rsid w:val="006A7DA0"/>
    <w:rsid w:val="00720099"/>
    <w:rsid w:val="0076434F"/>
    <w:rsid w:val="00780DEE"/>
    <w:rsid w:val="007A5587"/>
    <w:rsid w:val="007C13A7"/>
    <w:rsid w:val="008F1444"/>
    <w:rsid w:val="0094722D"/>
    <w:rsid w:val="009505CB"/>
    <w:rsid w:val="00A86846"/>
    <w:rsid w:val="00AB7D2A"/>
    <w:rsid w:val="00AF75E3"/>
    <w:rsid w:val="00B01DDB"/>
    <w:rsid w:val="00B0781B"/>
    <w:rsid w:val="00B305D1"/>
    <w:rsid w:val="00B312C7"/>
    <w:rsid w:val="00B566F7"/>
    <w:rsid w:val="00B61972"/>
    <w:rsid w:val="00B624C1"/>
    <w:rsid w:val="00BA4A1A"/>
    <w:rsid w:val="00C054AF"/>
    <w:rsid w:val="00C23202"/>
    <w:rsid w:val="00C3237D"/>
    <w:rsid w:val="00C66EDE"/>
    <w:rsid w:val="00C9225D"/>
    <w:rsid w:val="00CA30DE"/>
    <w:rsid w:val="00CC0A1F"/>
    <w:rsid w:val="00CC25B8"/>
    <w:rsid w:val="00CE5510"/>
    <w:rsid w:val="00D73E92"/>
    <w:rsid w:val="00E16B7A"/>
    <w:rsid w:val="00EA75CB"/>
    <w:rsid w:val="00F076D7"/>
    <w:rsid w:val="00F1103F"/>
    <w:rsid w:val="00F527FD"/>
    <w:rsid w:val="00F5692A"/>
    <w:rsid w:val="00F72E65"/>
    <w:rsid w:val="00F83D4F"/>
    <w:rsid w:val="00F85672"/>
    <w:rsid w:val="00FA0BB5"/>
    <w:rsid w:val="00FF576D"/>
    <w:rsid w:val="03FC88CF"/>
    <w:rsid w:val="080F1C1E"/>
    <w:rsid w:val="1FF6C8A9"/>
    <w:rsid w:val="31FF2F62"/>
    <w:rsid w:val="38E8B640"/>
    <w:rsid w:val="3EC273F8"/>
    <w:rsid w:val="47F05C5E"/>
    <w:rsid w:val="4A17B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355C8C60"/>
  <w14:defaultImageDpi w14:val="300"/>
  <w15:docId w15:val="{000DC9EA-DF69-4DA4-A2AA-8E27FAFD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MS Mincho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styleId="TextedebullesCar" w:customStyle="1">
    <w:name w:val="Texte de bulles Car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uiPriority w:val="99"/>
    <w:unhideWhenUsed/>
    <w:rsid w:val="004B531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En-tteCar" w:customStyle="1">
    <w:name w:val="En-tête Car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link w:val="Pieddepage"/>
    <w:uiPriority w:val="99"/>
    <w:rsid w:val="00000413"/>
    <w:rPr>
      <w:noProof/>
    </w:rPr>
  </w:style>
  <w:style w:type="paragraph" w:styleId="NormalWeb">
    <w:name w:val="Normal (Web)"/>
    <w:basedOn w:val="Normal"/>
    <w:uiPriority w:val="99"/>
    <w:unhideWhenUsed/>
    <w:rsid w:val="00F527FD"/>
    <w:pPr>
      <w:spacing w:before="100" w:beforeAutospacing="1" w:after="100" w:afterAutospacing="1"/>
    </w:pPr>
    <w:rPr>
      <w:rFonts w:ascii="Times New Roman" w:hAnsi="Times New Roman" w:eastAsiaTheme="minorEastAsia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eoschronos.com/" TargetMode="Externa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yperlink" Target="https://www.strategyzer.com/canvas/value-proposition-canvas" TargetMode="Externa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creativecommons.org/licenses/by-sa/3.0/" TargetMode="Externa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Neos Chronos Limited</ap:Company>
  <ap:SharedDoc>false</ap:SharedDoc>
  <ap:HyperlinkBase>https://neoschronos.com/assets/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Value Proposition Canvas Template Word</dc:title>
  <dc:subject/>
  <dc:creator>Thomas Papanikolaou</dc:creator>
  <keywords>Value Proposition Canvas Template, Word, doc, docx, English, Free</keywords>
  <dc:description>Peter J. Thomson, based on the work of Steve Blank, Clayton Christensen, Seth Godin, Yves Pigneur and Alex Osterwalder. This work is licensed under the Creative Commons Attribution-Share Alike 3.0 Unported License.</dc:description>
  <lastModifiedBy>Gjestebruker</lastModifiedBy>
  <revision>16</revision>
  <lastPrinted>2019-05-23T09:25:00.0000000Z</lastPrinted>
  <dcterms:created xsi:type="dcterms:W3CDTF">2021-09-03T10:16:00.0000000Z</dcterms:created>
  <dcterms:modified xsi:type="dcterms:W3CDTF">2021-12-01T14:38:38.0702991Z</dcterms:modified>
  <category>Word Template DOC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Value Proposition Canvas Word Template</vt:lpwstr>
  </property>
</Properties>
</file>