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Temă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E1. Adaptați cerința exercițiului 4 din fișierul Laborator8_PLSQL_optional.pdf pe schema aleasă pentru proiect.</w:t>
      </w:r>
    </w:p>
    <w:p w:rsidR="00000000" w:rsidDel="00000000" w:rsidP="00000000" w:rsidRDefault="00000000" w:rsidRPr="00000000" w14:paraId="00000004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Cerința: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Să se creeze un pachet care să conţină: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o funcţie prin care se vor returna toţi pacienții (nume și prenume) care îndeplinesc o anumită condiţie, dată ca parametru;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 o funcţie prin care se va returna tot personalul nemedical (nume + prenume) care lucrează pe un anumit etaj 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etajId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dat ca parametru;</w:t>
      </w:r>
    </w:p>
    <w:p w:rsidR="00000000" w:rsidDel="00000000" w:rsidP="00000000" w:rsidRDefault="00000000" w:rsidRPr="00000000" w14:paraId="0000000A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S-a folosit următoarea schemă:</w:t>
      </w:r>
    </w:p>
    <w:p w:rsidR="00000000" w:rsidDel="00000000" w:rsidP="00000000" w:rsidRDefault="00000000" w:rsidRPr="00000000" w14:paraId="0000000C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-600074</wp:posOffset>
            </wp:positionH>
            <wp:positionV relativeFrom="paragraph">
              <wp:posOffset>279988</wp:posOffset>
            </wp:positionV>
            <wp:extent cx="7025595" cy="4310063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25595" cy="4310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highlight w:val="white"/>
          <w:rtl w:val="0"/>
        </w:rPr>
        <w:t xml:space="preserve">Rezolvare: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SET SERVEROUTPUT ON;                               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PACKAGE tema10_ras AS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TYPE refcursor IS REF CURSOR;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FUNCTION pacienti (conditie VARCHAR2) RETURN refcursor;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FUNCTION personal_nemedical (etajId NUMBER) RETURN refcursor;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tema10_ras;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PACKAGE BODY tema10_ras AS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FUNCTION pacienti (conditie VARCHAR2) RETURN refcursor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sol refcursor;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comanda VARCHAR2(300);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BEGIN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comanda := 'SELECT p.nume, p.prenume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FROM pacienti_ras p ' || conditie;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OPEN sol FOR  comanda;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sol;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pacienti;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FUNCTION personal_nemedical (etajId NUMBER) RETURN refcursor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IS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sol refcursor;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comanda VARCHAR2(300);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BEGIN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comanda := 'SELECT a.nume,a.prenume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FROM angajati_ras a JOIN personal_nemedical_ras p ON (a.id = p.id)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         JOIN personal_resp_etaj_ras resp ON (p.id = resp.id_personal)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WHERE resp.id_etaj = :id';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OPEN sol FOR comanda USING etajId;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RETURN sol;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END personal_nemedical;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tema10_ras;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DECLARE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TYPE date_pacient IS RECORD (nume pacienti_ras.nume%TYPE,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prenume pacienti_ras.prenume%TYPE);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v_pacient date_pacient;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v_cursor tema10_ras.refcursor;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TYPE date_personal IS RECORD (nume angajati_ras.nume%TYPE,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prenume angajati_ras.prenume%TYPE);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v_personal date_personal;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cerinta 1: afisam numele si prenumele pacientilor care au mai mult de doua analize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v_cursor := tema10_ras.pacienti('WHERE (SELECT COUNT(*)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         FROM pacienti_aleg_analize_ras asoc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         WHERE asoc.id_pacient = p.id) &gt; 2'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           );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FETCH v_cursor INTO v_pacient;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EXIT WHEN v_cursor%NOTFOUND;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DBMS_OUTPUT.PUT_LINE(v_pacient.nume || ' ' || v_pacient.prenume);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DBMS_OUTPUT.PUT_LINE('----------------------------------------------');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cerinta 2: afisam numele si prenumele personalului nemedical 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-- de pe un anumit etaj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v_cursor :=  tema10_ras.personal_nemedical('1');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LOOP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FETCH v_cursor INTO v_personal;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EXIT WHEN v_cursor%NOTFOUND;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DBMS_OUTPUT.PUT_LINE(v_personal.nume || ' ' || v_personal.prenume);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END LOOP;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082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463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E2. Implementați o procedură care declanșează trigger-ul sistem creat pentru proiect.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La proiect am implementat un trigger LDD care populează un tabel de tip istoric, unde se ține evidența comenzilor LDD.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Cerința</w:t>
      </w:r>
      <w:r w:rsidDel="00000000" w:rsidR="00000000" w:rsidRPr="00000000">
        <w:rPr>
          <w:sz w:val="24"/>
          <w:szCs w:val="24"/>
          <w:rtl w:val="0"/>
        </w:rPr>
        <w:t xml:space="preserve">: Scrieți o procedură care primește numele unui tabel, numele unei coloane și tipul acesteia și adaugă coloana în tabel.</w:t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Rezolvare: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triggerul LDD definit la proiect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cream tabelul pentru istoric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TABLE istoric_ras (utilizator VARCHAR2(50),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nume_bd VARCHAR2(50),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eveniment VARCHAR2(50),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nume_obiect VARCHAR2(50),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tip_obiect VARCHAR2(50),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        data DATE);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-- cream triggerul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TRIGGER update_istoric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AFTER CREATE OR DROP OR ALTER ON SCHEMA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INSERT INTO istoric_ras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VALUES (SYS.LOGIN_USER, SYS.DATABASE_NAME, SYS.SYSEVENT, SYS.DICTIONARY_OBJ_NAME, 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SYS.DICTIONARY_OBJ_TYPE, SYSDATE);   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CREATE OR REPLACE PROCEDURE adauga_coloana(tabel VARCHAR2, nume_coloana VARCHAR2, tip_coloana VARCHAR2)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IS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comanda VARCHAR2(300);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comanda := 'ALTER TABLE ' || tabel || 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' ADD ' || nume_coloana || ' ' || tip_coloana;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EXECUTE IMMEDIATE comanda;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 adauga_coloana;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adauga_coloana('pacienti_ras', 'nr_proceduri', 'NUMBER');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END;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pacienti_ras;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FROM istoric_ras;</w:t>
            </w:r>
          </w:p>
        </w:tc>
      </w:tr>
    </w:tbl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28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562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133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80447" cy="1221023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447" cy="1221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