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C5CCC" w14:textId="6BF0BAA6" w:rsidR="003F317B" w:rsidRDefault="003F317B"/>
    <w:p w14:paraId="0D35501E" w14:textId="514F5242" w:rsidR="00AA56D1" w:rsidRDefault="00AA56D1"/>
    <w:p w14:paraId="6B139321" w14:textId="6CFEDCC1" w:rsidR="00AA56D1" w:rsidRDefault="00AA56D1">
      <w:pPr>
        <w:rPr>
          <w:b/>
          <w:bCs/>
          <w:sz w:val="40"/>
          <w:szCs w:val="40"/>
          <w:u w:val="single"/>
        </w:rPr>
      </w:pPr>
      <w:r w:rsidRPr="00AA56D1">
        <w:rPr>
          <w:b/>
          <w:bCs/>
          <w:sz w:val="40"/>
          <w:szCs w:val="40"/>
          <w:u w:val="single"/>
        </w:rPr>
        <w:t>Descripción del proyecto y requisitos funcionales</w:t>
      </w:r>
    </w:p>
    <w:p w14:paraId="3A0AE1BE" w14:textId="77777777" w:rsidR="00AA56D1" w:rsidRDefault="00AA56D1" w:rsidP="00AA56D1">
      <w:pPr>
        <w:spacing w:after="240" w:line="240" w:lineRule="auto"/>
        <w:jc w:val="both"/>
        <w:rPr>
          <w:rFonts w:ascii="Segoe UI" w:eastAsia="Times New Roman" w:hAnsi="Segoe UI" w:cs="Segoe UI"/>
          <w:sz w:val="21"/>
          <w:szCs w:val="21"/>
          <w:lang w:eastAsia="es-AR"/>
        </w:rPr>
      </w:pPr>
      <w:r>
        <w:rPr>
          <w:rFonts w:ascii="Segoe UI" w:eastAsia="Times New Roman" w:hAnsi="Segoe UI" w:cs="Segoe UI"/>
          <w:sz w:val="21"/>
          <w:szCs w:val="21"/>
          <w:lang w:eastAsia="es-AR"/>
        </w:rPr>
        <w:t>El presente proyecto pretende simular la necesidad de un Colegio de gestión Privada, donde va a requerir una página web que cuente con un sistema de gestión de Inscripciones para los distintos niveles educativos con los que cuenta, listado actualizado del calendario de vencimientos, listado de aranceles correspondientes para cada nivel, además que permita a los usuarios inscribirse a los Torneos que promociona la Institución. Para ello Voy a necesitar una aplicación que maneje las cargas de inscripciones y realice listado de las tareas de administración.</w:t>
      </w:r>
    </w:p>
    <w:p w14:paraId="156AD780" w14:textId="77777777" w:rsidR="00AA56D1" w:rsidRPr="00AA56D1" w:rsidRDefault="00AA56D1" w:rsidP="00AA56D1">
      <w:pPr>
        <w:spacing w:before="360" w:after="240" w:line="240" w:lineRule="auto"/>
        <w:outlineLvl w:val="2"/>
        <w:rPr>
          <w:rFonts w:ascii="Segoe UI" w:eastAsia="Times New Roman" w:hAnsi="Segoe UI" w:cs="Segoe UI"/>
          <w:b/>
          <w:bCs/>
          <w:sz w:val="28"/>
          <w:szCs w:val="28"/>
          <w:lang w:eastAsia="es-AR"/>
        </w:rPr>
      </w:pPr>
      <w:r w:rsidRPr="00AA56D1">
        <w:rPr>
          <w:rFonts w:ascii="Segoe UI" w:eastAsia="Times New Roman" w:hAnsi="Segoe UI" w:cs="Segoe UI"/>
          <w:b/>
          <w:bCs/>
          <w:sz w:val="28"/>
          <w:szCs w:val="28"/>
          <w:lang w:eastAsia="es-AR"/>
        </w:rPr>
        <w:t>Título: Sistema de Gestión para Colegio / Colegio Monseñor Terrero.</w:t>
      </w:r>
    </w:p>
    <w:p w14:paraId="3EDA0BD0" w14:textId="77777777" w:rsidR="00AA56D1" w:rsidRPr="00AA56D1" w:rsidRDefault="00AA56D1" w:rsidP="00AA56D1">
      <w:pPr>
        <w:spacing w:after="240" w:line="240" w:lineRule="auto"/>
        <w:rPr>
          <w:rFonts w:ascii="Segoe UI" w:eastAsia="Times New Roman" w:hAnsi="Segoe UI" w:cs="Segoe UI"/>
          <w:sz w:val="21"/>
          <w:szCs w:val="21"/>
          <w:lang w:eastAsia="es-AR"/>
        </w:rPr>
      </w:pPr>
      <w:r w:rsidRPr="00AA56D1">
        <w:rPr>
          <w:rFonts w:ascii="Segoe UI" w:eastAsia="Times New Roman" w:hAnsi="Segoe UI" w:cs="Segoe UI"/>
          <w:sz w:val="21"/>
          <w:szCs w:val="21"/>
          <w:lang w:eastAsia="es-AR"/>
        </w:rPr>
        <w:t>El sistema debe proporcionar los siguientes </w:t>
      </w:r>
      <w:r w:rsidRPr="00AA56D1">
        <w:rPr>
          <w:rFonts w:ascii="Segoe UI" w:eastAsia="Times New Roman" w:hAnsi="Segoe UI" w:cs="Segoe UI"/>
          <w:b/>
          <w:bCs/>
          <w:sz w:val="21"/>
          <w:szCs w:val="21"/>
          <w:lang w:eastAsia="es-AR"/>
        </w:rPr>
        <w:t>requisitos funcionales</w:t>
      </w:r>
      <w:r w:rsidRPr="00AA56D1">
        <w:rPr>
          <w:rFonts w:ascii="Segoe UI" w:eastAsia="Times New Roman" w:hAnsi="Segoe UI" w:cs="Segoe UI"/>
          <w:sz w:val="21"/>
          <w:szCs w:val="21"/>
          <w:lang w:eastAsia="es-AR"/>
        </w:rPr>
        <w:t>:</w:t>
      </w:r>
    </w:p>
    <w:p w14:paraId="4E03FAE3" w14:textId="77777777" w:rsidR="00AA56D1" w:rsidRPr="00AA56D1" w:rsidRDefault="00AA56D1" w:rsidP="00AA56D1">
      <w:pPr>
        <w:numPr>
          <w:ilvl w:val="0"/>
          <w:numId w:val="1"/>
        </w:numPr>
        <w:spacing w:before="100" w:beforeAutospacing="1" w:after="100" w:afterAutospacing="1" w:line="240" w:lineRule="auto"/>
        <w:rPr>
          <w:rFonts w:ascii="Segoe UI" w:eastAsia="Times New Roman" w:hAnsi="Segoe UI" w:cs="Segoe UI"/>
          <w:sz w:val="21"/>
          <w:szCs w:val="21"/>
          <w:lang w:eastAsia="es-AR"/>
        </w:rPr>
      </w:pPr>
      <w:r w:rsidRPr="00AA56D1">
        <w:rPr>
          <w:rFonts w:ascii="Segoe UI" w:eastAsia="Times New Roman" w:hAnsi="Segoe UI" w:cs="Segoe UI"/>
          <w:sz w:val="21"/>
          <w:szCs w:val="21"/>
          <w:lang w:eastAsia="es-AR"/>
        </w:rPr>
        <w:t>Gestión de Inscripciones:</w:t>
      </w:r>
    </w:p>
    <w:p w14:paraId="09BCA585" w14:textId="77777777" w:rsidR="00AA56D1" w:rsidRPr="00AA56D1" w:rsidRDefault="00AA56D1" w:rsidP="00AA56D1">
      <w:pPr>
        <w:spacing w:after="240" w:line="240" w:lineRule="auto"/>
        <w:ind w:right="-244"/>
        <w:rPr>
          <w:rFonts w:ascii="Segoe UI" w:eastAsia="Times New Roman" w:hAnsi="Segoe UI" w:cs="Segoe UI"/>
          <w:color w:val="FF0000"/>
          <w:sz w:val="21"/>
          <w:szCs w:val="21"/>
          <w:lang w:eastAsia="es-AR"/>
        </w:rPr>
      </w:pPr>
      <w:r w:rsidRPr="00AA56D1">
        <w:rPr>
          <w:rFonts w:ascii="Segoe UI" w:eastAsia="Times New Roman" w:hAnsi="Segoe UI" w:cs="Segoe UI"/>
          <w:sz w:val="21"/>
          <w:szCs w:val="21"/>
          <w:lang w:eastAsia="es-AR"/>
        </w:rPr>
        <w:t>Permitir a los usuarios realizar la inscripción de sus hijos al colegio en cualquiera de los niveles educativos disponibles, como así también permita al alumnado inscribirse a los torneos juveniles organizados por el establecimiento.</w:t>
      </w:r>
      <w:r w:rsidRPr="00AA56D1">
        <w:rPr>
          <w:rFonts w:ascii="Segoe UI" w:eastAsia="Times New Roman" w:hAnsi="Segoe UI" w:cs="Segoe UI"/>
          <w:sz w:val="21"/>
          <w:szCs w:val="21"/>
          <w:lang w:eastAsia="es-AR"/>
        </w:rPr>
        <w:br/>
        <w:t>Mostrar un calendario de niveles educativos disponibles</w:t>
      </w:r>
      <w:r w:rsidRPr="00AA56D1">
        <w:rPr>
          <w:rFonts w:ascii="Segoe UI" w:eastAsia="Times New Roman" w:hAnsi="Segoe UI" w:cs="Segoe UI"/>
          <w:color w:val="FF0000"/>
          <w:sz w:val="21"/>
          <w:szCs w:val="21"/>
          <w:lang w:eastAsia="es-AR"/>
        </w:rPr>
        <w:t>.</w:t>
      </w:r>
    </w:p>
    <w:p w14:paraId="252684A2" w14:textId="77777777" w:rsidR="00AA56D1" w:rsidRPr="00AA56D1" w:rsidRDefault="00AA56D1" w:rsidP="00AA56D1">
      <w:pPr>
        <w:numPr>
          <w:ilvl w:val="0"/>
          <w:numId w:val="2"/>
        </w:numPr>
        <w:spacing w:before="100" w:beforeAutospacing="1" w:after="100" w:afterAutospacing="1" w:line="240" w:lineRule="auto"/>
        <w:rPr>
          <w:rFonts w:ascii="Segoe UI" w:eastAsia="Times New Roman" w:hAnsi="Segoe UI" w:cs="Segoe UI"/>
          <w:sz w:val="21"/>
          <w:szCs w:val="21"/>
          <w:lang w:eastAsia="es-AR"/>
        </w:rPr>
      </w:pPr>
      <w:r w:rsidRPr="00AA56D1">
        <w:rPr>
          <w:rFonts w:ascii="Segoe UI" w:eastAsia="Times New Roman" w:hAnsi="Segoe UI" w:cs="Segoe UI"/>
          <w:sz w:val="21"/>
          <w:szCs w:val="21"/>
          <w:lang w:eastAsia="es-AR"/>
        </w:rPr>
        <w:t>Listado de calendario de vencimientos:</w:t>
      </w:r>
    </w:p>
    <w:p w14:paraId="51BAFFDC" w14:textId="77777777" w:rsidR="00AA56D1" w:rsidRPr="00AA56D1" w:rsidRDefault="00AA56D1" w:rsidP="00AA56D1">
      <w:pPr>
        <w:spacing w:after="240" w:line="240" w:lineRule="auto"/>
        <w:jc w:val="both"/>
        <w:rPr>
          <w:rFonts w:ascii="Segoe UI" w:eastAsia="Times New Roman" w:hAnsi="Segoe UI" w:cs="Segoe UI"/>
          <w:sz w:val="21"/>
          <w:szCs w:val="21"/>
          <w:lang w:eastAsia="es-AR"/>
        </w:rPr>
      </w:pPr>
      <w:r w:rsidRPr="00AA56D1">
        <w:rPr>
          <w:rFonts w:ascii="Segoe UI" w:eastAsia="Times New Roman" w:hAnsi="Segoe UI" w:cs="Segoe UI"/>
          <w:sz w:val="21"/>
          <w:szCs w:val="21"/>
          <w:lang w:eastAsia="es-AR"/>
        </w:rPr>
        <w:t xml:space="preserve">El sistema deberá permitir a los usuarios ingresar a modo de consulta los vencimientos de las cuotas escolares y la reserva de vacantes para el próximo ciclo lectivo.  </w:t>
      </w:r>
    </w:p>
    <w:p w14:paraId="0DF67FEE" w14:textId="77777777" w:rsidR="00AA56D1" w:rsidRPr="00AA56D1" w:rsidRDefault="00AA56D1" w:rsidP="00AA56D1">
      <w:pPr>
        <w:numPr>
          <w:ilvl w:val="0"/>
          <w:numId w:val="3"/>
        </w:numPr>
        <w:spacing w:after="240" w:line="240" w:lineRule="auto"/>
        <w:contextualSpacing/>
        <w:rPr>
          <w:rFonts w:ascii="Segoe UI" w:eastAsia="Times New Roman" w:hAnsi="Segoe UI" w:cs="Segoe UI"/>
          <w:sz w:val="21"/>
          <w:szCs w:val="21"/>
          <w:lang w:eastAsia="es-AR"/>
        </w:rPr>
      </w:pPr>
      <w:r w:rsidRPr="00AA56D1">
        <w:rPr>
          <w:rFonts w:ascii="Segoe UI" w:eastAsia="Times New Roman" w:hAnsi="Segoe UI" w:cs="Segoe UI"/>
          <w:sz w:val="21"/>
          <w:szCs w:val="21"/>
          <w:lang w:eastAsia="es-AR"/>
        </w:rPr>
        <w:t>Listado de aranceles:</w:t>
      </w:r>
    </w:p>
    <w:p w14:paraId="44967B3E" w14:textId="77777777" w:rsidR="00AA56D1" w:rsidRPr="00AA56D1" w:rsidRDefault="00AA56D1" w:rsidP="00AA56D1">
      <w:pPr>
        <w:spacing w:after="240" w:line="240" w:lineRule="auto"/>
        <w:ind w:left="720"/>
        <w:contextualSpacing/>
        <w:rPr>
          <w:rFonts w:ascii="Segoe UI" w:eastAsia="Times New Roman" w:hAnsi="Segoe UI" w:cs="Segoe UI"/>
          <w:sz w:val="21"/>
          <w:szCs w:val="21"/>
          <w:lang w:eastAsia="es-AR"/>
        </w:rPr>
      </w:pPr>
    </w:p>
    <w:p w14:paraId="5C02D2B0" w14:textId="77777777" w:rsidR="00AA56D1" w:rsidRPr="00AA56D1" w:rsidRDefault="00AA56D1" w:rsidP="00AA56D1">
      <w:pPr>
        <w:spacing w:after="240" w:line="240" w:lineRule="auto"/>
        <w:ind w:left="186"/>
        <w:contextualSpacing/>
        <w:rPr>
          <w:rFonts w:ascii="Segoe UI" w:eastAsia="Times New Roman" w:hAnsi="Segoe UI" w:cs="Segoe UI"/>
          <w:sz w:val="21"/>
          <w:szCs w:val="21"/>
          <w:lang w:eastAsia="es-AR"/>
        </w:rPr>
      </w:pPr>
      <w:r w:rsidRPr="00AA56D1">
        <w:rPr>
          <w:rFonts w:ascii="Segoe UI" w:eastAsia="Times New Roman" w:hAnsi="Segoe UI" w:cs="Segoe UI"/>
          <w:sz w:val="21"/>
          <w:szCs w:val="21"/>
          <w:lang w:eastAsia="es-AR"/>
        </w:rPr>
        <w:t>Mantener una lista de aranceles vigentes para cada nivel educativo.</w:t>
      </w:r>
    </w:p>
    <w:p w14:paraId="7359899E" w14:textId="3BD31AF3" w:rsidR="00AA56D1" w:rsidRDefault="00AA56D1" w:rsidP="00AA56D1">
      <w:pPr>
        <w:spacing w:after="240" w:line="240" w:lineRule="auto"/>
        <w:ind w:left="186"/>
        <w:contextualSpacing/>
        <w:rPr>
          <w:rFonts w:ascii="Segoe UI" w:eastAsia="Times New Roman" w:hAnsi="Segoe UI" w:cs="Segoe UI"/>
          <w:sz w:val="21"/>
          <w:szCs w:val="21"/>
          <w:lang w:eastAsia="es-AR"/>
        </w:rPr>
      </w:pPr>
      <w:r w:rsidRPr="00AA56D1">
        <w:rPr>
          <w:rFonts w:ascii="Segoe UI" w:eastAsia="Times New Roman" w:hAnsi="Segoe UI" w:cs="Segoe UI"/>
          <w:sz w:val="21"/>
          <w:szCs w:val="21"/>
          <w:lang w:eastAsia="es-AR"/>
        </w:rPr>
        <w:t>Permitir realizar modificaciones y actualización de aranceles, de acuerdo a las modificaciones en virtud de las variaciones en los acuerdos paritarios.</w:t>
      </w:r>
    </w:p>
    <w:p w14:paraId="2CBDBA77" w14:textId="77777777" w:rsidR="000C41E9" w:rsidRPr="00AA56D1" w:rsidRDefault="000C41E9" w:rsidP="00AA56D1">
      <w:pPr>
        <w:spacing w:after="240" w:line="240" w:lineRule="auto"/>
        <w:ind w:left="186"/>
        <w:contextualSpacing/>
        <w:rPr>
          <w:rFonts w:ascii="Segoe UI" w:eastAsia="Times New Roman" w:hAnsi="Segoe UI" w:cs="Segoe UI"/>
          <w:sz w:val="21"/>
          <w:szCs w:val="21"/>
          <w:lang w:eastAsia="es-AR"/>
        </w:rPr>
      </w:pPr>
    </w:p>
    <w:p w14:paraId="4D0170E0" w14:textId="77777777" w:rsidR="00AA56D1" w:rsidRPr="00AA56D1" w:rsidRDefault="00AA56D1" w:rsidP="00AA56D1">
      <w:pPr>
        <w:numPr>
          <w:ilvl w:val="0"/>
          <w:numId w:val="3"/>
        </w:numPr>
        <w:spacing w:before="100" w:beforeAutospacing="1" w:after="100" w:afterAutospacing="1" w:line="240" w:lineRule="auto"/>
        <w:ind w:hanging="393"/>
        <w:rPr>
          <w:rFonts w:ascii="Segoe UI" w:eastAsia="Times New Roman" w:hAnsi="Segoe UI" w:cs="Segoe UI"/>
          <w:sz w:val="21"/>
          <w:szCs w:val="21"/>
          <w:lang w:eastAsia="es-AR"/>
        </w:rPr>
      </w:pPr>
      <w:r w:rsidRPr="00AA56D1">
        <w:rPr>
          <w:rFonts w:ascii="Segoe UI" w:eastAsia="Times New Roman" w:hAnsi="Segoe UI" w:cs="Segoe UI"/>
          <w:sz w:val="21"/>
          <w:szCs w:val="21"/>
          <w:lang w:eastAsia="es-AR"/>
        </w:rPr>
        <w:t>Interfaz de Usuario intuitiva:</w:t>
      </w:r>
    </w:p>
    <w:p w14:paraId="30F14B9D" w14:textId="4B543297" w:rsidR="00AA56D1" w:rsidRDefault="00AA56D1" w:rsidP="00AA56D1">
      <w:r w:rsidRPr="00AA56D1">
        <w:rPr>
          <w:rFonts w:ascii="Segoe UI" w:eastAsia="Times New Roman" w:hAnsi="Segoe UI" w:cs="Segoe UI"/>
          <w:sz w:val="21"/>
          <w:szCs w:val="21"/>
          <w:lang w:eastAsia="es-AR"/>
        </w:rPr>
        <w:t xml:space="preserve">   Garantizar una interfaz de usuario de fácil manejo a fin de que los usuarios cuenten con una experiencia y servicio óptimo, además de ser funcional a los requerimientos del Colegio.</w:t>
      </w:r>
    </w:p>
    <w:sectPr w:rsidR="00AA56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9783F"/>
    <w:multiLevelType w:val="multilevel"/>
    <w:tmpl w:val="A44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B6C63"/>
    <w:multiLevelType w:val="multilevel"/>
    <w:tmpl w:val="9DFC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2204C1"/>
    <w:multiLevelType w:val="multilevel"/>
    <w:tmpl w:val="0E8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648206">
    <w:abstractNumId w:val="2"/>
  </w:num>
  <w:num w:numId="2" w16cid:durableId="191575386">
    <w:abstractNumId w:val="0"/>
  </w:num>
  <w:num w:numId="3" w16cid:durableId="2138986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D1"/>
    <w:rsid w:val="000C41E9"/>
    <w:rsid w:val="003F317B"/>
    <w:rsid w:val="00AA56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4EE1"/>
  <w15:chartTrackingRefBased/>
  <w15:docId w15:val="{8B6642F3-3763-4602-937E-8017F984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D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0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266</Words>
  <Characters>1468</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Delegación Informática Zona 27</dc:creator>
  <cp:keywords/>
  <dc:description/>
  <cp:lastModifiedBy>Delegación Informática Zona 27</cp:lastModifiedBy>
  <cp:revision>2</cp:revision>
  <dcterms:created xsi:type="dcterms:W3CDTF">2023-09-08T14:22:00Z</dcterms:created>
  <dcterms:modified xsi:type="dcterms:W3CDTF">2023-09-08T14:26:00Z</dcterms:modified>
</cp:coreProperties>
</file>