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AB" w:rsidRPr="004E072E" w:rsidRDefault="007B1774" w:rsidP="007B1774">
      <w:pPr>
        <w:jc w:val="center"/>
        <w:rPr>
          <w:b/>
          <w:lang w:val="en-US"/>
        </w:rPr>
      </w:pPr>
      <w:r w:rsidRPr="004E072E">
        <w:rPr>
          <w:b/>
          <w:lang w:val="en-US"/>
        </w:rPr>
        <w:t>The presence/absence of beaver dams in relation to features of the water stream and vegetation characterizing the area</w:t>
      </w:r>
    </w:p>
    <w:p w:rsidR="007B1774" w:rsidRPr="004E072E" w:rsidRDefault="007B1774">
      <w:pPr>
        <w:rPr>
          <w:lang w:val="en-US"/>
        </w:rPr>
      </w:pPr>
    </w:p>
    <w:p w:rsidR="007B1774" w:rsidRPr="004E072E" w:rsidRDefault="00525B43">
      <w:pPr>
        <w:rPr>
          <w:i/>
          <w:lang w:val="en-US"/>
        </w:rPr>
      </w:pPr>
      <w:r w:rsidRPr="004E072E">
        <w:rPr>
          <w:i/>
          <w:lang w:val="en-US"/>
        </w:rPr>
        <w:t>Study area</w:t>
      </w:r>
    </w:p>
    <w:p w:rsidR="00ED5FB5" w:rsidRPr="004E072E" w:rsidRDefault="00525B43" w:rsidP="00525B43">
      <w:pPr>
        <w:jc w:val="both"/>
        <w:rPr>
          <w:lang w:val="en-US"/>
        </w:rPr>
      </w:pPr>
      <w:r w:rsidRPr="004E072E">
        <w:rPr>
          <w:lang w:val="en-US"/>
        </w:rPr>
        <w:t xml:space="preserve">The study area is located in the </w:t>
      </w:r>
      <w:proofErr w:type="spellStart"/>
      <w:r w:rsidRPr="004E072E">
        <w:rPr>
          <w:lang w:val="en-US"/>
        </w:rPr>
        <w:t>Burzenland</w:t>
      </w:r>
      <w:proofErr w:type="spellEnd"/>
      <w:r w:rsidRPr="004E072E">
        <w:rPr>
          <w:lang w:val="en-US"/>
        </w:rPr>
        <w:t xml:space="preserve"> region (Tara </w:t>
      </w:r>
      <w:proofErr w:type="spellStart"/>
      <w:r w:rsidRPr="004E072E">
        <w:rPr>
          <w:lang w:val="en-US"/>
        </w:rPr>
        <w:t>Barsei</w:t>
      </w:r>
      <w:proofErr w:type="spellEnd"/>
      <w:r w:rsidRPr="004E072E">
        <w:rPr>
          <w:lang w:val="en-US"/>
        </w:rPr>
        <w:t xml:space="preserve">), in Southeastern Transylvania/Romania. The region is a lowland area in the Southern Carpathians mountains, whose stream network is well developed, with one of the major </w:t>
      </w:r>
      <w:r w:rsidR="00ED5FB5" w:rsidRPr="004E072E">
        <w:rPr>
          <w:lang w:val="en-US"/>
        </w:rPr>
        <w:t xml:space="preserve">Romanian rivers, the </w:t>
      </w:r>
      <w:proofErr w:type="spellStart"/>
      <w:r w:rsidR="00ED5FB5" w:rsidRPr="004E072E">
        <w:rPr>
          <w:lang w:val="en-US"/>
        </w:rPr>
        <w:t>Olt</w:t>
      </w:r>
      <w:proofErr w:type="spellEnd"/>
      <w:r w:rsidR="00ED5FB5" w:rsidRPr="004E072E">
        <w:rPr>
          <w:lang w:val="en-US"/>
        </w:rPr>
        <w:t xml:space="preserve"> </w:t>
      </w:r>
      <w:proofErr w:type="gramStart"/>
      <w:r w:rsidR="00ED5FB5" w:rsidRPr="004E072E">
        <w:rPr>
          <w:lang w:val="en-US"/>
        </w:rPr>
        <w:t>river</w:t>
      </w:r>
      <w:proofErr w:type="gramEnd"/>
      <w:r w:rsidR="00ED5FB5" w:rsidRPr="004E072E">
        <w:rPr>
          <w:lang w:val="en-US"/>
        </w:rPr>
        <w:t xml:space="preserve">, crossing it. The sampling units of the study are 7 streams: </w:t>
      </w:r>
      <w:proofErr w:type="spellStart"/>
      <w:r w:rsidR="00ED5FB5" w:rsidRPr="004E072E">
        <w:rPr>
          <w:lang w:val="en-US"/>
        </w:rPr>
        <w:t>Prejmer</w:t>
      </w:r>
      <w:proofErr w:type="spellEnd"/>
      <w:r w:rsidR="00ED5FB5" w:rsidRPr="004E072E">
        <w:rPr>
          <w:lang w:val="en-US"/>
        </w:rPr>
        <w:t xml:space="preserve">, Raul </w:t>
      </w:r>
      <w:proofErr w:type="spellStart"/>
      <w:r w:rsidR="00ED5FB5" w:rsidRPr="004E072E">
        <w:rPr>
          <w:lang w:val="en-US"/>
        </w:rPr>
        <w:t>Negru</w:t>
      </w:r>
      <w:proofErr w:type="spellEnd"/>
      <w:r w:rsidR="00ED5FB5" w:rsidRPr="004E072E">
        <w:rPr>
          <w:lang w:val="en-US"/>
        </w:rPr>
        <w:t xml:space="preserve">, </w:t>
      </w:r>
      <w:proofErr w:type="spellStart"/>
      <w:r w:rsidR="00ED5FB5" w:rsidRPr="004E072E">
        <w:rPr>
          <w:lang w:val="en-US"/>
        </w:rPr>
        <w:t>Casinu</w:t>
      </w:r>
      <w:proofErr w:type="spellEnd"/>
      <w:r w:rsidR="00ED5FB5" w:rsidRPr="004E072E">
        <w:rPr>
          <w:lang w:val="en-US"/>
        </w:rPr>
        <w:t xml:space="preserve"> </w:t>
      </w:r>
      <w:proofErr w:type="spellStart"/>
      <w:r w:rsidR="00ED5FB5" w:rsidRPr="004E072E">
        <w:rPr>
          <w:lang w:val="en-US"/>
        </w:rPr>
        <w:t>Mic</w:t>
      </w:r>
      <w:proofErr w:type="spellEnd"/>
      <w:r w:rsidR="00ED5FB5" w:rsidRPr="004E072E">
        <w:rPr>
          <w:lang w:val="en-US"/>
        </w:rPr>
        <w:t xml:space="preserve">, </w:t>
      </w:r>
      <w:proofErr w:type="spellStart"/>
      <w:r w:rsidR="00ED5FB5" w:rsidRPr="004E072E">
        <w:rPr>
          <w:lang w:val="en-US"/>
        </w:rPr>
        <w:t>Fundul</w:t>
      </w:r>
      <w:proofErr w:type="spellEnd"/>
      <w:r w:rsidR="00ED5FB5" w:rsidRPr="004E072E">
        <w:rPr>
          <w:lang w:val="en-US"/>
        </w:rPr>
        <w:t xml:space="preserve"> </w:t>
      </w:r>
      <w:proofErr w:type="spellStart"/>
      <w:r w:rsidR="00ED5FB5" w:rsidRPr="004E072E">
        <w:rPr>
          <w:lang w:val="en-US"/>
        </w:rPr>
        <w:t>Paraului</w:t>
      </w:r>
      <w:proofErr w:type="spellEnd"/>
      <w:r w:rsidR="00ED5FB5" w:rsidRPr="004E072E">
        <w:rPr>
          <w:lang w:val="en-US"/>
        </w:rPr>
        <w:t xml:space="preserve">, </w:t>
      </w:r>
      <w:proofErr w:type="spellStart"/>
      <w:r w:rsidR="00ED5FB5" w:rsidRPr="004E072E">
        <w:rPr>
          <w:lang w:val="en-US"/>
        </w:rPr>
        <w:t>Martanus</w:t>
      </w:r>
      <w:proofErr w:type="spellEnd"/>
      <w:r w:rsidR="00ED5FB5" w:rsidRPr="004E072E">
        <w:rPr>
          <w:lang w:val="en-US"/>
        </w:rPr>
        <w:t xml:space="preserve">, </w:t>
      </w:r>
      <w:proofErr w:type="spellStart"/>
      <w:r w:rsidR="00ED5FB5" w:rsidRPr="004E072E">
        <w:rPr>
          <w:lang w:val="en-US"/>
        </w:rPr>
        <w:t>Barsa</w:t>
      </w:r>
      <w:proofErr w:type="spellEnd"/>
      <w:r w:rsidR="00ED5FB5" w:rsidRPr="004E072E">
        <w:rPr>
          <w:lang w:val="en-US"/>
        </w:rPr>
        <w:t xml:space="preserve"> and </w:t>
      </w:r>
      <w:proofErr w:type="spellStart"/>
      <w:r w:rsidR="00ED5FB5" w:rsidRPr="004E072E">
        <w:rPr>
          <w:lang w:val="en-US"/>
        </w:rPr>
        <w:t>Panicel</w:t>
      </w:r>
      <w:proofErr w:type="spellEnd"/>
      <w:r w:rsidR="00ED5FB5" w:rsidRPr="004E072E">
        <w:rPr>
          <w:lang w:val="en-US"/>
        </w:rPr>
        <w:t xml:space="preserve">. These sampling units were selected based on field observations indicating the presence of beaver. </w:t>
      </w:r>
    </w:p>
    <w:p w:rsidR="00ED5FB5" w:rsidRPr="004E072E" w:rsidRDefault="00ED5FB5" w:rsidP="00525B43">
      <w:pPr>
        <w:jc w:val="both"/>
        <w:rPr>
          <w:lang w:val="en-US"/>
        </w:rPr>
      </w:pPr>
    </w:p>
    <w:p w:rsidR="00ED5FB5" w:rsidRPr="004E072E" w:rsidRDefault="00ED5FB5" w:rsidP="00525B43">
      <w:pPr>
        <w:jc w:val="both"/>
        <w:rPr>
          <w:i/>
          <w:lang w:val="en-US"/>
        </w:rPr>
      </w:pPr>
      <w:r w:rsidRPr="004E072E">
        <w:rPr>
          <w:i/>
          <w:lang w:val="en-US"/>
        </w:rPr>
        <w:t>Sampling Method</w:t>
      </w:r>
    </w:p>
    <w:p w:rsidR="005E6A0E" w:rsidRPr="004E072E" w:rsidRDefault="00ED5FB5" w:rsidP="00525B43">
      <w:pPr>
        <w:jc w:val="both"/>
        <w:rPr>
          <w:lang w:val="en-US"/>
        </w:rPr>
      </w:pPr>
      <w:r w:rsidRPr="004E072E">
        <w:rPr>
          <w:lang w:val="en-US"/>
        </w:rPr>
        <w:t xml:space="preserve">The sampling strategy of the present investigation is based on the theory of occupancy models developed by Darryl </w:t>
      </w:r>
      <w:proofErr w:type="spellStart"/>
      <w:r w:rsidRPr="004E072E">
        <w:rPr>
          <w:lang w:val="en-US"/>
        </w:rPr>
        <w:t>MacKenzie</w:t>
      </w:r>
      <w:proofErr w:type="spellEnd"/>
      <w:r w:rsidRPr="004E072E">
        <w:rPr>
          <w:lang w:val="en-US"/>
        </w:rPr>
        <w:t xml:space="preserve"> (</w:t>
      </w:r>
      <w:proofErr w:type="spellStart"/>
      <w:r w:rsidRPr="004E072E">
        <w:rPr>
          <w:lang w:val="en-US"/>
        </w:rPr>
        <w:t>MacKnezie</w:t>
      </w:r>
      <w:proofErr w:type="spellEnd"/>
      <w:r w:rsidRPr="004E072E">
        <w:rPr>
          <w:lang w:val="en-US"/>
        </w:rPr>
        <w:t xml:space="preserve"> 2015), which is using the </w:t>
      </w:r>
      <w:proofErr w:type="spellStart"/>
      <w:r w:rsidRPr="004E072E">
        <w:rPr>
          <w:lang w:val="en-US"/>
        </w:rPr>
        <w:t>logit</w:t>
      </w:r>
      <w:proofErr w:type="spellEnd"/>
      <w:r w:rsidRPr="004E072E">
        <w:rPr>
          <w:lang w:val="en-US"/>
        </w:rPr>
        <w:t xml:space="preserve"> link to model the </w:t>
      </w:r>
      <w:r w:rsidR="00975B2E" w:rsidRPr="004E072E">
        <w:rPr>
          <w:lang w:val="en-US"/>
        </w:rPr>
        <w:t>odds of occurrence</w:t>
      </w:r>
      <w:r w:rsidRPr="004E072E">
        <w:rPr>
          <w:lang w:val="en-US"/>
        </w:rPr>
        <w:t xml:space="preserve"> of a species at different distances from the source. </w:t>
      </w:r>
      <w:r w:rsidR="0094109A" w:rsidRPr="004E072E">
        <w:rPr>
          <w:lang w:val="en-US"/>
        </w:rPr>
        <w:t>Following his approach</w:t>
      </w:r>
      <w:r w:rsidR="00DB412C" w:rsidRPr="004E072E">
        <w:rPr>
          <w:lang w:val="en-US"/>
        </w:rPr>
        <w:t>, the sampling units of the present investigation are natural units, and not arbitrarily defined grid cells, stream segments or transects. Each sampling unit contains several sampling points, depending on the natural occurrence of beaver damns, the number of sampling points at each sampling unit being flexible.</w:t>
      </w:r>
      <w:r w:rsidR="005E6A0E" w:rsidRPr="004E072E">
        <w:rPr>
          <w:lang w:val="en-US"/>
        </w:rPr>
        <w:t xml:space="preserve"> The response variable has two categories: presence and absence of beaver dams, each sampling unit allowing for both categories, in order to investigate limiting conditions</w:t>
      </w:r>
      <w:r w:rsidR="00F94AB4" w:rsidRPr="004E072E">
        <w:rPr>
          <w:lang w:val="en-US"/>
        </w:rPr>
        <w:t xml:space="preserve"> of the beaver dam occurrence</w:t>
      </w:r>
      <w:r w:rsidR="005E6A0E" w:rsidRPr="004E072E">
        <w:rPr>
          <w:lang w:val="en-US"/>
        </w:rPr>
        <w:t xml:space="preserve">.  </w:t>
      </w:r>
    </w:p>
    <w:p w:rsidR="005E6A0E" w:rsidRPr="004E072E" w:rsidRDefault="005E6A0E" w:rsidP="00525B43">
      <w:pPr>
        <w:jc w:val="both"/>
        <w:rPr>
          <w:lang w:val="en-US"/>
        </w:rPr>
      </w:pPr>
    </w:p>
    <w:p w:rsidR="005E6A0E" w:rsidRPr="004E072E" w:rsidRDefault="005E6A0E" w:rsidP="00525B43">
      <w:pPr>
        <w:jc w:val="both"/>
        <w:rPr>
          <w:i/>
          <w:lang w:val="en-US"/>
        </w:rPr>
      </w:pPr>
      <w:r w:rsidRPr="004E072E">
        <w:rPr>
          <w:i/>
          <w:lang w:val="en-US"/>
        </w:rPr>
        <w:t xml:space="preserve">Statistical </w:t>
      </w:r>
      <w:proofErr w:type="spellStart"/>
      <w:r w:rsidRPr="004E072E">
        <w:rPr>
          <w:i/>
          <w:lang w:val="en-US"/>
        </w:rPr>
        <w:t>model</w:t>
      </w:r>
      <w:r w:rsidR="009D3525" w:rsidRPr="004E072E">
        <w:rPr>
          <w:i/>
          <w:lang w:val="en-US"/>
        </w:rPr>
        <w:t>ling</w:t>
      </w:r>
      <w:proofErr w:type="spellEnd"/>
      <w:r w:rsidR="00DB412C" w:rsidRPr="004E072E">
        <w:rPr>
          <w:i/>
          <w:lang w:val="en-US"/>
        </w:rPr>
        <w:t xml:space="preserve"> </w:t>
      </w:r>
    </w:p>
    <w:p w:rsidR="009D5B06" w:rsidRPr="004E072E" w:rsidRDefault="005E6A0E" w:rsidP="00525B43">
      <w:pPr>
        <w:jc w:val="both"/>
        <w:rPr>
          <w:lang w:val="en-US"/>
        </w:rPr>
      </w:pPr>
      <w:r w:rsidRPr="004E072E">
        <w:rPr>
          <w:lang w:val="en-US"/>
        </w:rPr>
        <w:t>The res</w:t>
      </w:r>
      <w:r w:rsidR="00F94AB4" w:rsidRPr="004E072E">
        <w:rPr>
          <w:lang w:val="en-US"/>
        </w:rPr>
        <w:t>p</w:t>
      </w:r>
      <w:r w:rsidRPr="004E072E">
        <w:rPr>
          <w:lang w:val="en-US"/>
        </w:rPr>
        <w:t xml:space="preserve">onse variable was the </w:t>
      </w:r>
      <w:proofErr w:type="spellStart"/>
      <w:r w:rsidRPr="004E072E">
        <w:rPr>
          <w:lang w:val="en-US"/>
        </w:rPr>
        <w:t>logit</w:t>
      </w:r>
      <w:proofErr w:type="spellEnd"/>
      <w:r w:rsidRPr="004E072E">
        <w:rPr>
          <w:lang w:val="en-US"/>
        </w:rPr>
        <w:t xml:space="preserve"> of the</w:t>
      </w:r>
      <w:r w:rsidR="00975B2E" w:rsidRPr="004E072E">
        <w:rPr>
          <w:lang w:val="en-US"/>
        </w:rPr>
        <w:t xml:space="preserve"> odds of</w:t>
      </w:r>
      <w:r w:rsidRPr="004E072E">
        <w:rPr>
          <w:lang w:val="en-US"/>
        </w:rPr>
        <w:t xml:space="preserve"> </w:t>
      </w:r>
      <w:r w:rsidR="00975B2E" w:rsidRPr="004E072E">
        <w:rPr>
          <w:lang w:val="en-US"/>
        </w:rPr>
        <w:t>occurrence</w:t>
      </w:r>
      <w:r w:rsidRPr="004E072E">
        <w:rPr>
          <w:lang w:val="en-US"/>
        </w:rPr>
        <w:t xml:space="preserve"> of beaver dams at each point.</w:t>
      </w:r>
      <w:r w:rsidR="00F94AB4" w:rsidRPr="004E072E">
        <w:rPr>
          <w:lang w:val="en-US"/>
        </w:rPr>
        <w:t xml:space="preserve"> The explanatory variables were features of the stream and vegetation around the sampling point, each sampling point representing the middle of a 100 m length plot. Following variables were recorded: altitude, water velocity, terrain slope, water deepness, width of the stream bed, meandering of the water course along the 100 m length plot, water course substrate (sand, mud, </w:t>
      </w:r>
      <w:r w:rsidR="00A30772" w:rsidRPr="004E072E">
        <w:rPr>
          <w:lang w:val="en-US"/>
        </w:rPr>
        <w:t>and gravel</w:t>
      </w:r>
      <w:r w:rsidR="00F94AB4" w:rsidRPr="004E072E">
        <w:rPr>
          <w:lang w:val="en-US"/>
        </w:rPr>
        <w:t xml:space="preserve">), available food, </w:t>
      </w:r>
      <w:r w:rsidR="00A30772" w:rsidRPr="004E072E">
        <w:rPr>
          <w:lang w:val="en-US"/>
        </w:rPr>
        <w:t>banks slope and height and an estimation of the overall favorability of the banks</w:t>
      </w:r>
      <w:r w:rsidR="00F94AB4" w:rsidRPr="004E072E">
        <w:rPr>
          <w:lang w:val="en-US"/>
        </w:rPr>
        <w:t>.</w:t>
      </w:r>
      <w:r w:rsidR="00A30772" w:rsidRPr="004E072E">
        <w:rPr>
          <w:lang w:val="en-US"/>
        </w:rPr>
        <w:t xml:space="preserve"> </w:t>
      </w:r>
      <w:r w:rsidR="00083D79" w:rsidRPr="004E072E">
        <w:rPr>
          <w:lang w:val="en-US"/>
        </w:rPr>
        <w:t>Unfortunately, many missing values were recorded at the end of data collection phase, in p</w:t>
      </w:r>
      <w:r w:rsidR="009D5B06" w:rsidRPr="004E072E">
        <w:rPr>
          <w:lang w:val="en-US"/>
        </w:rPr>
        <w:t xml:space="preserve">articular altitude, slope, </w:t>
      </w:r>
      <w:proofErr w:type="gramStart"/>
      <w:r w:rsidR="009D5B06" w:rsidRPr="004E072E">
        <w:rPr>
          <w:lang w:val="en-US"/>
        </w:rPr>
        <w:t>bank</w:t>
      </w:r>
      <w:proofErr w:type="gramEnd"/>
      <w:r w:rsidR="00083D79" w:rsidRPr="004E072E">
        <w:rPr>
          <w:lang w:val="en-US"/>
        </w:rPr>
        <w:t xml:space="preserve"> length and water deepness. There were no more than 2 complete cases. This fact excluded the possibility of using statistical analyses of the multiple </w:t>
      </w:r>
      <w:proofErr w:type="gramStart"/>
      <w:r w:rsidR="00083D79" w:rsidRPr="004E072E">
        <w:rPr>
          <w:lang w:val="en-US"/>
        </w:rPr>
        <w:t>type</w:t>
      </w:r>
      <w:proofErr w:type="gramEnd"/>
      <w:r w:rsidR="00083D79" w:rsidRPr="004E072E">
        <w:rPr>
          <w:lang w:val="en-US"/>
        </w:rPr>
        <w:t xml:space="preserve"> as initially planned. </w:t>
      </w:r>
    </w:p>
    <w:p w:rsidR="009D5B06" w:rsidRPr="004E072E" w:rsidRDefault="00083D79" w:rsidP="00525B43">
      <w:pPr>
        <w:jc w:val="both"/>
        <w:rPr>
          <w:lang w:val="en-US"/>
        </w:rPr>
      </w:pPr>
      <w:r w:rsidRPr="004E072E">
        <w:rPr>
          <w:lang w:val="en-US"/>
        </w:rPr>
        <w:t>Several simple logistic regression models were fitted to the data</w:t>
      </w:r>
      <w:r w:rsidR="009D5B06" w:rsidRPr="004E072E">
        <w:rPr>
          <w:lang w:val="en-US"/>
        </w:rPr>
        <w:t xml:space="preserve"> investigating the relationship between the </w:t>
      </w:r>
      <w:proofErr w:type="spellStart"/>
      <w:r w:rsidR="009D5B06" w:rsidRPr="004E072E">
        <w:rPr>
          <w:lang w:val="en-US"/>
        </w:rPr>
        <w:t>logit</w:t>
      </w:r>
      <w:proofErr w:type="spellEnd"/>
      <w:r w:rsidR="009D5B06" w:rsidRPr="004E072E">
        <w:rPr>
          <w:lang w:val="en-US"/>
        </w:rPr>
        <w:t xml:space="preserve"> of </w:t>
      </w:r>
      <w:r w:rsidR="00975B2E" w:rsidRPr="004E072E">
        <w:rPr>
          <w:lang w:val="en-US"/>
        </w:rPr>
        <w:t xml:space="preserve">the odds of </w:t>
      </w:r>
      <w:r w:rsidR="009D5B06" w:rsidRPr="004E072E">
        <w:rPr>
          <w:lang w:val="en-US"/>
        </w:rPr>
        <w:t>occurrence of beaver dams and water velocity, bank length, meandering, available food, bank slope, bank height, water deepness</w:t>
      </w:r>
      <w:r w:rsidR="009D3525" w:rsidRPr="004E072E">
        <w:rPr>
          <w:lang w:val="en-US"/>
        </w:rPr>
        <w:t>,</w:t>
      </w:r>
      <w:r w:rsidR="009D5B06" w:rsidRPr="004E072E">
        <w:rPr>
          <w:lang w:val="en-US"/>
        </w:rPr>
        <w:t xml:space="preserve"> terrain slope</w:t>
      </w:r>
      <w:r w:rsidR="009D3525" w:rsidRPr="004E072E">
        <w:rPr>
          <w:lang w:val="en-US"/>
        </w:rPr>
        <w:t xml:space="preserve"> and altitude</w:t>
      </w:r>
      <w:r w:rsidRPr="004E072E">
        <w:rPr>
          <w:lang w:val="en-US"/>
        </w:rPr>
        <w:t>.</w:t>
      </w:r>
      <w:r w:rsidR="009D5B06" w:rsidRPr="004E072E">
        <w:rPr>
          <w:lang w:val="en-US"/>
        </w:rPr>
        <w:t xml:space="preserve"> On a small subset of data with no missing values, a multiple logistic regression model was fitted between the </w:t>
      </w:r>
      <w:proofErr w:type="spellStart"/>
      <w:r w:rsidR="009D5B06" w:rsidRPr="004E072E">
        <w:rPr>
          <w:lang w:val="en-US"/>
        </w:rPr>
        <w:t>logit</w:t>
      </w:r>
      <w:proofErr w:type="spellEnd"/>
      <w:r w:rsidR="009D5B06" w:rsidRPr="004E072E">
        <w:rPr>
          <w:lang w:val="en-US"/>
        </w:rPr>
        <w:t xml:space="preserve"> of </w:t>
      </w:r>
      <w:r w:rsidR="00975B2E" w:rsidRPr="004E072E">
        <w:rPr>
          <w:lang w:val="en-US"/>
        </w:rPr>
        <w:t xml:space="preserve">the odds of </w:t>
      </w:r>
      <w:r w:rsidR="009D5B06" w:rsidRPr="004E072E">
        <w:rPr>
          <w:lang w:val="en-US"/>
        </w:rPr>
        <w:t xml:space="preserve">occurrence of beaver dams and water velocity and terrain slope. </w:t>
      </w:r>
    </w:p>
    <w:p w:rsidR="009D5B06" w:rsidRPr="004E072E" w:rsidRDefault="009D5B06" w:rsidP="00525B43">
      <w:pPr>
        <w:jc w:val="both"/>
        <w:rPr>
          <w:lang w:val="en-US"/>
        </w:rPr>
      </w:pPr>
    </w:p>
    <w:p w:rsidR="00475039" w:rsidRPr="004E072E" w:rsidRDefault="00475039" w:rsidP="00525B43">
      <w:pPr>
        <w:jc w:val="both"/>
        <w:rPr>
          <w:i/>
          <w:lang w:val="en-US"/>
        </w:rPr>
      </w:pPr>
      <w:r w:rsidRPr="004E072E">
        <w:rPr>
          <w:i/>
          <w:lang w:val="en-US"/>
        </w:rPr>
        <w:t xml:space="preserve">Results of the statistical modeling </w:t>
      </w:r>
    </w:p>
    <w:p w:rsidR="00475039" w:rsidRPr="004E072E" w:rsidRDefault="00975B2E" w:rsidP="00525B43">
      <w:pPr>
        <w:jc w:val="both"/>
        <w:rPr>
          <w:lang w:val="en-US"/>
        </w:rPr>
      </w:pPr>
      <w:r w:rsidRPr="004E072E">
        <w:rPr>
          <w:lang w:val="en-US"/>
        </w:rPr>
        <w:t>The results of the models fitted are presented in the table below:</w:t>
      </w:r>
    </w:p>
    <w:p w:rsidR="00647026" w:rsidRPr="004E072E" w:rsidRDefault="00647026" w:rsidP="00525B43">
      <w:pPr>
        <w:jc w:val="both"/>
        <w:rPr>
          <w:lang w:val="en-US"/>
        </w:rPr>
      </w:pPr>
    </w:p>
    <w:p w:rsidR="00647026" w:rsidRPr="004E072E" w:rsidRDefault="00647026" w:rsidP="00525B43">
      <w:pPr>
        <w:jc w:val="both"/>
        <w:rPr>
          <w:lang w:val="en-US"/>
        </w:rPr>
      </w:pPr>
    </w:p>
    <w:p w:rsidR="00647026" w:rsidRPr="004E072E" w:rsidRDefault="00647026" w:rsidP="00525B43">
      <w:pPr>
        <w:jc w:val="both"/>
        <w:rPr>
          <w:lang w:val="en-US"/>
        </w:rPr>
      </w:pPr>
    </w:p>
    <w:p w:rsidR="00647026" w:rsidRPr="004E072E" w:rsidRDefault="00647026" w:rsidP="00525B43">
      <w:pPr>
        <w:jc w:val="both"/>
        <w:rPr>
          <w:lang w:val="en-US"/>
        </w:rPr>
      </w:pPr>
    </w:p>
    <w:p w:rsidR="00647026" w:rsidRPr="004E072E" w:rsidRDefault="00647026" w:rsidP="00525B43">
      <w:pPr>
        <w:jc w:val="both"/>
        <w:rPr>
          <w:lang w:val="en-US"/>
        </w:rPr>
      </w:pPr>
    </w:p>
    <w:tbl>
      <w:tblPr>
        <w:tblStyle w:val="Tabellengitternetz"/>
        <w:tblW w:w="0" w:type="auto"/>
        <w:tblLook w:val="04A0"/>
      </w:tblPr>
      <w:tblGrid>
        <w:gridCol w:w="2211"/>
        <w:gridCol w:w="576"/>
        <w:gridCol w:w="3558"/>
        <w:gridCol w:w="2943"/>
      </w:tblGrid>
      <w:tr w:rsidR="00481E59" w:rsidRPr="004E072E" w:rsidTr="00481E59">
        <w:tc>
          <w:tcPr>
            <w:tcW w:w="2211" w:type="dxa"/>
          </w:tcPr>
          <w:p w:rsidR="00481E59" w:rsidRPr="004E072E" w:rsidRDefault="00481E59" w:rsidP="00525B43">
            <w:pPr>
              <w:jc w:val="both"/>
              <w:rPr>
                <w:lang w:val="en-US"/>
              </w:rPr>
            </w:pPr>
            <w:r w:rsidRPr="004E072E">
              <w:rPr>
                <w:lang w:val="en-US"/>
              </w:rPr>
              <w:t>Logistic Regression Model</w:t>
            </w:r>
          </w:p>
        </w:tc>
        <w:tc>
          <w:tcPr>
            <w:tcW w:w="576" w:type="dxa"/>
          </w:tcPr>
          <w:p w:rsidR="00481E59" w:rsidRPr="004E072E" w:rsidRDefault="00481E59" w:rsidP="00525B43">
            <w:pPr>
              <w:jc w:val="both"/>
              <w:rPr>
                <w:lang w:val="en-US"/>
              </w:rPr>
            </w:pPr>
            <w:proofErr w:type="spellStart"/>
            <w:r w:rsidRPr="004E072E">
              <w:rPr>
                <w:lang w:val="en-US"/>
              </w:rPr>
              <w:t>df</w:t>
            </w:r>
            <w:proofErr w:type="spellEnd"/>
          </w:p>
        </w:tc>
        <w:tc>
          <w:tcPr>
            <w:tcW w:w="3558" w:type="dxa"/>
          </w:tcPr>
          <w:p w:rsidR="00481E59" w:rsidRPr="004E072E" w:rsidRDefault="00481E59" w:rsidP="00481E59">
            <w:pPr>
              <w:jc w:val="both"/>
              <w:rPr>
                <w:lang w:val="en-US"/>
              </w:rPr>
            </w:pPr>
            <w:r w:rsidRPr="004E072E">
              <w:rPr>
                <w:lang w:val="en-US"/>
              </w:rPr>
              <w:t>Fitted model</w:t>
            </w:r>
          </w:p>
          <w:p w:rsidR="00481E59" w:rsidRPr="004E072E" w:rsidRDefault="00481E59" w:rsidP="00481E59">
            <w:pPr>
              <w:jc w:val="both"/>
              <w:rPr>
                <w:lang w:val="en-US"/>
              </w:rPr>
            </w:pPr>
          </w:p>
        </w:tc>
        <w:tc>
          <w:tcPr>
            <w:tcW w:w="2943" w:type="dxa"/>
          </w:tcPr>
          <w:p w:rsidR="00481E59" w:rsidRPr="004E072E" w:rsidRDefault="00647026" w:rsidP="00647026">
            <w:pPr>
              <w:rPr>
                <w:lang w:val="en-US"/>
              </w:rPr>
            </w:pPr>
            <w:r w:rsidRPr="004E072E">
              <w:rPr>
                <w:lang w:val="en-US"/>
              </w:rPr>
              <w:t xml:space="preserve">P values estimated </w:t>
            </w:r>
            <w:proofErr w:type="spellStart"/>
            <w:r w:rsidRPr="004E072E">
              <w:rPr>
                <w:lang w:val="en-US"/>
              </w:rPr>
              <w:t>coeff</w:t>
            </w:r>
            <w:proofErr w:type="spellEnd"/>
            <w:r w:rsidRPr="004E072E">
              <w:rPr>
                <w:lang w:val="en-US"/>
              </w:rPr>
              <w:t>.</w:t>
            </w:r>
          </w:p>
          <w:p w:rsidR="00481E59" w:rsidRPr="004E072E" w:rsidRDefault="00481E59" w:rsidP="00647026">
            <w:pPr>
              <w:rPr>
                <w:lang w:val="en-US"/>
              </w:rPr>
            </w:pPr>
            <w:r w:rsidRPr="004E072E">
              <w:rPr>
                <w:lang w:val="en-US"/>
              </w:rPr>
              <w:t>(intercept)</w:t>
            </w:r>
          </w:p>
          <w:p w:rsidR="00481E59" w:rsidRPr="004E072E" w:rsidRDefault="00481E59" w:rsidP="00647026">
            <w:pPr>
              <w:rPr>
                <w:lang w:val="en-US"/>
              </w:rPr>
            </w:pPr>
            <w:r w:rsidRPr="004E072E">
              <w:rPr>
                <w:lang w:val="en-US"/>
              </w:rPr>
              <w:t>(slope</w:t>
            </w:r>
            <w:r w:rsidR="00647026" w:rsidRPr="004E072E">
              <w:rPr>
                <w:lang w:val="en-US"/>
              </w:rPr>
              <w:t xml:space="preserve"> first </w:t>
            </w:r>
            <w:proofErr w:type="spellStart"/>
            <w:r w:rsidR="00647026" w:rsidRPr="004E072E">
              <w:rPr>
                <w:lang w:val="en-US"/>
              </w:rPr>
              <w:t>expl</w:t>
            </w:r>
            <w:proofErr w:type="spellEnd"/>
            <w:r w:rsidR="00647026" w:rsidRPr="004E072E">
              <w:rPr>
                <w:lang w:val="en-US"/>
              </w:rPr>
              <w:t>. variable</w:t>
            </w:r>
            <w:r w:rsidRPr="004E072E">
              <w:rPr>
                <w:lang w:val="en-US"/>
              </w:rPr>
              <w:t>)</w:t>
            </w:r>
          </w:p>
          <w:p w:rsidR="00647026" w:rsidRPr="004E072E" w:rsidRDefault="00647026" w:rsidP="00647026">
            <w:pPr>
              <w:rPr>
                <w:lang w:val="en-US"/>
              </w:rPr>
            </w:pPr>
            <w:r w:rsidRPr="004E072E">
              <w:rPr>
                <w:lang w:val="en-US"/>
              </w:rPr>
              <w:t xml:space="preserve">(slope second </w:t>
            </w:r>
            <w:proofErr w:type="spellStart"/>
            <w:r w:rsidRPr="004E072E">
              <w:rPr>
                <w:lang w:val="en-US"/>
              </w:rPr>
              <w:t>expl</w:t>
            </w:r>
            <w:proofErr w:type="spellEnd"/>
            <w:r w:rsidRPr="004E072E">
              <w:rPr>
                <w:lang w:val="en-US"/>
              </w:rPr>
              <w:t>. variable)</w:t>
            </w:r>
          </w:p>
        </w:tc>
      </w:tr>
      <w:tr w:rsidR="00481E59" w:rsidRPr="004E072E" w:rsidTr="00481E59">
        <w:tc>
          <w:tcPr>
            <w:tcW w:w="2211" w:type="dxa"/>
          </w:tcPr>
          <w:p w:rsidR="00481E59" w:rsidRPr="004E072E" w:rsidRDefault="00481E59" w:rsidP="00525B43">
            <w:pPr>
              <w:jc w:val="both"/>
              <w:rPr>
                <w:lang w:val="en-US"/>
              </w:rPr>
            </w:pPr>
            <w:r w:rsidRPr="004E072E">
              <w:rPr>
                <w:lang w:val="en-US"/>
              </w:rPr>
              <w:t>g(x)=β</w:t>
            </w:r>
            <w:r w:rsidRPr="004E072E">
              <w:rPr>
                <w:sz w:val="24"/>
                <w:szCs w:val="24"/>
                <w:vertAlign w:val="subscript"/>
                <w:lang w:val="en-US"/>
              </w:rPr>
              <w:t>0</w:t>
            </w:r>
            <w:r w:rsidRPr="004E072E">
              <w:rPr>
                <w:lang w:val="en-US"/>
              </w:rPr>
              <w:t xml:space="preserve"> + </w:t>
            </w:r>
            <w:proofErr w:type="spellStart"/>
            <w:r w:rsidRPr="004E072E">
              <w:rPr>
                <w:lang w:val="en-US"/>
              </w:rPr>
              <w:t>β</w:t>
            </w:r>
            <w:r w:rsidRPr="004E072E">
              <w:rPr>
                <w:sz w:val="24"/>
                <w:szCs w:val="24"/>
                <w:vertAlign w:val="subscript"/>
                <w:lang w:val="en-US"/>
              </w:rPr>
              <w:t>velocity</w:t>
            </w:r>
            <w:proofErr w:type="spellEnd"/>
          </w:p>
        </w:tc>
        <w:tc>
          <w:tcPr>
            <w:tcW w:w="576" w:type="dxa"/>
          </w:tcPr>
          <w:p w:rsidR="00481E59" w:rsidRPr="004E072E" w:rsidRDefault="00481E59" w:rsidP="00525B43">
            <w:pPr>
              <w:jc w:val="both"/>
              <w:rPr>
                <w:lang w:val="en-US"/>
              </w:rPr>
            </w:pPr>
            <w:r w:rsidRPr="004E072E">
              <w:rPr>
                <w:lang w:val="en-US"/>
              </w:rPr>
              <w:t>24</w:t>
            </w:r>
          </w:p>
        </w:tc>
        <w:tc>
          <w:tcPr>
            <w:tcW w:w="3558" w:type="dxa"/>
          </w:tcPr>
          <w:p w:rsidR="00481E59" w:rsidRPr="004E072E" w:rsidRDefault="00481E59" w:rsidP="00525B43">
            <w:pPr>
              <w:jc w:val="both"/>
              <w:rPr>
                <w:lang w:val="en-US"/>
              </w:rPr>
            </w:pPr>
            <w:r w:rsidRPr="004E072E">
              <w:rPr>
                <w:lang w:val="en-US"/>
              </w:rPr>
              <w:t>g(x)=4.170 - 8.381(velocity)</w:t>
            </w:r>
          </w:p>
        </w:tc>
        <w:tc>
          <w:tcPr>
            <w:tcW w:w="2943" w:type="dxa"/>
          </w:tcPr>
          <w:p w:rsidR="00481E59" w:rsidRPr="004E072E" w:rsidRDefault="00481E59" w:rsidP="00525B43">
            <w:pPr>
              <w:jc w:val="both"/>
              <w:rPr>
                <w:lang w:val="en-US"/>
              </w:rPr>
            </w:pPr>
            <w:r w:rsidRPr="004E072E">
              <w:rPr>
                <w:lang w:val="en-US"/>
              </w:rPr>
              <w:t xml:space="preserve">0.0167 </w:t>
            </w:r>
          </w:p>
          <w:p w:rsidR="00481E59" w:rsidRPr="004E072E" w:rsidRDefault="00481E59" w:rsidP="00525B43">
            <w:pPr>
              <w:jc w:val="both"/>
              <w:rPr>
                <w:lang w:val="en-US"/>
              </w:rPr>
            </w:pPr>
            <w:r w:rsidRPr="004E072E">
              <w:rPr>
                <w:lang w:val="en-US"/>
              </w:rPr>
              <w:t>0.0478</w:t>
            </w:r>
          </w:p>
        </w:tc>
      </w:tr>
      <w:tr w:rsidR="00481E59" w:rsidRPr="004E072E" w:rsidTr="00481E59">
        <w:tc>
          <w:tcPr>
            <w:tcW w:w="2211" w:type="dxa"/>
          </w:tcPr>
          <w:p w:rsidR="00481E59" w:rsidRPr="004E072E" w:rsidRDefault="00481E59" w:rsidP="00381918">
            <w:pPr>
              <w:jc w:val="both"/>
              <w:rPr>
                <w:lang w:val="en-US"/>
              </w:rPr>
            </w:pPr>
            <w:r w:rsidRPr="004E072E">
              <w:rPr>
                <w:lang w:val="en-US"/>
              </w:rPr>
              <w:t>g(x)=β</w:t>
            </w:r>
            <w:r w:rsidRPr="004E072E">
              <w:rPr>
                <w:sz w:val="24"/>
                <w:szCs w:val="24"/>
                <w:vertAlign w:val="subscript"/>
                <w:lang w:val="en-US"/>
              </w:rPr>
              <w:t>0</w:t>
            </w:r>
            <w:r w:rsidRPr="004E072E">
              <w:rPr>
                <w:lang w:val="en-US"/>
              </w:rPr>
              <w:t xml:space="preserve"> + </w:t>
            </w:r>
            <w:proofErr w:type="spellStart"/>
            <w:r w:rsidRPr="004E072E">
              <w:rPr>
                <w:lang w:val="en-US"/>
              </w:rPr>
              <w:t>β</w:t>
            </w:r>
            <w:r w:rsidRPr="004E072E">
              <w:rPr>
                <w:sz w:val="24"/>
                <w:szCs w:val="24"/>
                <w:vertAlign w:val="subscript"/>
                <w:lang w:val="en-US"/>
              </w:rPr>
              <w:t>b</w:t>
            </w:r>
            <w:r w:rsidR="00647026" w:rsidRPr="004E072E">
              <w:rPr>
                <w:sz w:val="24"/>
                <w:szCs w:val="24"/>
                <w:vertAlign w:val="subscript"/>
                <w:lang w:val="en-US"/>
              </w:rPr>
              <w:t>ank</w:t>
            </w:r>
            <w:proofErr w:type="spellEnd"/>
            <w:r w:rsidR="00647026" w:rsidRPr="004E072E">
              <w:rPr>
                <w:sz w:val="24"/>
                <w:szCs w:val="24"/>
                <w:vertAlign w:val="subscript"/>
                <w:lang w:val="en-US"/>
              </w:rPr>
              <w:t xml:space="preserve"> </w:t>
            </w:r>
            <w:r w:rsidRPr="004E072E">
              <w:rPr>
                <w:sz w:val="24"/>
                <w:szCs w:val="24"/>
                <w:vertAlign w:val="subscript"/>
                <w:lang w:val="en-US"/>
              </w:rPr>
              <w:t>length</w:t>
            </w:r>
          </w:p>
        </w:tc>
        <w:tc>
          <w:tcPr>
            <w:tcW w:w="576" w:type="dxa"/>
          </w:tcPr>
          <w:p w:rsidR="00481E59" w:rsidRPr="004E072E" w:rsidRDefault="00481E59" w:rsidP="00381918">
            <w:pPr>
              <w:jc w:val="both"/>
              <w:rPr>
                <w:lang w:val="en-US"/>
              </w:rPr>
            </w:pPr>
            <w:r w:rsidRPr="004E072E">
              <w:rPr>
                <w:lang w:val="en-US"/>
              </w:rPr>
              <w:t>20</w:t>
            </w:r>
          </w:p>
        </w:tc>
        <w:tc>
          <w:tcPr>
            <w:tcW w:w="3558" w:type="dxa"/>
          </w:tcPr>
          <w:p w:rsidR="00481E59" w:rsidRPr="004E072E" w:rsidRDefault="00481E59" w:rsidP="00381918">
            <w:pPr>
              <w:jc w:val="both"/>
              <w:rPr>
                <w:lang w:val="en-US"/>
              </w:rPr>
            </w:pPr>
            <w:r w:rsidRPr="004E072E">
              <w:rPr>
                <w:lang w:val="en-US"/>
              </w:rPr>
              <w:t>g(</w:t>
            </w:r>
            <w:r w:rsidRPr="004E072E">
              <w:rPr>
                <w:lang w:val="en-US"/>
              </w:rPr>
              <w:t>x)=0.78193</w:t>
            </w:r>
            <w:r w:rsidRPr="004E072E">
              <w:rPr>
                <w:lang w:val="en-US"/>
              </w:rPr>
              <w:t xml:space="preserve"> </w:t>
            </w:r>
            <w:r w:rsidRPr="004E072E">
              <w:rPr>
                <w:lang w:val="en-US"/>
              </w:rPr>
              <w:t>– 0.00225(bank length)</w:t>
            </w:r>
          </w:p>
        </w:tc>
        <w:tc>
          <w:tcPr>
            <w:tcW w:w="2943" w:type="dxa"/>
          </w:tcPr>
          <w:p w:rsidR="00481E59" w:rsidRPr="004E072E" w:rsidRDefault="00647026" w:rsidP="00525B43">
            <w:pPr>
              <w:jc w:val="both"/>
              <w:rPr>
                <w:lang w:val="en-US"/>
              </w:rPr>
            </w:pPr>
            <w:r w:rsidRPr="004E072E">
              <w:rPr>
                <w:lang w:val="en-US"/>
              </w:rPr>
              <w:t>0.00425</w:t>
            </w:r>
          </w:p>
          <w:p w:rsidR="00647026" w:rsidRPr="004E072E" w:rsidRDefault="00647026" w:rsidP="00525B43">
            <w:pPr>
              <w:jc w:val="both"/>
              <w:rPr>
                <w:lang w:val="en-US"/>
              </w:rPr>
            </w:pPr>
            <w:r w:rsidRPr="004E072E">
              <w:rPr>
                <w:lang w:val="en-US"/>
              </w:rPr>
              <w:t>0.96757</w:t>
            </w:r>
          </w:p>
        </w:tc>
      </w:tr>
      <w:tr w:rsidR="00481E59" w:rsidRPr="004E072E" w:rsidTr="00481E59">
        <w:tc>
          <w:tcPr>
            <w:tcW w:w="2211" w:type="dxa"/>
          </w:tcPr>
          <w:p w:rsidR="00481E59" w:rsidRPr="004E072E" w:rsidRDefault="00647026" w:rsidP="00525B43">
            <w:pPr>
              <w:jc w:val="both"/>
              <w:rPr>
                <w:lang w:val="en-US"/>
              </w:rPr>
            </w:pPr>
            <w:r w:rsidRPr="004E072E">
              <w:rPr>
                <w:lang w:val="en-US"/>
              </w:rPr>
              <w:t>g(x)=β</w:t>
            </w:r>
            <w:r w:rsidRPr="004E072E">
              <w:rPr>
                <w:sz w:val="24"/>
                <w:szCs w:val="24"/>
                <w:vertAlign w:val="subscript"/>
                <w:lang w:val="en-US"/>
              </w:rPr>
              <w:t>0</w:t>
            </w:r>
            <w:r w:rsidRPr="004E072E">
              <w:rPr>
                <w:lang w:val="en-US"/>
              </w:rPr>
              <w:t xml:space="preserve"> + </w:t>
            </w:r>
            <w:proofErr w:type="spellStart"/>
            <w:r w:rsidRPr="004E072E">
              <w:rPr>
                <w:lang w:val="en-US"/>
              </w:rPr>
              <w:t>β</w:t>
            </w:r>
            <w:r w:rsidRPr="004E072E">
              <w:rPr>
                <w:sz w:val="24"/>
                <w:szCs w:val="24"/>
                <w:vertAlign w:val="subscript"/>
                <w:lang w:val="en-US"/>
              </w:rPr>
              <w:t>meandering</w:t>
            </w:r>
            <w:proofErr w:type="spellEnd"/>
          </w:p>
        </w:tc>
        <w:tc>
          <w:tcPr>
            <w:tcW w:w="576" w:type="dxa"/>
          </w:tcPr>
          <w:p w:rsidR="00481E59" w:rsidRPr="004E072E" w:rsidRDefault="00647026" w:rsidP="00525B43">
            <w:pPr>
              <w:jc w:val="both"/>
              <w:rPr>
                <w:lang w:val="en-US"/>
              </w:rPr>
            </w:pPr>
            <w:r w:rsidRPr="004E072E">
              <w:rPr>
                <w:lang w:val="en-US"/>
              </w:rPr>
              <w:t>24</w:t>
            </w:r>
          </w:p>
        </w:tc>
        <w:tc>
          <w:tcPr>
            <w:tcW w:w="3558" w:type="dxa"/>
          </w:tcPr>
          <w:p w:rsidR="00481E59" w:rsidRPr="004E072E" w:rsidRDefault="00647026" w:rsidP="00647026">
            <w:pPr>
              <w:jc w:val="both"/>
              <w:rPr>
                <w:lang w:val="en-US"/>
              </w:rPr>
            </w:pPr>
            <w:r w:rsidRPr="004E072E">
              <w:rPr>
                <w:lang w:val="en-US"/>
              </w:rPr>
              <w:t>g(</w:t>
            </w:r>
            <w:r w:rsidRPr="004E072E">
              <w:rPr>
                <w:lang w:val="en-US"/>
              </w:rPr>
              <w:t>x)=4.344</w:t>
            </w:r>
            <w:r w:rsidRPr="004E072E">
              <w:rPr>
                <w:lang w:val="en-US"/>
              </w:rPr>
              <w:t xml:space="preserve"> </w:t>
            </w:r>
            <w:r w:rsidRPr="004E072E">
              <w:rPr>
                <w:lang w:val="en-US"/>
              </w:rPr>
              <w:t>– 2.748(meandering)</w:t>
            </w:r>
          </w:p>
        </w:tc>
        <w:tc>
          <w:tcPr>
            <w:tcW w:w="2943" w:type="dxa"/>
          </w:tcPr>
          <w:p w:rsidR="00481E59" w:rsidRPr="004E072E" w:rsidRDefault="00647026" w:rsidP="00525B43">
            <w:pPr>
              <w:jc w:val="both"/>
              <w:rPr>
                <w:lang w:val="en-US"/>
              </w:rPr>
            </w:pPr>
            <w:r w:rsidRPr="004E072E">
              <w:rPr>
                <w:lang w:val="en-US"/>
              </w:rPr>
              <w:t>0.417</w:t>
            </w:r>
          </w:p>
          <w:p w:rsidR="00647026" w:rsidRPr="004E072E" w:rsidRDefault="00647026" w:rsidP="00525B43">
            <w:pPr>
              <w:jc w:val="both"/>
              <w:rPr>
                <w:lang w:val="en-US"/>
              </w:rPr>
            </w:pPr>
            <w:r w:rsidRPr="004E072E">
              <w:rPr>
                <w:lang w:val="en-US"/>
              </w:rPr>
              <w:t>0.579</w:t>
            </w:r>
          </w:p>
        </w:tc>
      </w:tr>
      <w:tr w:rsidR="00647026" w:rsidRPr="004E072E" w:rsidTr="00481E59">
        <w:tc>
          <w:tcPr>
            <w:tcW w:w="2211" w:type="dxa"/>
          </w:tcPr>
          <w:p w:rsidR="00647026" w:rsidRPr="004E072E" w:rsidRDefault="00647026" w:rsidP="00647026">
            <w:pPr>
              <w:jc w:val="both"/>
              <w:rPr>
                <w:lang w:val="en-US"/>
              </w:rPr>
            </w:pPr>
            <w:r w:rsidRPr="004E072E">
              <w:rPr>
                <w:lang w:val="en-US"/>
              </w:rPr>
              <w:t>g(x)=β</w:t>
            </w:r>
            <w:r w:rsidRPr="004E072E">
              <w:rPr>
                <w:sz w:val="24"/>
                <w:szCs w:val="24"/>
                <w:vertAlign w:val="subscript"/>
                <w:lang w:val="en-US"/>
              </w:rPr>
              <w:t>0</w:t>
            </w:r>
            <w:r w:rsidRPr="004E072E">
              <w:rPr>
                <w:lang w:val="en-US"/>
              </w:rPr>
              <w:t xml:space="preserve"> + </w:t>
            </w:r>
            <w:proofErr w:type="spellStart"/>
            <w:r w:rsidRPr="004E072E">
              <w:rPr>
                <w:lang w:val="en-US"/>
              </w:rPr>
              <w:t>β</w:t>
            </w:r>
            <w:r w:rsidRPr="004E072E">
              <w:rPr>
                <w:sz w:val="24"/>
                <w:szCs w:val="24"/>
                <w:vertAlign w:val="subscript"/>
                <w:lang w:val="en-US"/>
              </w:rPr>
              <w:t>food</w:t>
            </w:r>
            <w:proofErr w:type="spellEnd"/>
            <w:r w:rsidRPr="004E072E">
              <w:rPr>
                <w:sz w:val="24"/>
                <w:szCs w:val="24"/>
                <w:vertAlign w:val="subscript"/>
                <w:lang w:val="en-US"/>
              </w:rPr>
              <w:t xml:space="preserve"> below </w:t>
            </w:r>
            <w:r w:rsidRPr="004E072E">
              <w:rPr>
                <w:lang w:val="en-US"/>
              </w:rPr>
              <w:t xml:space="preserve">+ </w:t>
            </w:r>
            <w:proofErr w:type="spellStart"/>
            <w:r w:rsidRPr="004E072E">
              <w:rPr>
                <w:lang w:val="en-US"/>
              </w:rPr>
              <w:t>β</w:t>
            </w:r>
            <w:r w:rsidRPr="004E072E">
              <w:rPr>
                <w:sz w:val="24"/>
                <w:szCs w:val="24"/>
                <w:vertAlign w:val="subscript"/>
                <w:lang w:val="en-US"/>
              </w:rPr>
              <w:t>food</w:t>
            </w:r>
            <w:proofErr w:type="spellEnd"/>
            <w:r w:rsidRPr="004E072E">
              <w:rPr>
                <w:sz w:val="24"/>
                <w:szCs w:val="24"/>
                <w:vertAlign w:val="subscript"/>
                <w:lang w:val="en-US"/>
              </w:rPr>
              <w:t xml:space="preserve"> above</w:t>
            </w:r>
          </w:p>
        </w:tc>
        <w:tc>
          <w:tcPr>
            <w:tcW w:w="576" w:type="dxa"/>
          </w:tcPr>
          <w:p w:rsidR="00647026" w:rsidRPr="004E072E" w:rsidRDefault="00647026" w:rsidP="00525B43">
            <w:pPr>
              <w:jc w:val="both"/>
              <w:rPr>
                <w:lang w:val="en-US"/>
              </w:rPr>
            </w:pPr>
            <w:r w:rsidRPr="004E072E">
              <w:rPr>
                <w:lang w:val="en-US"/>
              </w:rPr>
              <w:t>23</w:t>
            </w:r>
          </w:p>
        </w:tc>
        <w:tc>
          <w:tcPr>
            <w:tcW w:w="3558" w:type="dxa"/>
          </w:tcPr>
          <w:p w:rsidR="00647026" w:rsidRPr="004E072E" w:rsidRDefault="00647026" w:rsidP="00525B43">
            <w:pPr>
              <w:jc w:val="both"/>
              <w:rPr>
                <w:lang w:val="en-US"/>
              </w:rPr>
            </w:pPr>
            <w:r w:rsidRPr="004E072E">
              <w:rPr>
                <w:lang w:val="en-US"/>
              </w:rPr>
              <w:t>g(</w:t>
            </w:r>
            <w:r w:rsidRPr="004E072E">
              <w:rPr>
                <w:lang w:val="en-US"/>
              </w:rPr>
              <w:t>x)=3.44</w:t>
            </w:r>
            <w:r w:rsidRPr="004E072E">
              <w:rPr>
                <w:lang w:val="en-US"/>
              </w:rPr>
              <w:t xml:space="preserve"> </w:t>
            </w:r>
            <w:r w:rsidRPr="004E072E">
              <w:rPr>
                <w:lang w:val="en-US"/>
              </w:rPr>
              <w:t>– 0.024(food below) – 0.0008(food above)</w:t>
            </w:r>
          </w:p>
        </w:tc>
        <w:tc>
          <w:tcPr>
            <w:tcW w:w="2943" w:type="dxa"/>
          </w:tcPr>
          <w:p w:rsidR="00647026" w:rsidRPr="004E072E" w:rsidRDefault="00647026" w:rsidP="00525B43">
            <w:pPr>
              <w:jc w:val="both"/>
              <w:rPr>
                <w:lang w:val="en-US"/>
              </w:rPr>
            </w:pPr>
            <w:r w:rsidRPr="004E072E">
              <w:rPr>
                <w:lang w:val="en-US"/>
              </w:rPr>
              <w:t>0.095</w:t>
            </w:r>
          </w:p>
          <w:p w:rsidR="00647026" w:rsidRPr="004E072E" w:rsidRDefault="00647026" w:rsidP="00525B43">
            <w:pPr>
              <w:jc w:val="both"/>
              <w:rPr>
                <w:lang w:val="en-US"/>
              </w:rPr>
            </w:pPr>
            <w:r w:rsidRPr="004E072E">
              <w:rPr>
                <w:lang w:val="en-US"/>
              </w:rPr>
              <w:t>0.725</w:t>
            </w:r>
          </w:p>
          <w:p w:rsidR="00647026" w:rsidRPr="004E072E" w:rsidRDefault="00647026" w:rsidP="00525B43">
            <w:pPr>
              <w:jc w:val="both"/>
              <w:rPr>
                <w:lang w:val="en-US"/>
              </w:rPr>
            </w:pPr>
            <w:r w:rsidRPr="004E072E">
              <w:rPr>
                <w:lang w:val="en-US"/>
              </w:rPr>
              <w:t>0.990</w:t>
            </w:r>
          </w:p>
        </w:tc>
      </w:tr>
      <w:tr w:rsidR="00FD1AAC" w:rsidRPr="004E072E" w:rsidTr="00481E59">
        <w:tc>
          <w:tcPr>
            <w:tcW w:w="2211" w:type="dxa"/>
          </w:tcPr>
          <w:p w:rsidR="00FD1AAC" w:rsidRPr="004E072E" w:rsidRDefault="00FD1AAC" w:rsidP="00FD1AAC">
            <w:pPr>
              <w:jc w:val="both"/>
              <w:rPr>
                <w:lang w:val="fr-FR"/>
              </w:rPr>
            </w:pPr>
            <w:r w:rsidRPr="004E072E">
              <w:rPr>
                <w:lang w:val="fr-FR"/>
              </w:rPr>
              <w:t>g(x)=</w:t>
            </w:r>
            <w:r w:rsidRPr="004E072E">
              <w:rPr>
                <w:lang w:val="en-US"/>
              </w:rPr>
              <w:t>β</w:t>
            </w:r>
            <w:r w:rsidRPr="004E072E">
              <w:rPr>
                <w:sz w:val="24"/>
                <w:szCs w:val="24"/>
                <w:vertAlign w:val="subscript"/>
                <w:lang w:val="fr-FR"/>
              </w:rPr>
              <w:t>0</w:t>
            </w:r>
            <w:r w:rsidRPr="004E072E">
              <w:rPr>
                <w:lang w:val="fr-FR"/>
              </w:rPr>
              <w:t xml:space="preserve"> + </w:t>
            </w:r>
            <w:proofErr w:type="spellStart"/>
            <w:r w:rsidRPr="004E072E">
              <w:rPr>
                <w:lang w:val="en-US"/>
              </w:rPr>
              <w:t>β</w:t>
            </w:r>
            <w:r w:rsidRPr="004E072E">
              <w:rPr>
                <w:sz w:val="24"/>
                <w:szCs w:val="24"/>
                <w:vertAlign w:val="subscript"/>
                <w:lang w:val="fr-FR"/>
              </w:rPr>
              <w:t>acoperire</w:t>
            </w:r>
            <w:proofErr w:type="spellEnd"/>
            <w:r w:rsidRPr="004E072E">
              <w:rPr>
                <w:sz w:val="24"/>
                <w:szCs w:val="24"/>
                <w:vertAlign w:val="subscript"/>
                <w:lang w:val="fr-FR"/>
              </w:rPr>
              <w:t xml:space="preserve"> mal </w:t>
            </w:r>
          </w:p>
        </w:tc>
        <w:tc>
          <w:tcPr>
            <w:tcW w:w="576" w:type="dxa"/>
          </w:tcPr>
          <w:p w:rsidR="00FD1AAC" w:rsidRPr="004E072E" w:rsidRDefault="00FD1AAC" w:rsidP="00525B43">
            <w:pPr>
              <w:jc w:val="both"/>
              <w:rPr>
                <w:lang w:val="fr-FR"/>
              </w:rPr>
            </w:pPr>
            <w:r w:rsidRPr="004E072E">
              <w:rPr>
                <w:lang w:val="fr-FR"/>
              </w:rPr>
              <w:t>24</w:t>
            </w:r>
          </w:p>
        </w:tc>
        <w:tc>
          <w:tcPr>
            <w:tcW w:w="3558" w:type="dxa"/>
          </w:tcPr>
          <w:p w:rsidR="00FD1AAC" w:rsidRPr="004E072E" w:rsidRDefault="00FD1AAC" w:rsidP="00525B43">
            <w:pPr>
              <w:jc w:val="both"/>
              <w:rPr>
                <w:lang w:val="en-US"/>
              </w:rPr>
            </w:pPr>
            <w:r w:rsidRPr="004E072E">
              <w:rPr>
                <w:lang w:val="en-US"/>
              </w:rPr>
              <w:t xml:space="preserve">g(x)=1.011 </w:t>
            </w:r>
            <w:r w:rsidR="001561A9" w:rsidRPr="004E072E">
              <w:rPr>
                <w:lang w:val="en-US"/>
              </w:rPr>
              <w:t>+</w:t>
            </w:r>
            <w:r w:rsidRPr="004E072E">
              <w:rPr>
                <w:lang w:val="en-US"/>
              </w:rPr>
              <w:t xml:space="preserve"> 0.013(</w:t>
            </w:r>
            <w:proofErr w:type="spellStart"/>
            <w:r w:rsidRPr="004E072E">
              <w:rPr>
                <w:lang w:val="en-US"/>
              </w:rPr>
              <w:t>acoperire</w:t>
            </w:r>
            <w:proofErr w:type="spellEnd"/>
            <w:r w:rsidRPr="004E072E">
              <w:rPr>
                <w:lang w:val="en-US"/>
              </w:rPr>
              <w:t xml:space="preserve"> mal)</w:t>
            </w:r>
          </w:p>
        </w:tc>
        <w:tc>
          <w:tcPr>
            <w:tcW w:w="2943" w:type="dxa"/>
          </w:tcPr>
          <w:p w:rsidR="00FD1AAC" w:rsidRPr="004E072E" w:rsidRDefault="00FD1AAC" w:rsidP="00525B43">
            <w:pPr>
              <w:jc w:val="both"/>
              <w:rPr>
                <w:lang w:val="en-US"/>
              </w:rPr>
            </w:pPr>
            <w:r w:rsidRPr="004E072E">
              <w:rPr>
                <w:lang w:val="en-US"/>
              </w:rPr>
              <w:t>0.222</w:t>
            </w:r>
          </w:p>
          <w:p w:rsidR="00FD1AAC" w:rsidRPr="004E072E" w:rsidRDefault="00FD1AAC" w:rsidP="00525B43">
            <w:pPr>
              <w:jc w:val="both"/>
              <w:rPr>
                <w:lang w:val="en-US"/>
              </w:rPr>
            </w:pPr>
            <w:r w:rsidRPr="004E072E">
              <w:rPr>
                <w:lang w:val="en-US"/>
              </w:rPr>
              <w:t>0.549</w:t>
            </w:r>
          </w:p>
        </w:tc>
      </w:tr>
      <w:tr w:rsidR="00FD1AAC" w:rsidRPr="004E072E" w:rsidTr="00481E59">
        <w:tc>
          <w:tcPr>
            <w:tcW w:w="2211" w:type="dxa"/>
          </w:tcPr>
          <w:p w:rsidR="00FD1AAC" w:rsidRPr="004E072E" w:rsidRDefault="00FD1AAC" w:rsidP="00381918">
            <w:pPr>
              <w:jc w:val="both"/>
              <w:rPr>
                <w:lang w:val="en-US"/>
              </w:rPr>
            </w:pPr>
            <w:r w:rsidRPr="004E072E">
              <w:rPr>
                <w:lang w:val="en-US"/>
              </w:rPr>
              <w:t>g(x)=β</w:t>
            </w:r>
            <w:r w:rsidRPr="004E072E">
              <w:rPr>
                <w:sz w:val="24"/>
                <w:szCs w:val="24"/>
                <w:vertAlign w:val="subscript"/>
                <w:lang w:val="en-US"/>
              </w:rPr>
              <w:t>0</w:t>
            </w:r>
            <w:r w:rsidRPr="004E072E">
              <w:rPr>
                <w:lang w:val="en-US"/>
              </w:rPr>
              <w:t xml:space="preserve"> + </w:t>
            </w:r>
            <w:proofErr w:type="spellStart"/>
            <w:r w:rsidRPr="004E072E">
              <w:rPr>
                <w:lang w:val="en-US"/>
              </w:rPr>
              <w:t>β</w:t>
            </w:r>
            <w:r w:rsidRPr="004E072E">
              <w:rPr>
                <w:sz w:val="24"/>
                <w:szCs w:val="24"/>
                <w:vertAlign w:val="subscript"/>
                <w:lang w:val="en-US"/>
              </w:rPr>
              <w:t>bank</w:t>
            </w:r>
            <w:proofErr w:type="spellEnd"/>
            <w:r w:rsidRPr="004E072E">
              <w:rPr>
                <w:sz w:val="24"/>
                <w:szCs w:val="24"/>
                <w:vertAlign w:val="subscript"/>
                <w:lang w:val="en-US"/>
              </w:rPr>
              <w:t xml:space="preserve"> </w:t>
            </w:r>
            <w:r w:rsidRPr="004E072E">
              <w:rPr>
                <w:sz w:val="24"/>
                <w:szCs w:val="24"/>
                <w:vertAlign w:val="subscript"/>
                <w:lang w:val="en-US"/>
              </w:rPr>
              <w:t>slope</w:t>
            </w:r>
          </w:p>
        </w:tc>
        <w:tc>
          <w:tcPr>
            <w:tcW w:w="576" w:type="dxa"/>
          </w:tcPr>
          <w:p w:rsidR="00FD1AAC" w:rsidRPr="004E072E" w:rsidRDefault="00FD1AAC" w:rsidP="00525B43">
            <w:pPr>
              <w:jc w:val="both"/>
              <w:rPr>
                <w:lang w:val="en-US"/>
              </w:rPr>
            </w:pPr>
            <w:r w:rsidRPr="004E072E">
              <w:rPr>
                <w:lang w:val="en-US"/>
              </w:rPr>
              <w:t>22</w:t>
            </w:r>
          </w:p>
        </w:tc>
        <w:tc>
          <w:tcPr>
            <w:tcW w:w="3558" w:type="dxa"/>
          </w:tcPr>
          <w:p w:rsidR="00FD1AAC" w:rsidRPr="004E072E" w:rsidRDefault="00FD1AAC" w:rsidP="00FD1AAC">
            <w:pPr>
              <w:jc w:val="both"/>
              <w:rPr>
                <w:lang w:val="en-US"/>
              </w:rPr>
            </w:pPr>
            <w:r w:rsidRPr="004E072E">
              <w:rPr>
                <w:lang w:val="en-US"/>
              </w:rPr>
              <w:t>g(x)=2.791 – 0.030(bank slope)</w:t>
            </w:r>
          </w:p>
        </w:tc>
        <w:tc>
          <w:tcPr>
            <w:tcW w:w="2943" w:type="dxa"/>
          </w:tcPr>
          <w:p w:rsidR="00FD1AAC" w:rsidRPr="004E072E" w:rsidRDefault="00FD1AAC" w:rsidP="00525B43">
            <w:pPr>
              <w:jc w:val="both"/>
              <w:rPr>
                <w:lang w:val="en-US"/>
              </w:rPr>
            </w:pPr>
            <w:r w:rsidRPr="004E072E">
              <w:rPr>
                <w:lang w:val="en-US"/>
              </w:rPr>
              <w:t>0.040</w:t>
            </w:r>
          </w:p>
          <w:p w:rsidR="00FD1AAC" w:rsidRPr="004E072E" w:rsidRDefault="00FD1AAC" w:rsidP="00525B43">
            <w:pPr>
              <w:jc w:val="both"/>
              <w:rPr>
                <w:lang w:val="en-US"/>
              </w:rPr>
            </w:pPr>
            <w:r w:rsidRPr="004E072E">
              <w:rPr>
                <w:lang w:val="en-US"/>
              </w:rPr>
              <w:t>0.207</w:t>
            </w:r>
          </w:p>
        </w:tc>
      </w:tr>
      <w:tr w:rsidR="00FD1AAC" w:rsidRPr="004E072E" w:rsidTr="00481E59">
        <w:tc>
          <w:tcPr>
            <w:tcW w:w="2211" w:type="dxa"/>
          </w:tcPr>
          <w:p w:rsidR="00FD1AAC" w:rsidRPr="004E072E" w:rsidRDefault="00FD1AAC" w:rsidP="00525B43">
            <w:pPr>
              <w:jc w:val="both"/>
              <w:rPr>
                <w:lang w:val="en-US"/>
              </w:rPr>
            </w:pPr>
            <w:r w:rsidRPr="004E072E">
              <w:rPr>
                <w:lang w:val="en-US"/>
              </w:rPr>
              <w:t>g(x)=β</w:t>
            </w:r>
            <w:r w:rsidRPr="004E072E">
              <w:rPr>
                <w:sz w:val="24"/>
                <w:szCs w:val="24"/>
                <w:vertAlign w:val="subscript"/>
                <w:lang w:val="en-US"/>
              </w:rPr>
              <w:t>0</w:t>
            </w:r>
            <w:r w:rsidRPr="004E072E">
              <w:rPr>
                <w:lang w:val="en-US"/>
              </w:rPr>
              <w:t xml:space="preserve"> + </w:t>
            </w:r>
            <w:proofErr w:type="spellStart"/>
            <w:r w:rsidRPr="004E072E">
              <w:rPr>
                <w:lang w:val="en-US"/>
              </w:rPr>
              <w:t>β</w:t>
            </w:r>
            <w:r w:rsidRPr="004E072E">
              <w:rPr>
                <w:sz w:val="24"/>
                <w:szCs w:val="24"/>
                <w:vertAlign w:val="subscript"/>
                <w:lang w:val="en-US"/>
              </w:rPr>
              <w:t>bank</w:t>
            </w:r>
            <w:proofErr w:type="spellEnd"/>
            <w:r w:rsidRPr="004E072E">
              <w:rPr>
                <w:sz w:val="24"/>
                <w:szCs w:val="24"/>
                <w:vertAlign w:val="subscript"/>
                <w:lang w:val="en-US"/>
              </w:rPr>
              <w:t xml:space="preserve"> </w:t>
            </w:r>
            <w:r w:rsidRPr="004E072E">
              <w:rPr>
                <w:sz w:val="24"/>
                <w:szCs w:val="24"/>
                <w:vertAlign w:val="subscript"/>
                <w:lang w:val="en-US"/>
              </w:rPr>
              <w:t>height</w:t>
            </w:r>
          </w:p>
        </w:tc>
        <w:tc>
          <w:tcPr>
            <w:tcW w:w="576" w:type="dxa"/>
          </w:tcPr>
          <w:p w:rsidR="00FD1AAC" w:rsidRPr="004E072E" w:rsidRDefault="00FD1AAC" w:rsidP="00525B43">
            <w:pPr>
              <w:jc w:val="both"/>
              <w:rPr>
                <w:lang w:val="en-US"/>
              </w:rPr>
            </w:pPr>
            <w:r w:rsidRPr="004E072E">
              <w:rPr>
                <w:lang w:val="en-US"/>
              </w:rPr>
              <w:t>19</w:t>
            </w:r>
          </w:p>
        </w:tc>
        <w:tc>
          <w:tcPr>
            <w:tcW w:w="3558" w:type="dxa"/>
          </w:tcPr>
          <w:p w:rsidR="00FD1AAC" w:rsidRPr="004E072E" w:rsidRDefault="00FD1AAC" w:rsidP="00FD1AAC">
            <w:pPr>
              <w:jc w:val="both"/>
              <w:rPr>
                <w:lang w:val="en-US"/>
              </w:rPr>
            </w:pPr>
            <w:r w:rsidRPr="004E072E">
              <w:rPr>
                <w:lang w:val="en-US"/>
              </w:rPr>
              <w:t xml:space="preserve">g(x)=0.971 </w:t>
            </w:r>
            <w:r w:rsidR="001561A9" w:rsidRPr="004E072E">
              <w:rPr>
                <w:lang w:val="en-US"/>
              </w:rPr>
              <w:t>+</w:t>
            </w:r>
            <w:r w:rsidRPr="004E072E">
              <w:rPr>
                <w:lang w:val="en-US"/>
              </w:rPr>
              <w:t xml:space="preserve"> 0.114(bank height)</w:t>
            </w:r>
          </w:p>
        </w:tc>
        <w:tc>
          <w:tcPr>
            <w:tcW w:w="2943" w:type="dxa"/>
          </w:tcPr>
          <w:p w:rsidR="00FD1AAC" w:rsidRPr="004E072E" w:rsidRDefault="001561A9" w:rsidP="00525B43">
            <w:pPr>
              <w:jc w:val="both"/>
              <w:rPr>
                <w:lang w:val="en-US"/>
              </w:rPr>
            </w:pPr>
            <w:r w:rsidRPr="004E072E">
              <w:rPr>
                <w:lang w:val="en-US"/>
              </w:rPr>
              <w:t>0.158</w:t>
            </w:r>
          </w:p>
          <w:p w:rsidR="001561A9" w:rsidRPr="004E072E" w:rsidRDefault="001561A9" w:rsidP="00525B43">
            <w:pPr>
              <w:jc w:val="both"/>
              <w:rPr>
                <w:lang w:val="en-US"/>
              </w:rPr>
            </w:pPr>
            <w:r w:rsidRPr="004E072E">
              <w:rPr>
                <w:lang w:val="en-US"/>
              </w:rPr>
              <w:t>0.699</w:t>
            </w:r>
          </w:p>
        </w:tc>
      </w:tr>
      <w:tr w:rsidR="001561A9" w:rsidRPr="004E072E" w:rsidTr="00481E59">
        <w:tc>
          <w:tcPr>
            <w:tcW w:w="2211" w:type="dxa"/>
          </w:tcPr>
          <w:p w:rsidR="001561A9" w:rsidRPr="004E072E" w:rsidRDefault="001561A9" w:rsidP="00525B43">
            <w:pPr>
              <w:jc w:val="both"/>
              <w:rPr>
                <w:lang w:val="fr-FR"/>
              </w:rPr>
            </w:pPr>
            <w:r w:rsidRPr="004E072E">
              <w:rPr>
                <w:lang w:val="fr-FR"/>
              </w:rPr>
              <w:t>g(x)=</w:t>
            </w:r>
            <w:r w:rsidRPr="004E072E">
              <w:rPr>
                <w:lang w:val="en-US"/>
              </w:rPr>
              <w:t>β</w:t>
            </w:r>
            <w:r w:rsidRPr="004E072E">
              <w:rPr>
                <w:sz w:val="24"/>
                <w:szCs w:val="24"/>
                <w:vertAlign w:val="subscript"/>
                <w:lang w:val="fr-FR"/>
              </w:rPr>
              <w:t>0</w:t>
            </w:r>
            <w:r w:rsidRPr="004E072E">
              <w:rPr>
                <w:lang w:val="fr-FR"/>
              </w:rPr>
              <w:t xml:space="preserve"> + </w:t>
            </w:r>
            <w:proofErr w:type="spellStart"/>
            <w:r w:rsidRPr="004E072E">
              <w:rPr>
                <w:lang w:val="en-US"/>
              </w:rPr>
              <w:t>β</w:t>
            </w:r>
            <w:r w:rsidRPr="004E072E">
              <w:rPr>
                <w:sz w:val="24"/>
                <w:szCs w:val="24"/>
                <w:vertAlign w:val="subscript"/>
                <w:lang w:val="fr-FR"/>
              </w:rPr>
              <w:t>terrain</w:t>
            </w:r>
            <w:proofErr w:type="spellEnd"/>
            <w:r w:rsidRPr="004E072E">
              <w:rPr>
                <w:sz w:val="24"/>
                <w:szCs w:val="24"/>
                <w:vertAlign w:val="subscript"/>
                <w:lang w:val="fr-FR"/>
              </w:rPr>
              <w:t xml:space="preserve"> </w:t>
            </w:r>
            <w:proofErr w:type="spellStart"/>
            <w:r w:rsidRPr="004E072E">
              <w:rPr>
                <w:sz w:val="24"/>
                <w:szCs w:val="24"/>
                <w:vertAlign w:val="subscript"/>
                <w:lang w:val="fr-FR"/>
              </w:rPr>
              <w:t>slope</w:t>
            </w:r>
            <w:proofErr w:type="spellEnd"/>
            <w:r w:rsidRPr="004E072E">
              <w:rPr>
                <w:sz w:val="24"/>
                <w:szCs w:val="24"/>
                <w:vertAlign w:val="subscript"/>
                <w:lang w:val="fr-FR"/>
              </w:rPr>
              <w:t xml:space="preserve"> </w:t>
            </w:r>
          </w:p>
        </w:tc>
        <w:tc>
          <w:tcPr>
            <w:tcW w:w="576" w:type="dxa"/>
          </w:tcPr>
          <w:p w:rsidR="001561A9" w:rsidRPr="004E072E" w:rsidRDefault="001561A9" w:rsidP="00525B43">
            <w:pPr>
              <w:jc w:val="both"/>
              <w:rPr>
                <w:lang w:val="fr-FR"/>
              </w:rPr>
            </w:pPr>
            <w:r w:rsidRPr="004E072E">
              <w:rPr>
                <w:lang w:val="fr-FR"/>
              </w:rPr>
              <w:t>13</w:t>
            </w:r>
          </w:p>
        </w:tc>
        <w:tc>
          <w:tcPr>
            <w:tcW w:w="3558" w:type="dxa"/>
          </w:tcPr>
          <w:p w:rsidR="001561A9" w:rsidRPr="004E072E" w:rsidRDefault="001561A9" w:rsidP="00381918">
            <w:pPr>
              <w:jc w:val="both"/>
              <w:rPr>
                <w:lang w:val="en-US"/>
              </w:rPr>
            </w:pPr>
            <w:r w:rsidRPr="004E072E">
              <w:rPr>
                <w:lang w:val="en-US"/>
              </w:rPr>
              <w:t>g(</w:t>
            </w:r>
            <w:r w:rsidRPr="004E072E">
              <w:rPr>
                <w:lang w:val="en-US"/>
              </w:rPr>
              <w:t>x)=0.092</w:t>
            </w:r>
            <w:r w:rsidRPr="004E072E">
              <w:rPr>
                <w:lang w:val="en-US"/>
              </w:rPr>
              <w:t xml:space="preserve"> </w:t>
            </w:r>
            <w:r w:rsidRPr="004E072E">
              <w:rPr>
                <w:lang w:val="en-US"/>
              </w:rPr>
              <w:t>+</w:t>
            </w:r>
            <w:r w:rsidRPr="004E072E">
              <w:rPr>
                <w:lang w:val="en-US"/>
              </w:rPr>
              <w:t xml:space="preserve"> </w:t>
            </w:r>
            <w:r w:rsidRPr="004E072E">
              <w:rPr>
                <w:lang w:val="en-US"/>
              </w:rPr>
              <w:t>0.424</w:t>
            </w:r>
            <w:r w:rsidRPr="004E072E">
              <w:rPr>
                <w:lang w:val="en-US"/>
              </w:rPr>
              <w:t>(</w:t>
            </w:r>
            <w:r w:rsidRPr="004E072E">
              <w:rPr>
                <w:lang w:val="en-US"/>
              </w:rPr>
              <w:t>terrain slope</w:t>
            </w:r>
            <w:r w:rsidRPr="004E072E">
              <w:rPr>
                <w:lang w:val="en-US"/>
              </w:rPr>
              <w:t>)</w:t>
            </w:r>
          </w:p>
        </w:tc>
        <w:tc>
          <w:tcPr>
            <w:tcW w:w="2943" w:type="dxa"/>
          </w:tcPr>
          <w:p w:rsidR="001561A9" w:rsidRPr="004E072E" w:rsidRDefault="001561A9" w:rsidP="00525B43">
            <w:pPr>
              <w:jc w:val="both"/>
              <w:rPr>
                <w:lang w:val="en-US"/>
              </w:rPr>
            </w:pPr>
            <w:r w:rsidRPr="004E072E">
              <w:rPr>
                <w:lang w:val="en-US"/>
              </w:rPr>
              <w:t>0.943</w:t>
            </w:r>
          </w:p>
          <w:p w:rsidR="001561A9" w:rsidRPr="004E072E" w:rsidRDefault="001561A9" w:rsidP="00525B43">
            <w:pPr>
              <w:jc w:val="both"/>
              <w:rPr>
                <w:lang w:val="en-US"/>
              </w:rPr>
            </w:pPr>
            <w:r w:rsidRPr="004E072E">
              <w:rPr>
                <w:lang w:val="en-US"/>
              </w:rPr>
              <w:t>0.676</w:t>
            </w:r>
          </w:p>
        </w:tc>
      </w:tr>
      <w:tr w:rsidR="001561A9" w:rsidRPr="004E072E" w:rsidTr="00481E59">
        <w:tc>
          <w:tcPr>
            <w:tcW w:w="2211" w:type="dxa"/>
          </w:tcPr>
          <w:p w:rsidR="001561A9" w:rsidRPr="004E072E" w:rsidRDefault="001561A9" w:rsidP="001561A9">
            <w:pPr>
              <w:jc w:val="both"/>
              <w:rPr>
                <w:lang w:val="en-US"/>
              </w:rPr>
            </w:pPr>
            <w:r w:rsidRPr="004E072E">
              <w:rPr>
                <w:lang w:val="en-US"/>
              </w:rPr>
              <w:t>g(x)=β</w:t>
            </w:r>
            <w:r w:rsidRPr="004E072E">
              <w:rPr>
                <w:sz w:val="24"/>
                <w:szCs w:val="24"/>
                <w:vertAlign w:val="subscript"/>
                <w:lang w:val="en-US"/>
              </w:rPr>
              <w:t>0</w:t>
            </w:r>
            <w:r w:rsidRPr="004E072E">
              <w:rPr>
                <w:lang w:val="en-US"/>
              </w:rPr>
              <w:t xml:space="preserve"> + </w:t>
            </w:r>
            <w:proofErr w:type="spellStart"/>
            <w:r w:rsidRPr="004E072E">
              <w:rPr>
                <w:lang w:val="en-US"/>
              </w:rPr>
              <w:t>β</w:t>
            </w:r>
            <w:r w:rsidRPr="004E072E">
              <w:rPr>
                <w:sz w:val="24"/>
                <w:szCs w:val="24"/>
                <w:vertAlign w:val="subscript"/>
                <w:lang w:val="en-US"/>
              </w:rPr>
              <w:t>velocity</w:t>
            </w:r>
            <w:proofErr w:type="spellEnd"/>
            <w:r w:rsidRPr="004E072E">
              <w:rPr>
                <w:lang w:val="en-US"/>
              </w:rPr>
              <w:t xml:space="preserve">+ </w:t>
            </w:r>
            <w:proofErr w:type="spellStart"/>
            <w:r w:rsidRPr="004E072E">
              <w:rPr>
                <w:lang w:val="en-US"/>
              </w:rPr>
              <w:t>β</w:t>
            </w:r>
            <w:r w:rsidRPr="004E072E">
              <w:rPr>
                <w:sz w:val="24"/>
                <w:szCs w:val="24"/>
                <w:vertAlign w:val="subscript"/>
                <w:lang w:val="en-US"/>
              </w:rPr>
              <w:t>terrain</w:t>
            </w:r>
            <w:proofErr w:type="spellEnd"/>
            <w:r w:rsidRPr="004E072E">
              <w:rPr>
                <w:sz w:val="24"/>
                <w:szCs w:val="24"/>
                <w:vertAlign w:val="subscript"/>
                <w:lang w:val="en-US"/>
              </w:rPr>
              <w:t xml:space="preserve"> slope</w:t>
            </w:r>
          </w:p>
        </w:tc>
        <w:tc>
          <w:tcPr>
            <w:tcW w:w="576" w:type="dxa"/>
          </w:tcPr>
          <w:p w:rsidR="001561A9" w:rsidRPr="004E072E" w:rsidRDefault="001561A9" w:rsidP="00525B43">
            <w:pPr>
              <w:jc w:val="both"/>
              <w:rPr>
                <w:lang w:val="fr-FR"/>
              </w:rPr>
            </w:pPr>
            <w:r w:rsidRPr="004E072E">
              <w:rPr>
                <w:lang w:val="fr-FR"/>
              </w:rPr>
              <w:t>12</w:t>
            </w:r>
          </w:p>
        </w:tc>
        <w:tc>
          <w:tcPr>
            <w:tcW w:w="3558" w:type="dxa"/>
          </w:tcPr>
          <w:p w:rsidR="001561A9" w:rsidRPr="004E072E" w:rsidRDefault="001561A9" w:rsidP="00381918">
            <w:pPr>
              <w:jc w:val="both"/>
              <w:rPr>
                <w:lang w:val="en-US"/>
              </w:rPr>
            </w:pPr>
            <w:r w:rsidRPr="004E072E">
              <w:rPr>
                <w:lang w:val="en-US"/>
              </w:rPr>
              <w:t>g(</w:t>
            </w:r>
            <w:r w:rsidRPr="004E072E">
              <w:rPr>
                <w:lang w:val="en-US"/>
              </w:rPr>
              <w:t>x)=6.427</w:t>
            </w:r>
            <w:r w:rsidRPr="004E072E">
              <w:rPr>
                <w:lang w:val="en-US"/>
              </w:rPr>
              <w:t xml:space="preserve"> – </w:t>
            </w:r>
            <w:r w:rsidRPr="004E072E">
              <w:rPr>
                <w:lang w:val="en-US"/>
              </w:rPr>
              <w:t>22.241(velocity) +0.725</w:t>
            </w:r>
            <w:r w:rsidRPr="004E072E">
              <w:rPr>
                <w:lang w:val="en-US"/>
              </w:rPr>
              <w:t>(</w:t>
            </w:r>
            <w:r w:rsidRPr="004E072E">
              <w:rPr>
                <w:lang w:val="en-US"/>
              </w:rPr>
              <w:t>terrain slope</w:t>
            </w:r>
            <w:r w:rsidRPr="004E072E">
              <w:rPr>
                <w:lang w:val="en-US"/>
              </w:rPr>
              <w:t>)</w:t>
            </w:r>
          </w:p>
        </w:tc>
        <w:tc>
          <w:tcPr>
            <w:tcW w:w="2943" w:type="dxa"/>
          </w:tcPr>
          <w:p w:rsidR="001561A9" w:rsidRPr="004E072E" w:rsidRDefault="001561A9" w:rsidP="00525B43">
            <w:pPr>
              <w:jc w:val="both"/>
              <w:rPr>
                <w:lang w:val="en-US"/>
              </w:rPr>
            </w:pPr>
            <w:r w:rsidRPr="004E072E">
              <w:rPr>
                <w:lang w:val="en-US"/>
              </w:rPr>
              <w:t>0.345</w:t>
            </w:r>
          </w:p>
          <w:p w:rsidR="001561A9" w:rsidRPr="004E072E" w:rsidRDefault="001561A9" w:rsidP="00525B43">
            <w:pPr>
              <w:jc w:val="both"/>
              <w:rPr>
                <w:lang w:val="en-US"/>
              </w:rPr>
            </w:pPr>
            <w:r w:rsidRPr="004E072E">
              <w:rPr>
                <w:lang w:val="en-US"/>
              </w:rPr>
              <w:t>0.199</w:t>
            </w:r>
          </w:p>
          <w:p w:rsidR="001561A9" w:rsidRPr="004E072E" w:rsidRDefault="001561A9" w:rsidP="00525B43">
            <w:pPr>
              <w:jc w:val="both"/>
              <w:rPr>
                <w:lang w:val="en-US"/>
              </w:rPr>
            </w:pPr>
            <w:r w:rsidRPr="004E072E">
              <w:rPr>
                <w:lang w:val="en-US"/>
              </w:rPr>
              <w:t>0.888</w:t>
            </w:r>
          </w:p>
        </w:tc>
      </w:tr>
      <w:tr w:rsidR="001561A9" w:rsidRPr="004E072E" w:rsidTr="00481E59">
        <w:tc>
          <w:tcPr>
            <w:tcW w:w="2211" w:type="dxa"/>
          </w:tcPr>
          <w:p w:rsidR="001561A9" w:rsidRPr="004E072E" w:rsidRDefault="001561A9" w:rsidP="001561A9">
            <w:pPr>
              <w:jc w:val="both"/>
              <w:rPr>
                <w:lang w:val="en-US"/>
              </w:rPr>
            </w:pPr>
            <w:r w:rsidRPr="004E072E">
              <w:rPr>
                <w:lang w:val="en-US"/>
              </w:rPr>
              <w:t>g(x)=β</w:t>
            </w:r>
            <w:r w:rsidRPr="004E072E">
              <w:rPr>
                <w:sz w:val="24"/>
                <w:szCs w:val="24"/>
                <w:vertAlign w:val="subscript"/>
                <w:lang w:val="en-US"/>
              </w:rPr>
              <w:t>0</w:t>
            </w:r>
            <w:r w:rsidRPr="004E072E">
              <w:rPr>
                <w:lang w:val="en-US"/>
              </w:rPr>
              <w:t xml:space="preserve"> + </w:t>
            </w:r>
            <w:proofErr w:type="spellStart"/>
            <w:r w:rsidRPr="004E072E">
              <w:rPr>
                <w:lang w:val="en-US"/>
              </w:rPr>
              <w:t>β</w:t>
            </w:r>
            <w:r w:rsidRPr="004E072E">
              <w:rPr>
                <w:sz w:val="24"/>
                <w:szCs w:val="24"/>
                <w:vertAlign w:val="subscript"/>
                <w:lang w:val="en-US"/>
              </w:rPr>
              <w:t>altitude</w:t>
            </w:r>
            <w:proofErr w:type="spellEnd"/>
          </w:p>
        </w:tc>
        <w:tc>
          <w:tcPr>
            <w:tcW w:w="576" w:type="dxa"/>
          </w:tcPr>
          <w:p w:rsidR="001561A9" w:rsidRPr="004E072E" w:rsidRDefault="009D3525" w:rsidP="00525B43">
            <w:pPr>
              <w:jc w:val="both"/>
              <w:rPr>
                <w:lang w:val="en-US"/>
              </w:rPr>
            </w:pPr>
            <w:r w:rsidRPr="004E072E">
              <w:rPr>
                <w:lang w:val="en-US"/>
              </w:rPr>
              <w:t>10</w:t>
            </w:r>
          </w:p>
        </w:tc>
        <w:tc>
          <w:tcPr>
            <w:tcW w:w="3558" w:type="dxa"/>
          </w:tcPr>
          <w:p w:rsidR="001561A9" w:rsidRPr="004E072E" w:rsidRDefault="009D3525" w:rsidP="009D3525">
            <w:pPr>
              <w:jc w:val="both"/>
              <w:rPr>
                <w:lang w:val="en-US"/>
              </w:rPr>
            </w:pPr>
            <w:r w:rsidRPr="004E072E">
              <w:rPr>
                <w:lang w:val="en-US"/>
              </w:rPr>
              <w:t>g(</w:t>
            </w:r>
            <w:r w:rsidRPr="004E072E">
              <w:rPr>
                <w:lang w:val="en-US"/>
              </w:rPr>
              <w:t>x)=3.239</w:t>
            </w:r>
            <w:r w:rsidRPr="004E072E">
              <w:rPr>
                <w:lang w:val="en-US"/>
              </w:rPr>
              <w:t xml:space="preserve"> </w:t>
            </w:r>
            <w:r w:rsidRPr="004E072E">
              <w:rPr>
                <w:lang w:val="en-US"/>
              </w:rPr>
              <w:t>-0.03</w:t>
            </w:r>
            <w:r w:rsidRPr="004E072E">
              <w:rPr>
                <w:lang w:val="en-US"/>
              </w:rPr>
              <w:t>(</w:t>
            </w:r>
            <w:r w:rsidRPr="004E072E">
              <w:rPr>
                <w:lang w:val="en-US"/>
              </w:rPr>
              <w:t>altitude</w:t>
            </w:r>
            <w:r w:rsidRPr="004E072E">
              <w:rPr>
                <w:lang w:val="en-US"/>
              </w:rPr>
              <w:t>)</w:t>
            </w:r>
          </w:p>
        </w:tc>
        <w:tc>
          <w:tcPr>
            <w:tcW w:w="2943" w:type="dxa"/>
          </w:tcPr>
          <w:p w:rsidR="001561A9" w:rsidRPr="004E072E" w:rsidRDefault="009D3525" w:rsidP="00525B43">
            <w:pPr>
              <w:jc w:val="both"/>
              <w:rPr>
                <w:lang w:val="en-US"/>
              </w:rPr>
            </w:pPr>
            <w:r w:rsidRPr="004E072E">
              <w:rPr>
                <w:lang w:val="en-US"/>
              </w:rPr>
              <w:t>0.629</w:t>
            </w:r>
          </w:p>
          <w:p w:rsidR="009D3525" w:rsidRPr="004E072E" w:rsidRDefault="009D3525" w:rsidP="00525B43">
            <w:pPr>
              <w:jc w:val="both"/>
              <w:rPr>
                <w:lang w:val="en-US"/>
              </w:rPr>
            </w:pPr>
            <w:r w:rsidRPr="004E072E">
              <w:rPr>
                <w:lang w:val="en-US"/>
              </w:rPr>
              <w:t>0.747</w:t>
            </w:r>
          </w:p>
        </w:tc>
      </w:tr>
    </w:tbl>
    <w:p w:rsidR="00975B2E" w:rsidRPr="004E072E" w:rsidRDefault="00975B2E" w:rsidP="00525B43">
      <w:pPr>
        <w:jc w:val="both"/>
        <w:rPr>
          <w:lang w:val="en-US"/>
        </w:rPr>
      </w:pPr>
    </w:p>
    <w:p w:rsidR="009D3525" w:rsidRPr="004E072E" w:rsidRDefault="009D3525" w:rsidP="00525B43">
      <w:pPr>
        <w:jc w:val="both"/>
        <w:rPr>
          <w:lang w:val="en-US"/>
        </w:rPr>
      </w:pPr>
      <w:r w:rsidRPr="004E072E">
        <w:rPr>
          <w:lang w:val="en-US"/>
        </w:rPr>
        <w:t xml:space="preserve">Of all the fitted models, only water velocity seems to significantly influence the occurrence of beaver dams in the stream landscape. This is why the logistic regression model relating the </w:t>
      </w:r>
      <w:proofErr w:type="spellStart"/>
      <w:r w:rsidRPr="004E072E">
        <w:rPr>
          <w:lang w:val="en-US"/>
        </w:rPr>
        <w:t>logit</w:t>
      </w:r>
      <w:proofErr w:type="spellEnd"/>
      <w:r w:rsidRPr="004E072E">
        <w:rPr>
          <w:lang w:val="en-US"/>
        </w:rPr>
        <w:t xml:space="preserve"> of occurrence of beaver dams explained by water velocity was used to predict the probability of occurrence of beaver dams related to velocity. The results are presented in the graphic below:</w:t>
      </w:r>
    </w:p>
    <w:p w:rsidR="00975B2E" w:rsidRPr="004E072E" w:rsidRDefault="009D3525" w:rsidP="00525B43">
      <w:pPr>
        <w:jc w:val="both"/>
        <w:rPr>
          <w:lang w:val="en-US"/>
        </w:rPr>
      </w:pPr>
      <w:r w:rsidRPr="004E072E">
        <w:rPr>
          <w:noProof/>
          <w:lang w:eastAsia="de-DE"/>
        </w:rPr>
        <w:drawing>
          <wp:anchor distT="0" distB="0" distL="114300" distR="114300" simplePos="0" relativeHeight="251658240" behindDoc="1" locked="0" layoutInCell="1" allowOverlap="1">
            <wp:simplePos x="0" y="0"/>
            <wp:positionH relativeFrom="column">
              <wp:posOffset>-147320</wp:posOffset>
            </wp:positionH>
            <wp:positionV relativeFrom="paragraph">
              <wp:posOffset>14605</wp:posOffset>
            </wp:positionV>
            <wp:extent cx="5124450" cy="3656965"/>
            <wp:effectExtent l="19050" t="0" r="0" b="0"/>
            <wp:wrapTight wrapText="bothSides">
              <wp:wrapPolygon edited="0">
                <wp:start x="-80" y="0"/>
                <wp:lineTo x="-80" y="21491"/>
                <wp:lineTo x="21600" y="21491"/>
                <wp:lineTo x="21600" y="0"/>
                <wp:lineTo x="-8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124450" cy="3656965"/>
                    </a:xfrm>
                    <a:prstGeom prst="rect">
                      <a:avLst/>
                    </a:prstGeom>
                    <a:noFill/>
                    <a:ln w="9525">
                      <a:noFill/>
                      <a:miter lim="800000"/>
                      <a:headEnd/>
                      <a:tailEnd/>
                    </a:ln>
                  </pic:spPr>
                </pic:pic>
              </a:graphicData>
            </a:graphic>
          </wp:anchor>
        </w:drawing>
      </w:r>
      <w:r w:rsidRPr="004E072E">
        <w:rPr>
          <w:lang w:val="en-US"/>
        </w:rPr>
        <w:t xml:space="preserve"> </w:t>
      </w:r>
    </w:p>
    <w:p w:rsidR="00975B2E" w:rsidRPr="004E072E" w:rsidRDefault="00975B2E" w:rsidP="00525B43">
      <w:pPr>
        <w:jc w:val="both"/>
        <w:rPr>
          <w:lang w:val="en-US"/>
        </w:rPr>
      </w:pPr>
    </w:p>
    <w:p w:rsidR="00975B2E" w:rsidRPr="004E072E" w:rsidRDefault="00975B2E" w:rsidP="00525B43">
      <w:pPr>
        <w:jc w:val="both"/>
        <w:rPr>
          <w:lang w:val="en-US"/>
        </w:rPr>
      </w:pPr>
    </w:p>
    <w:p w:rsidR="00975B2E" w:rsidRPr="004E072E" w:rsidRDefault="00975B2E" w:rsidP="00525B43">
      <w:pPr>
        <w:jc w:val="both"/>
        <w:rPr>
          <w:lang w:val="en-US"/>
        </w:rPr>
      </w:pPr>
    </w:p>
    <w:p w:rsidR="00975B2E" w:rsidRPr="004E072E" w:rsidRDefault="00975B2E"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lang w:val="en-US"/>
        </w:rPr>
      </w:pPr>
    </w:p>
    <w:p w:rsidR="009D3525" w:rsidRPr="004E072E" w:rsidRDefault="009D3525" w:rsidP="00525B43">
      <w:pPr>
        <w:jc w:val="both"/>
        <w:rPr>
          <w:i/>
          <w:lang w:val="en-US"/>
        </w:rPr>
      </w:pPr>
      <w:r w:rsidRPr="004E072E">
        <w:rPr>
          <w:i/>
          <w:lang w:val="en-US"/>
        </w:rPr>
        <w:t>Conclusions</w:t>
      </w:r>
    </w:p>
    <w:p w:rsidR="009D3525" w:rsidRPr="004E072E" w:rsidRDefault="009D3525" w:rsidP="00525B43">
      <w:pPr>
        <w:jc w:val="both"/>
        <w:rPr>
          <w:lang w:val="en-US"/>
        </w:rPr>
      </w:pPr>
      <w:r w:rsidRPr="004E072E">
        <w:rPr>
          <w:lang w:val="en-US"/>
        </w:rPr>
        <w:t>The study was designed to catch the most important controls of the occurrence of beaver dams in the stream landscape but failed to do so due to detrimental data collection</w:t>
      </w:r>
      <w:r w:rsidR="00625C4A" w:rsidRPr="004E072E">
        <w:rPr>
          <w:lang w:val="en-US"/>
        </w:rPr>
        <w:t xml:space="preserve"> (too many different missing values in different observations)</w:t>
      </w:r>
      <w:r w:rsidRPr="004E072E">
        <w:rPr>
          <w:lang w:val="en-US"/>
        </w:rPr>
        <w:t xml:space="preserve">. Though, one important variable that influence the occurrence </w:t>
      </w:r>
      <w:r w:rsidR="00625C4A" w:rsidRPr="004E072E">
        <w:rPr>
          <w:lang w:val="en-US"/>
        </w:rPr>
        <w:t>of</w:t>
      </w:r>
      <w:r w:rsidRPr="004E072E">
        <w:rPr>
          <w:lang w:val="en-US"/>
        </w:rPr>
        <w:t xml:space="preserve"> beaver dams was identified, namely, water velocity. </w:t>
      </w:r>
      <w:r w:rsidR="00625C4A" w:rsidRPr="004E072E">
        <w:rPr>
          <w:lang w:val="en-US"/>
        </w:rPr>
        <w:t xml:space="preserve">Others might be: altitude, terrain slope or bank length, but, this remains only a supposition, which could unfortunately not be statistically proven in the present study. The strengths of the present study are: the modern design of the sampling strategy, the careful selection of the variables to be collected and the development of a useful field sheet.   </w:t>
      </w:r>
      <w:r w:rsidRPr="004E072E">
        <w:rPr>
          <w:lang w:val="en-US"/>
        </w:rPr>
        <w:t xml:space="preserve"> </w:t>
      </w:r>
    </w:p>
    <w:p w:rsidR="009D3525" w:rsidRPr="004E072E" w:rsidRDefault="009D3525" w:rsidP="00525B43">
      <w:pPr>
        <w:jc w:val="both"/>
        <w:rPr>
          <w:lang w:val="en-US"/>
        </w:rPr>
      </w:pPr>
    </w:p>
    <w:p w:rsidR="00975B2E" w:rsidRPr="004E072E" w:rsidRDefault="00975B2E" w:rsidP="00525B43">
      <w:pPr>
        <w:jc w:val="both"/>
        <w:rPr>
          <w:lang w:val="en-US"/>
        </w:rPr>
      </w:pPr>
      <w:r w:rsidRPr="004E072E">
        <w:rPr>
          <w:lang w:val="en-US"/>
        </w:rPr>
        <w:t>List of references</w:t>
      </w:r>
    </w:p>
    <w:p w:rsidR="004E072E" w:rsidRPr="004E072E" w:rsidRDefault="00C4273E" w:rsidP="00525B43">
      <w:pPr>
        <w:jc w:val="both"/>
        <w:rPr>
          <w:lang w:val="en-US"/>
        </w:rPr>
      </w:pPr>
      <w:r w:rsidRPr="004E072E">
        <w:rPr>
          <w:lang w:val="en-US"/>
        </w:rPr>
        <w:t xml:space="preserve">Cannon A R , </w:t>
      </w:r>
      <w:proofErr w:type="spellStart"/>
      <w:r w:rsidRPr="004E072E">
        <w:rPr>
          <w:lang w:val="en-US"/>
        </w:rPr>
        <w:t>Hartlaub</w:t>
      </w:r>
      <w:proofErr w:type="spellEnd"/>
      <w:r w:rsidRPr="004E072E">
        <w:rPr>
          <w:lang w:val="en-US"/>
        </w:rPr>
        <w:t xml:space="preserve"> B A, Lock R H, </w:t>
      </w:r>
      <w:proofErr w:type="spellStart"/>
      <w:r w:rsidRPr="004E072E">
        <w:rPr>
          <w:lang w:val="en-US"/>
        </w:rPr>
        <w:t>Rossman</w:t>
      </w:r>
      <w:proofErr w:type="spellEnd"/>
      <w:r w:rsidRPr="004E072E">
        <w:rPr>
          <w:lang w:val="en-US"/>
        </w:rPr>
        <w:t xml:space="preserve"> A J, Cobb G W, </w:t>
      </w:r>
      <w:proofErr w:type="spellStart"/>
      <w:r w:rsidRPr="004E072E">
        <w:rPr>
          <w:lang w:val="en-US"/>
        </w:rPr>
        <w:t>Legler</w:t>
      </w:r>
      <w:proofErr w:type="spellEnd"/>
      <w:r w:rsidRPr="004E072E">
        <w:rPr>
          <w:lang w:val="en-US"/>
        </w:rPr>
        <w:t xml:space="preserve"> J M, Moore T L, </w:t>
      </w:r>
      <w:proofErr w:type="spellStart"/>
      <w:r w:rsidRPr="004E072E">
        <w:rPr>
          <w:lang w:val="en-US"/>
        </w:rPr>
        <w:t>Witmer</w:t>
      </w:r>
      <w:proofErr w:type="spellEnd"/>
      <w:r w:rsidRPr="004E072E">
        <w:rPr>
          <w:lang w:val="en-US"/>
        </w:rPr>
        <w:t xml:space="preserve"> J A, 2013, Stat2 Building models for a world of data, W H Freeman and Co.</w:t>
      </w:r>
    </w:p>
    <w:p w:rsidR="00C4273E" w:rsidRPr="004E072E" w:rsidRDefault="004E072E" w:rsidP="00525B43">
      <w:pPr>
        <w:jc w:val="both"/>
        <w:rPr>
          <w:lang w:val="en-US"/>
        </w:rPr>
      </w:pPr>
      <w:r w:rsidRPr="004E072E">
        <w:rPr>
          <w:lang w:val="en-US"/>
        </w:rPr>
        <w:t xml:space="preserve">Crawley M J, 2013, The R book, Wiley </w:t>
      </w:r>
      <w:r w:rsidR="00C4273E" w:rsidRPr="004E072E">
        <w:rPr>
          <w:lang w:val="en-US"/>
        </w:rPr>
        <w:t xml:space="preserve"> </w:t>
      </w:r>
    </w:p>
    <w:p w:rsidR="004E072E" w:rsidRPr="004E072E" w:rsidRDefault="004E072E" w:rsidP="00525B43">
      <w:pPr>
        <w:jc w:val="both"/>
        <w:rPr>
          <w:lang w:val="en-US"/>
        </w:rPr>
      </w:pPr>
      <w:proofErr w:type="spellStart"/>
      <w:r w:rsidRPr="004E072E">
        <w:rPr>
          <w:lang w:val="en-US"/>
        </w:rPr>
        <w:t>Kabacoff</w:t>
      </w:r>
      <w:proofErr w:type="spellEnd"/>
      <w:r w:rsidRPr="004E072E">
        <w:rPr>
          <w:lang w:val="en-US"/>
        </w:rPr>
        <w:t xml:space="preserve"> R I, R in action </w:t>
      </w:r>
    </w:p>
    <w:p w:rsidR="00C4273E" w:rsidRPr="004E072E" w:rsidRDefault="00C4273E" w:rsidP="00525B43">
      <w:pPr>
        <w:jc w:val="both"/>
        <w:rPr>
          <w:lang w:val="en-US"/>
        </w:rPr>
      </w:pPr>
      <w:proofErr w:type="spellStart"/>
      <w:r w:rsidRPr="004E072E">
        <w:rPr>
          <w:lang w:val="en-US"/>
        </w:rPr>
        <w:t>MacKenzie</w:t>
      </w:r>
      <w:proofErr w:type="spellEnd"/>
      <w:r w:rsidRPr="004E072E">
        <w:rPr>
          <w:lang w:val="en-US"/>
        </w:rPr>
        <w:t xml:space="preserve"> D, 2015, Occupancy models, in Introduction in Ecological Sampling, eds. Manly B F J, Navarro J A N, CRC Press</w:t>
      </w:r>
    </w:p>
    <w:p w:rsidR="00C4273E" w:rsidRPr="004E072E" w:rsidRDefault="00C4273E" w:rsidP="00525B43">
      <w:pPr>
        <w:jc w:val="both"/>
        <w:rPr>
          <w:lang w:val="en-US"/>
        </w:rPr>
      </w:pPr>
      <w:r w:rsidRPr="004E072E">
        <w:rPr>
          <w:lang w:val="en-US"/>
        </w:rPr>
        <w:t xml:space="preserve">Quinn G P, </w:t>
      </w:r>
      <w:proofErr w:type="spellStart"/>
      <w:r w:rsidRPr="004E072E">
        <w:rPr>
          <w:lang w:val="en-US"/>
        </w:rPr>
        <w:t>Keough</w:t>
      </w:r>
      <w:proofErr w:type="spellEnd"/>
      <w:r w:rsidRPr="004E072E">
        <w:rPr>
          <w:lang w:val="en-US"/>
        </w:rPr>
        <w:t xml:space="preserve"> M J, 2002, Experimental design and data analysis, CUP</w:t>
      </w:r>
    </w:p>
    <w:p w:rsidR="004E072E" w:rsidRPr="004E072E" w:rsidRDefault="004E072E" w:rsidP="004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lang w:val="en-US" w:eastAsia="de-DE"/>
        </w:rPr>
      </w:pPr>
      <w:r>
        <w:rPr>
          <w:rFonts w:eastAsia="Times New Roman" w:cs="Courier New"/>
          <w:lang w:val="en-US" w:eastAsia="de-DE"/>
        </w:rPr>
        <w:t>R Development Core Team, 2008,</w:t>
      </w:r>
      <w:r w:rsidRPr="004E072E">
        <w:rPr>
          <w:rFonts w:eastAsia="Times New Roman" w:cs="Courier New"/>
          <w:lang w:val="en-US" w:eastAsia="de-DE"/>
        </w:rPr>
        <w:t xml:space="preserve"> R: A language and environment for</w:t>
      </w:r>
      <w:r>
        <w:rPr>
          <w:rFonts w:eastAsia="Times New Roman" w:cs="Courier New"/>
          <w:lang w:val="en-US" w:eastAsia="de-DE"/>
        </w:rPr>
        <w:t xml:space="preserve"> statistical computing. </w:t>
      </w:r>
      <w:proofErr w:type="gramStart"/>
      <w:r>
        <w:rPr>
          <w:rFonts w:eastAsia="Times New Roman" w:cs="Courier New"/>
          <w:lang w:val="en-US" w:eastAsia="de-DE"/>
        </w:rPr>
        <w:t xml:space="preserve">R </w:t>
      </w:r>
      <w:r w:rsidRPr="004E072E">
        <w:rPr>
          <w:rFonts w:eastAsia="Times New Roman" w:cs="Courier New"/>
          <w:lang w:val="en-US" w:eastAsia="de-DE"/>
        </w:rPr>
        <w:t>Foundation for Statistical Computing,</w:t>
      </w:r>
      <w:r>
        <w:rPr>
          <w:rFonts w:eastAsia="Times New Roman" w:cs="Courier New"/>
          <w:lang w:val="en-US" w:eastAsia="de-DE"/>
        </w:rPr>
        <w:t xml:space="preserve"> </w:t>
      </w:r>
      <w:r w:rsidRPr="004E072E">
        <w:rPr>
          <w:rFonts w:eastAsia="Times New Roman" w:cs="Courier New"/>
          <w:lang w:val="en-US" w:eastAsia="de-DE"/>
        </w:rPr>
        <w:t>Vienna, Austria.</w:t>
      </w:r>
      <w:proofErr w:type="gramEnd"/>
      <w:r w:rsidRPr="004E072E">
        <w:rPr>
          <w:rFonts w:eastAsia="Times New Roman" w:cs="Courier New"/>
          <w:lang w:val="en-US" w:eastAsia="de-DE"/>
        </w:rPr>
        <w:t xml:space="preserve"> ISBN 3-900051-07-0, URL </w:t>
      </w:r>
      <w:hyperlink r:id="rId5" w:history="1">
        <w:r w:rsidRPr="004E072E">
          <w:rPr>
            <w:rFonts w:eastAsia="Times New Roman" w:cs="Courier New"/>
            <w:color w:val="0000FF"/>
            <w:u w:val="single"/>
            <w:lang w:val="en-US" w:eastAsia="de-DE"/>
          </w:rPr>
          <w:t>http://www.R-project.org.</w:t>
        </w:r>
      </w:hyperlink>
    </w:p>
    <w:p w:rsidR="00C4273E" w:rsidRPr="004E072E" w:rsidRDefault="00C4273E" w:rsidP="004E072E">
      <w:pPr>
        <w:jc w:val="both"/>
        <w:rPr>
          <w:lang w:val="en-US"/>
        </w:rPr>
      </w:pPr>
    </w:p>
    <w:p w:rsidR="00525B43" w:rsidRPr="004E072E" w:rsidRDefault="00083D79" w:rsidP="00525B43">
      <w:pPr>
        <w:jc w:val="both"/>
        <w:rPr>
          <w:lang w:val="en-US"/>
        </w:rPr>
      </w:pPr>
      <w:r w:rsidRPr="004E072E">
        <w:rPr>
          <w:lang w:val="en-US"/>
        </w:rPr>
        <w:t xml:space="preserve">     </w:t>
      </w:r>
      <w:r w:rsidR="00F94AB4" w:rsidRPr="004E072E">
        <w:rPr>
          <w:lang w:val="en-US"/>
        </w:rPr>
        <w:t xml:space="preserve">  </w:t>
      </w:r>
      <w:r w:rsidR="005E6A0E" w:rsidRPr="004E072E">
        <w:rPr>
          <w:lang w:val="en-US"/>
        </w:rPr>
        <w:t xml:space="preserve">  </w:t>
      </w:r>
      <w:r w:rsidR="00DB412C" w:rsidRPr="004E072E">
        <w:rPr>
          <w:lang w:val="en-US"/>
        </w:rPr>
        <w:t xml:space="preserve"> </w:t>
      </w:r>
      <w:r w:rsidR="00ED5FB5" w:rsidRPr="004E072E">
        <w:rPr>
          <w:lang w:val="en-US"/>
        </w:rPr>
        <w:t xml:space="preserve">     </w:t>
      </w:r>
      <w:r w:rsidR="00525B43" w:rsidRPr="004E072E">
        <w:rPr>
          <w:lang w:val="en-US"/>
        </w:rPr>
        <w:t xml:space="preserve">   </w:t>
      </w:r>
    </w:p>
    <w:p w:rsidR="007B1774" w:rsidRPr="004E072E" w:rsidRDefault="007B1774">
      <w:pPr>
        <w:rPr>
          <w:lang w:val="en-US"/>
        </w:rPr>
      </w:pPr>
    </w:p>
    <w:sectPr w:rsidR="007B1774" w:rsidRPr="004E072E" w:rsidSect="003323A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1774"/>
    <w:rsid w:val="00083D79"/>
    <w:rsid w:val="001561A9"/>
    <w:rsid w:val="003323AB"/>
    <w:rsid w:val="00380418"/>
    <w:rsid w:val="00475039"/>
    <w:rsid w:val="00481E59"/>
    <w:rsid w:val="004E072E"/>
    <w:rsid w:val="00525B43"/>
    <w:rsid w:val="005E6A0E"/>
    <w:rsid w:val="00625C4A"/>
    <w:rsid w:val="00647026"/>
    <w:rsid w:val="007B1774"/>
    <w:rsid w:val="0094109A"/>
    <w:rsid w:val="00975B2E"/>
    <w:rsid w:val="009D3525"/>
    <w:rsid w:val="009D5B06"/>
    <w:rsid w:val="00A30772"/>
    <w:rsid w:val="00C4273E"/>
    <w:rsid w:val="00DB412C"/>
    <w:rsid w:val="00ED5FB5"/>
    <w:rsid w:val="00F94AB4"/>
    <w:rsid w:val="00FD1AA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323A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975B2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9D352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3525"/>
    <w:rPr>
      <w:rFonts w:ascii="Tahoma" w:hAnsi="Tahoma" w:cs="Tahoma"/>
      <w:sz w:val="16"/>
      <w:szCs w:val="16"/>
    </w:rPr>
  </w:style>
  <w:style w:type="paragraph" w:styleId="HTMLVorformatiert">
    <w:name w:val="HTML Preformatted"/>
    <w:basedOn w:val="Standard"/>
    <w:link w:val="HTMLVorformatiertZchn"/>
    <w:uiPriority w:val="99"/>
    <w:semiHidden/>
    <w:unhideWhenUsed/>
    <w:rsid w:val="004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072E"/>
    <w:rPr>
      <w:rFonts w:ascii="Courier New" w:eastAsia="Times New Roman" w:hAnsi="Courier New" w:cs="Courier New"/>
      <w:sz w:val="20"/>
      <w:szCs w:val="20"/>
      <w:lang w:eastAsia="de-DE"/>
    </w:rPr>
  </w:style>
  <w:style w:type="character" w:styleId="Hyperlink">
    <w:name w:val="Hyperlink"/>
    <w:basedOn w:val="Absatz-Standardschriftart"/>
    <w:uiPriority w:val="99"/>
    <w:semiHidden/>
    <w:unhideWhenUsed/>
    <w:rsid w:val="004E072E"/>
    <w:rPr>
      <w:color w:val="0000FF"/>
      <w:u w:val="single"/>
    </w:rPr>
  </w:style>
</w:styles>
</file>

<file path=word/webSettings.xml><?xml version="1.0" encoding="utf-8"?>
<w:webSettings xmlns:r="http://schemas.openxmlformats.org/officeDocument/2006/relationships" xmlns:w="http://schemas.openxmlformats.org/wordprocessingml/2006/main">
  <w:divs>
    <w:div w:id="16364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project.org." TargetMode="Externa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4920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roxana</dc:creator>
  <cp:lastModifiedBy>roxana</cp:lastModifiedBy>
  <cp:revision>9</cp:revision>
  <dcterms:created xsi:type="dcterms:W3CDTF">2016-06-04T09:42:00Z</dcterms:created>
  <dcterms:modified xsi:type="dcterms:W3CDTF">2016-06-04T12:31:00Z</dcterms:modified>
</cp:coreProperties>
</file>