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An introduction to statistical computing in Scala</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214_241067100">
        <w:r>
          <w:rPr>
            <w:rStyle w:val="Style"/>
          </w:rPr>
          <w:t>Getting started</w:t>
          <w:tab/>
          <w:t>1</w:t>
        </w:r>
      </w:hyperlink>
    </w:p>
    <w:p>
      <w:pPr>
        <w:pStyle w:val="Contents1"/>
        <w:tabs>
          <w:tab w:val="right" w:pos="9972" w:leader="dot"/>
        </w:tabs>
        <w:rPr/>
      </w:pPr>
      <w:hyperlink w:anchor="__RefHeading___Toc129_1943657966">
        <w:r>
          <w:rPr>
            <w:rStyle w:val="Style"/>
          </w:rPr>
          <w:t>Basic vector operations</w:t>
          <w:tab/>
          <w:t>1</w:t>
        </w:r>
      </w:hyperlink>
    </w:p>
    <w:p>
      <w:pPr>
        <w:pStyle w:val="Contents1"/>
        <w:tabs>
          <w:tab w:val="right" w:pos="9972" w:leader="dot"/>
        </w:tabs>
        <w:rPr/>
      </w:pPr>
      <w:hyperlink w:anchor="__RefHeading___Toc130_537809076">
        <w:r>
          <w:rPr>
            <w:rStyle w:val="Style"/>
          </w:rPr>
          <w:t>Bibliography</w:t>
          <w:tab/>
          <w:t>2</w:t>
        </w:r>
      </w:hyperlink>
      <w:r>
        <w:fldChar w:fldCharType="end"/>
      </w:r>
    </w:p>
    <w:p>
      <w:pPr>
        <w:pStyle w:val="Normal"/>
        <w:jc w:val="both"/>
        <w:rPr/>
      </w:pPr>
      <w:r>
        <w:rPr/>
      </w:r>
    </w:p>
    <w:p>
      <w:pPr>
        <w:pStyle w:val="Heading1"/>
        <w:numPr>
          <w:ilvl w:val="0"/>
          <w:numId w:val="3"/>
        </w:numPr>
        <w:ind w:left="0" w:hanging="0"/>
        <w:rPr/>
      </w:pPr>
      <w:bookmarkStart w:id="2" w:name="__RefHeading___Toc214_241067100"/>
      <w:bookmarkEnd w:id="2"/>
      <w:r>
        <w:rPr/>
        <w:t>Getting started</w:t>
      </w:r>
    </w:p>
    <w:p>
      <w:pPr>
        <w:pStyle w:val="Normal"/>
        <w:jc w:val="both"/>
        <w:rPr/>
      </w:pPr>
      <w:bookmarkStart w:id="3" w:name="__UnoMark__87_205953933"/>
      <w:bookmarkStart w:id="4" w:name="__UnoMark__45_205953933"/>
      <w:bookmarkStart w:id="5" w:name="__UnoMark__63_205953933"/>
      <w:bookmarkStart w:id="6" w:name="__UnoMark__87_205953933"/>
      <w:bookmarkStart w:id="7" w:name="__UnoMark__45_205953933"/>
      <w:bookmarkStart w:id="8" w:name="__UnoMark__63_205953933"/>
      <w:bookmarkEnd w:id="6"/>
      <w:bookmarkEnd w:id="7"/>
      <w:bookmarkEnd w:id="8"/>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9" w:name="__UnoMark__96_537809076"/>
      <w:bookmarkStart w:id="10" w:name="__UnoMark__84_537809076"/>
      <w:bookmarkStart w:id="11" w:name="ZOTERO_BREF_qiSW5XN0jhb6"/>
      <w:bookmarkStart w:id="12" w:name="__UnoMark__86_205953933"/>
      <w:bookmarkEnd w:id="12"/>
      <w:r>
        <w:rPr>
          <w:b w:val="false"/>
          <w:i w:val="false"/>
          <w:caps w:val="false"/>
          <w:smallCaps w:val="false"/>
          <w:u w:val="none"/>
          <w:vertAlign w:val="superscript"/>
        </w:rPr>
        <w:t>1</w:t>
      </w:r>
      <w:bookmarkStart w:id="13" w:name="__UnoMark__98_205953933"/>
      <w:bookmarkStart w:id="14" w:name="__UnoMark__90_205953933"/>
      <w:bookmarkEnd w:id="9"/>
      <w:bookmarkEnd w:id="10"/>
      <w:bookmarkEnd w:id="11"/>
      <w:bookmarkEnd w:id="13"/>
      <w:bookmarkEnd w:id="14"/>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15" w:name="__UnoMark__97_537809076"/>
      <w:bookmarkStart w:id="16" w:name="ZOTERO_BREF_S94IorZSTsW6"/>
      <w:bookmarkStart w:id="17" w:name="__UnoMark__83_537809076"/>
      <w:bookmarkEnd w:id="17"/>
      <w:r>
        <w:rPr>
          <w:b w:val="false"/>
          <w:i w:val="false"/>
          <w:caps w:val="false"/>
          <w:smallCaps w:val="false"/>
          <w:u w:val="none"/>
          <w:vertAlign w:val="superscript"/>
        </w:rPr>
        <w:t>2</w:t>
      </w:r>
      <w:bookmarkStart w:id="18" w:name="__UnoMark__95_537809076"/>
      <w:bookmarkStart w:id="19" w:name="__UnoMark__87_537809076"/>
      <w:bookmarkEnd w:id="15"/>
      <w:bookmarkEnd w:id="16"/>
      <w:bookmarkEnd w:id="18"/>
      <w:bookmarkEnd w:id="19"/>
      <w:r>
        <w:rPr/>
        <w:t xml:space="preserve"> for an introduction in sbt. </w:t>
      </w:r>
    </w:p>
    <w:p>
      <w:pPr>
        <w:pStyle w:val="Normal"/>
        <w:jc w:val="both"/>
        <w:rPr/>
      </w:pPr>
      <w:r>
        <w:rPr/>
      </w:r>
    </w:p>
    <w:p>
      <w:pPr>
        <w:pStyle w:val="Heading1"/>
        <w:numPr>
          <w:ilvl w:val="0"/>
          <w:numId w:val="1"/>
        </w:numPr>
        <w:ind w:left="0" w:hanging="0"/>
        <w:rPr/>
      </w:pPr>
      <w:bookmarkStart w:id="20" w:name="__RefHeading___Toc129_1943657966"/>
      <w:bookmarkEnd w:id="20"/>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 xml:space="preserve">Suppose you have two vectors a and b of type Array[Double]. You can perform an elementwise addition with the function arrayAdd(a,b). Suppose you’ve started </w:t>
      </w:r>
      <w:r>
        <w:rPr/>
        <w:t>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form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Normal"/>
        <w:jc w:val="both"/>
        <w:rPr/>
      </w:pPr>
      <w:r>
        <w:rPr/>
      </w:r>
    </w:p>
    <w:p>
      <w:pPr>
        <w:pStyle w:val="Heading1"/>
        <w:numPr>
          <w:ilvl w:val="0"/>
          <w:numId w:val="2"/>
        </w:numPr>
        <w:ind w:left="0" w:hanging="0"/>
        <w:rPr/>
      </w:pPr>
      <w:bookmarkStart w:id="21" w:name="__RefHeading___Toc130_537809076"/>
      <w:bookmarkEnd w:id="21"/>
      <w:r>
        <w:rPr/>
        <w:t>Bibliography</w:t>
      </w:r>
    </w:p>
    <w:p>
      <w:pPr>
        <w:pStyle w:val="Bibliography1"/>
        <w:rPr/>
      </w:pPr>
      <w:bookmarkStart w:id="22" w:name="ZOTERO_BREF_9tYutxGThVON"/>
      <w:bookmarkStart w:id="23" w:name="__UnoMark__101_537809076"/>
      <w:bookmarkEnd w:id="23"/>
      <w:r>
        <w:rPr/>
        <w:t>1.</w:t>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bookmarkStart w:id="24" w:name="__UnoMark__102_537809076"/>
      <w:bookmarkEnd w:id="22"/>
      <w:bookmarkEnd w:id="24"/>
      <w:r>
        <w:rPr/>
        <w:t xml:space="preserve">   </w:t>
      </w:r>
    </w:p>
    <w:p>
      <w:pPr>
        <w:pStyle w:val="Normal"/>
        <w:jc w:val="both"/>
        <w:rPr/>
      </w:pPr>
      <w:r>
        <w:rPr/>
      </w:r>
    </w:p>
    <w:p>
      <w:pPr>
        <w:pStyle w:val="Normal"/>
        <w:jc w:val="both"/>
        <w:rPr/>
      </w:pPr>
      <w:r>
        <w:rPr/>
      </w:r>
    </w:p>
    <w:p>
      <w:pPr>
        <w:pStyle w:val="Normal"/>
        <w:jc w:val="both"/>
        <w:rPr/>
      </w:pPr>
      <w:r>
        <w:rPr/>
      </w:r>
    </w:p>
    <w:p>
      <w:pPr>
        <w:pStyle w:val="Normal"/>
        <w:rPr/>
      </w:pPr>
      <w:r>
        <w:rPr/>
        <w:t xml:space="preserve">  </w:t>
      </w:r>
    </w:p>
    <w:p>
      <w:pPr>
        <w:pStyle w:val="Normal"/>
        <w:jc w:val="both"/>
        <w:rPr/>
      </w:pPr>
      <w:r>
        <w:rPr/>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t xml:space="preserve">    </w:t>
      </w:r>
    </w:p>
    <w:p>
      <w:pPr>
        <w:pStyle w:val="Normal"/>
        <w:jc w:val="both"/>
        <w:rPr/>
      </w:pPr>
      <w:r>
        <w:rPr/>
      </w:r>
    </w:p>
    <w:p>
      <w:pPr>
        <w:pStyle w:val="Normal"/>
        <w:jc w:val="both"/>
        <w:rPr/>
      </w:pPr>
      <w:r>
        <w:rPr/>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25" w:name="__RefHeading___Toc216_241067100"/>
    <w:bookmarkEnd w:id="25"/>
    <w:r>
      <w:rPr/>
      <w:fldChar w:fldCharType="begin"/>
    </w:r>
    <w:r>
      <w:instrText> PAGE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LibreOffice/5.1.6.2$Linux_X86_64 LibreOffice_project/10m0$Build-2</Application>
  <Pages>3</Pages>
  <Words>666</Words>
  <Characters>3757</Characters>
  <CharactersWithSpaces>4412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2017-07-26T08:47:54Z</cp:lastPrinted>
  <dcterms:modified xsi:type="dcterms:W3CDTF">2017-07-27T11:53:01Z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{"custom":[]} CSL_BIBLIOGRAPHY</vt:lpwstr>
  </property>
  <property fmtid="{D5CDD505-2E9C-101B-9397-08002B2CF9AE}" pid="3" name="ZOTERO_BREF_CayY2exxjQ7S_1">
    <vt:lpwstr/>
  </property>
  <property fmtid="{D5CDD505-2E9C-101B-9397-08002B2CF9AE}" pid="4"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5"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6" name="ZOTERO_BREF_S94IorZSTsW6_3">
    <vt:lpwstr>":"Joshua"},{"family":"Farwell","given":"Matthew"}],"issued":{"date-parts":[["2016"]]}}}],"schema":"https://github.com/citation-style-language/schema/raw/master/csl-citation.json"}</vt:lpwstr>
  </property>
  <property fmtid="{D5CDD505-2E9C-101B-9397-08002B2CF9AE}" pid="7"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8"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9" name="ZOTERO_BREF_XTJTS7znZEJg_3">
    <vt:lpwstr>":"Lex"},{"family":"Venners","given":"Bill"}],"issued":{"date-parts":[["2010"]]}}}],"schema":"https://github.com/citation-style-language/schema/raw/master/csl-citation.json"}</vt:lpwstr>
  </property>
  <property fmtid="{D5CDD505-2E9C-101B-9397-08002B2CF9AE}" pid="10" name="ZOTERO_BREF_dMDQewstAcjN_1">
    <vt:lpwstr/>
  </property>
  <property fmtid="{D5CDD505-2E9C-101B-9397-08002B2CF9AE}" pid="11"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2" name="ZOTERO_BREF_qiSW5XN0jhb6_2">
    <vt:lpwstr>/4174902/items/D9LXAQ43"],"itemData":{"id":7,"type":"book","title":"Learning Scala","publisher":"O'Reilly","publisher-place":"Sebastopol","event-place":"Sebastopol","author":[{"family":"Swartz","given":"Jason"}],"issued":{"date-parts":[["2015"]]}}}],"sche</vt:lpwstr>
  </property>
  <property fmtid="{D5CDD505-2E9C-101B-9397-08002B2CF9AE}" pid="13" name="ZOTERO_BREF_qiSW5XN0jhb6_3">
    <vt:lpwstr>ma":"https://github.com/citation-style-language/schema/raw/master/csl-citation.json"}</vt:lpwstr>
  </property>
  <property fmtid="{D5CDD505-2E9C-101B-9397-08002B2CF9AE}" pid="14" name="ZOTERO_PREF_1">
    <vt:lpwstr>&lt;data data-version="3" zotero-version="5.0.4"&gt;&lt;session id="LvTQhCqy"/&gt;&lt;style id="http://www.zotero.org/styles/nature" hasBibliography="1" bibliographyStyleHasBeenSet="1"/&gt;&lt;prefs&gt;&lt;pref name="fieldType" value="Bookmark"/&gt;&lt;pref name="automaticJournalAbbrevia</vt:lpwstr>
  </property>
  <property fmtid="{D5CDD505-2E9C-101B-9397-08002B2CF9AE}" pid="15" name="ZOTERO_PREF_2">
    <vt:lpwstr>tions" value="false"/&gt;&lt;pref name="noteType" value="0"/&gt;&lt;/prefs&gt;&lt;/data&gt;</vt:lpwstr>
  </property>
</Properties>
</file>