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/>
          <w:b/>
          <w:sz w:val="32"/>
          <w:szCs w:val="32"/>
        </w:rPr>
      </w:pPr>
    </w:p>
    <w:p>
      <w:pPr>
        <w:jc w:val="center"/>
        <w:rPr>
          <w:rFonts w:ascii="微软雅黑" w:hAnsi="微软雅黑"/>
          <w:b/>
          <w:sz w:val="32"/>
          <w:szCs w:val="32"/>
        </w:rPr>
      </w:pPr>
    </w:p>
    <w:p>
      <w:pPr>
        <w:jc w:val="center"/>
        <w:rPr>
          <w:rFonts w:ascii="微软雅黑" w:hAnsi="微软雅黑"/>
          <w:b/>
          <w:sz w:val="32"/>
          <w:szCs w:val="32"/>
        </w:rPr>
      </w:pPr>
    </w:p>
    <w:p>
      <w:pPr>
        <w:jc w:val="center"/>
        <w:rPr>
          <w:rFonts w:ascii="微软雅黑" w:hAnsi="微软雅黑"/>
          <w:b/>
          <w:sz w:val="32"/>
          <w:szCs w:val="32"/>
        </w:rPr>
      </w:pPr>
    </w:p>
    <w:p>
      <w:pPr>
        <w:jc w:val="center"/>
        <w:rPr>
          <w:rFonts w:ascii="微软雅黑" w:hAnsi="微软雅黑"/>
          <w:b/>
          <w:sz w:val="32"/>
          <w:szCs w:val="32"/>
        </w:rPr>
      </w:pPr>
    </w:p>
    <w:p>
      <w:pPr>
        <w:jc w:val="center"/>
        <w:rPr>
          <w:rFonts w:ascii="微软雅黑" w:hAnsi="微软雅黑"/>
          <w:b/>
          <w:sz w:val="48"/>
          <w:szCs w:val="48"/>
        </w:rPr>
      </w:pPr>
      <w:r>
        <w:rPr>
          <w:rFonts w:hint="eastAsia" w:ascii="微软雅黑" w:hAnsi="微软雅黑"/>
          <w:b/>
          <w:sz w:val="48"/>
          <w:szCs w:val="48"/>
        </w:rPr>
        <w:t>BFC</w:t>
      </w:r>
      <w:r>
        <w:rPr>
          <w:rFonts w:hint="eastAsia" w:ascii="微软雅黑" w:hAnsi="微软雅黑"/>
          <w:b/>
          <w:sz w:val="48"/>
          <w:szCs w:val="48"/>
          <w:lang w:eastAsia="zh-CN"/>
        </w:rPr>
        <w:t>版本</w:t>
      </w:r>
      <w:bookmarkStart w:id="10" w:name="_GoBack"/>
      <w:bookmarkEnd w:id="10"/>
      <w:r>
        <w:rPr>
          <w:rFonts w:hint="eastAsia" w:ascii="微软雅黑" w:hAnsi="微软雅黑"/>
          <w:b/>
          <w:sz w:val="48"/>
          <w:szCs w:val="48"/>
        </w:rPr>
        <w:t>自动更新SDK</w:t>
      </w:r>
    </w:p>
    <w:p>
      <w:pPr>
        <w:jc w:val="center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BFC小组 制定</w:t>
      </w:r>
    </w:p>
    <w:p>
      <w:pPr>
        <w:jc w:val="center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t>2014-</w:t>
      </w:r>
      <w:r>
        <w:rPr>
          <w:rFonts w:hint="eastAsia" w:ascii="微软雅黑" w:hAnsi="微软雅黑"/>
          <w:sz w:val="32"/>
          <w:szCs w:val="32"/>
        </w:rPr>
        <w:t>09</w:t>
      </w:r>
      <w:r>
        <w:rPr>
          <w:rFonts w:ascii="微软雅黑" w:hAnsi="微软雅黑"/>
          <w:sz w:val="32"/>
          <w:szCs w:val="32"/>
        </w:rPr>
        <w:t>-</w:t>
      </w:r>
      <w:r>
        <w:rPr>
          <w:rFonts w:hint="eastAsia" w:ascii="微软雅黑" w:hAnsi="微软雅黑"/>
          <w:sz w:val="32"/>
          <w:szCs w:val="32"/>
        </w:rPr>
        <w:t>0</w:t>
      </w:r>
      <w:r>
        <w:rPr>
          <w:rFonts w:ascii="微软雅黑" w:hAnsi="微软雅黑"/>
          <w:sz w:val="32"/>
          <w:szCs w:val="32"/>
        </w:rPr>
        <w:t>3</w:t>
      </w:r>
    </w:p>
    <w:tbl>
      <w:tblPr>
        <w:tblStyle w:val="18"/>
        <w:tblW w:w="8520" w:type="dxa"/>
        <w:tblInd w:w="-21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7"/>
        <w:gridCol w:w="1416"/>
        <w:gridCol w:w="5102"/>
        <w:gridCol w:w="104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8" w:hRule="atLeast"/>
        </w:trPr>
        <w:tc>
          <w:tcPr>
            <w:tcW w:w="9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  <w:pageBreakBefore/>
            </w:pPr>
            <w:r>
              <w:rPr>
                <w:b/>
              </w:rPr>
              <w:t>版本号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</w:pPr>
            <w:r>
              <w:rPr>
                <w:b/>
              </w:rPr>
              <w:t>发布日期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</w:pPr>
            <w:r>
              <w:rPr>
                <w:b/>
              </w:rPr>
              <w:t>主要内容</w:t>
            </w:r>
          </w:p>
        </w:tc>
        <w:tc>
          <w:tcPr>
            <w:tcW w:w="10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</w:pPr>
            <w:r>
              <w:rPr>
                <w:b/>
              </w:rPr>
              <w:t>负责人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</w:pPr>
            <w:r>
              <w:t>V1.0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</w:pPr>
            <w:r>
              <w:t>2014-</w:t>
            </w:r>
            <w:r>
              <w:rPr>
                <w:rFonts w:hint="eastAsia"/>
              </w:rPr>
              <w:t>9-03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</w:pPr>
            <w:r>
              <w:t>首版</w:t>
            </w:r>
            <w:r>
              <w:rPr>
                <w:rFonts w:hint="eastAsia"/>
              </w:rPr>
              <w:t>版本管理器</w:t>
            </w:r>
          </w:p>
        </w:tc>
        <w:tc>
          <w:tcPr>
            <w:tcW w:w="10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</w:pPr>
            <w:r>
              <w:t>李超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7" w:type="dxa"/>
            <w:tcBorders>
              <w:left w:val="single" w:color="000001" w:sz="4" w:space="0"/>
              <w:bottom w:val="single" w:color="auto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</w:pPr>
            <w:r>
              <w:t>-</w:t>
            </w:r>
          </w:p>
        </w:tc>
        <w:tc>
          <w:tcPr>
            <w:tcW w:w="1416" w:type="dxa"/>
            <w:tcBorders>
              <w:left w:val="single" w:color="000001" w:sz="4" w:space="0"/>
              <w:bottom w:val="single" w:color="auto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</w:pPr>
            <w:r>
              <w:t>整合</w:t>
            </w:r>
          </w:p>
        </w:tc>
        <w:tc>
          <w:tcPr>
            <w:tcW w:w="5102" w:type="dxa"/>
            <w:tcBorders>
              <w:left w:val="single" w:color="000001" w:sz="4" w:space="0"/>
              <w:bottom w:val="single" w:color="auto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</w:pPr>
            <w:r>
              <w:t>核对SDK文档与实际接口</w:t>
            </w:r>
          </w:p>
        </w:tc>
        <w:tc>
          <w:tcPr>
            <w:tcW w:w="1045" w:type="dxa"/>
            <w:tcBorders>
              <w:left w:val="single" w:color="000001" w:sz="4" w:space="0"/>
              <w:bottom w:val="single" w:color="auto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</w:pPr>
            <w:r>
              <w:t>谢钰铭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57" w:type="dxa"/>
            <w:tcBorders>
              <w:top w:val="single" w:color="auto" w:sz="4" w:space="0"/>
              <w:left w:val="single" w:color="000001" w:sz="4" w:space="0"/>
              <w:bottom w:val="single" w:color="auto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</w:pPr>
            <w:r>
              <w:rPr>
                <w:rFonts w:hint="eastAsia"/>
              </w:rPr>
              <w:t>V1.1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000001" w:sz="4" w:space="0"/>
              <w:bottom w:val="single" w:color="auto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</w:pPr>
            <w:r>
              <w:rPr>
                <w:rFonts w:hint="eastAsia"/>
              </w:rPr>
              <w:t>2014-10-25</w:t>
            </w:r>
          </w:p>
        </w:tc>
        <w:tc>
          <w:tcPr>
            <w:tcW w:w="5102" w:type="dxa"/>
            <w:tcBorders>
              <w:top w:val="single" w:color="auto" w:sz="4" w:space="0"/>
              <w:left w:val="single" w:color="000001" w:sz="4" w:space="0"/>
              <w:bottom w:val="single" w:color="auto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  <w:spacing w:line="240" w:lineRule="atLeast"/>
            </w:pPr>
            <w:r>
              <w:rPr>
                <w:rFonts w:hint="eastAsia"/>
              </w:rPr>
              <w:t>添加了检测接口，</w:t>
            </w:r>
            <w:r>
              <w:t>OnVersionCheckListener</w:t>
            </w:r>
            <w:r>
              <w:rPr>
                <w:rFonts w:hint="eastAsia"/>
              </w:rPr>
              <w:t>；不影响任何依赖。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000001" w:sz="4" w:space="0"/>
              <w:bottom w:val="single" w:color="auto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</w:pPr>
            <w:r>
              <w:rPr>
                <w:rFonts w:hint="eastAsia"/>
              </w:rPr>
              <w:t>李超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7" w:type="dxa"/>
            <w:tcBorders>
              <w:top w:val="single" w:color="auto" w:sz="4" w:space="0"/>
              <w:left w:val="single" w:color="000001" w:sz="4" w:space="0"/>
              <w:bottom w:val="single" w:color="auto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V1.11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000001" w:sz="4" w:space="0"/>
              <w:bottom w:val="single" w:color="auto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  <w:rPr>
                <w:rFonts w:hint="eastAsia"/>
              </w:rPr>
            </w:pPr>
            <w:r>
              <w:t>2014-11-24</w:t>
            </w:r>
          </w:p>
        </w:tc>
        <w:tc>
          <w:tcPr>
            <w:tcW w:w="5102" w:type="dxa"/>
            <w:tcBorders>
              <w:top w:val="single" w:color="auto" w:sz="4" w:space="0"/>
              <w:left w:val="single" w:color="000001" w:sz="4" w:space="0"/>
              <w:bottom w:val="single" w:color="auto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  <w:spacing w:line="240" w:lineRule="atLeast"/>
              <w:rPr>
                <w:rFonts w:hint="eastAsia"/>
              </w:rPr>
            </w:pPr>
            <w:r>
              <w:t>OnVersionCheckListener</w:t>
            </w:r>
            <w:r>
              <w:rPr>
                <w:rFonts w:hint="eastAsia"/>
              </w:rPr>
              <w:t>添加检查完毕接口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000001" w:sz="4" w:space="0"/>
              <w:bottom w:val="single" w:color="auto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李超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57" w:type="dxa"/>
            <w:tcBorders>
              <w:top w:val="single" w:color="auto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V1.00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2015-02-09</w:t>
            </w:r>
          </w:p>
        </w:tc>
        <w:tc>
          <w:tcPr>
            <w:tcW w:w="5102" w:type="dxa"/>
            <w:tcBorders>
              <w:top w:val="single" w:color="auto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  <w:spacing w:line="24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Component组件版本管理器发布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2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谢钰铭</w:t>
            </w:r>
          </w:p>
        </w:tc>
      </w:tr>
    </w:tbl>
    <w:p>
      <w:pPr>
        <w:jc w:val="center"/>
        <w:rPr>
          <w:rFonts w:ascii="微软雅黑" w:hAnsi="微软雅黑"/>
          <w:sz w:val="32"/>
          <w:szCs w:val="32"/>
        </w:rPr>
      </w:pPr>
    </w:p>
    <w:p>
      <w:pPr>
        <w:adjustRightInd/>
        <w:snapToGrid/>
        <w:spacing w:after="0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/>
          <w:b/>
          <w:sz w:val="32"/>
          <w:szCs w:val="32"/>
        </w:rPr>
        <w:br w:type="page"/>
      </w:r>
    </w:p>
    <w:p>
      <w:pPr>
        <w:pStyle w:val="20"/>
        <w:rPr>
          <w:rFonts w:ascii="微软雅黑" w:hAnsi="微软雅黑" w:eastAsia="微软雅黑"/>
          <w:b w:val="0"/>
        </w:rPr>
      </w:pPr>
      <w:bookmarkStart w:id="0" w:name="_Toc6113"/>
      <w:r>
        <w:rPr>
          <w:rFonts w:ascii="微软雅黑" w:hAnsi="微软雅黑" w:eastAsia="微软雅黑"/>
          <w:b w:val="0"/>
          <w:lang w:val="zh-CN"/>
        </w:rPr>
        <w:t>目录</w:t>
      </w:r>
      <w:bookmarkEnd w:id="0"/>
    </w:p>
    <w:p>
      <w:pPr>
        <w:pStyle w:val="11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/>
          <w:b w:val="0"/>
          <w:bCs w:val="0"/>
          <w:caps w:val="0"/>
        </w:rPr>
        <w:fldChar w:fldCharType="begin"/>
      </w:r>
      <w:r>
        <w:rPr>
          <w:rFonts w:ascii="微软雅黑" w:hAnsi="微软雅黑"/>
          <w:b w:val="0"/>
          <w:bCs w:val="0"/>
          <w:caps w:val="0"/>
        </w:rPr>
        <w:instrText xml:space="preserve"> TOC \o "1-3" \h \z \u </w:instrText>
      </w:r>
      <w:r>
        <w:rPr>
          <w:rFonts w:ascii="微软雅黑" w:hAnsi="微软雅黑"/>
          <w:b w:val="0"/>
          <w:bCs w:val="0"/>
          <w:caps w:val="0"/>
        </w:rPr>
        <w:fldChar w:fldCharType="separate"/>
      </w:r>
      <w:r>
        <w:rPr>
          <w:rFonts w:ascii="微软雅黑" w:hAnsi="微软雅黑" w:eastAsia="微软雅黑" w:cs="Times New Roman"/>
          <w:bCs w:val="0"/>
          <w:caps w:val="0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 w:val="0"/>
          <w:caps w:val="0"/>
          <w:szCs w:val="22"/>
          <w:lang w:val="en-US" w:eastAsia="zh-CN" w:bidi="ar-SA"/>
        </w:rPr>
        <w:instrText xml:space="preserve"> HYPERLINK \l _Toc6113 </w:instrText>
      </w:r>
      <w:r>
        <w:rPr>
          <w:rFonts w:ascii="微软雅黑" w:hAnsi="微软雅黑" w:eastAsia="微软雅黑" w:cs="Times New Roman"/>
          <w:bCs w:val="0"/>
          <w:caps w:val="0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zh-CN" w:eastAsia="zh-CN" w:bidi="ar-SA"/>
        </w:rPr>
        <w:t>目录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_Toc6113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3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 w:val="0"/>
          <w:caps w:val="0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_Toc15059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44"/>
          <w:szCs w:val="28"/>
          <w:lang w:val="en-US" w:eastAsia="zh-CN" w:bidi="ar-SA"/>
        </w:rPr>
        <w:t xml:space="preserve">一、 </w:t>
      </w:r>
      <w:r>
        <w:rPr>
          <w:rFonts w:hint="eastAsia" w:ascii="微软雅黑" w:hAnsi="微软雅黑" w:eastAsia="微软雅黑" w:cs="Times New Roman"/>
          <w:szCs w:val="28"/>
          <w:lang w:val="en-US" w:eastAsia="zh-CN" w:bidi="ar-SA"/>
        </w:rPr>
        <w:t>版本信息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_Toc15059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4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_Toc18776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44"/>
          <w:szCs w:val="28"/>
          <w:lang w:val="en-US" w:eastAsia="zh-CN" w:bidi="ar-SA"/>
        </w:rPr>
        <w:t xml:space="preserve">二、 </w:t>
      </w:r>
      <w:r>
        <w:rPr>
          <w:rFonts w:hint="eastAsia" w:ascii="微软雅黑" w:hAnsi="微软雅黑" w:eastAsia="微软雅黑" w:cs="Times New Roman"/>
          <w:szCs w:val="28"/>
          <w:lang w:val="en-US" w:eastAsia="zh-CN" w:bidi="ar-SA"/>
        </w:rPr>
        <w:t>适用机型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_Toc18776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4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_Toc22828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44"/>
          <w:szCs w:val="28"/>
          <w:lang w:val="en-US" w:eastAsia="zh-CN" w:bidi="ar-SA"/>
        </w:rPr>
        <w:t xml:space="preserve">三、 </w:t>
      </w:r>
      <w:r>
        <w:rPr>
          <w:rFonts w:hint="eastAsia" w:ascii="微软雅黑" w:hAnsi="微软雅黑" w:eastAsia="微软雅黑" w:cs="Times New Roman"/>
          <w:szCs w:val="28"/>
          <w:lang w:val="en-US" w:eastAsia="zh-CN" w:bidi="ar-SA"/>
        </w:rPr>
        <w:t>依赖环境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_Toc22828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4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_Toc21304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44"/>
          <w:szCs w:val="28"/>
          <w:lang w:val="en-US" w:eastAsia="zh-CN" w:bidi="ar-SA"/>
        </w:rPr>
        <w:t xml:space="preserve">四、 </w:t>
      </w:r>
      <w:r>
        <w:rPr>
          <w:rFonts w:hint="eastAsia" w:ascii="微软雅黑" w:hAnsi="微软雅黑" w:eastAsia="微软雅黑" w:cs="Times New Roman"/>
          <w:szCs w:val="28"/>
          <w:lang w:val="en-US" w:eastAsia="zh-CN" w:bidi="ar-SA"/>
        </w:rPr>
        <w:t>原理简介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_Toc21304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4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_Toc5487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44"/>
          <w:szCs w:val="28"/>
          <w:lang w:val="en-US" w:eastAsia="zh-CN" w:bidi="ar-SA"/>
        </w:rPr>
        <w:t xml:space="preserve">五、 </w:t>
      </w:r>
      <w:r>
        <w:rPr>
          <w:rFonts w:hint="eastAsia" w:ascii="微软雅黑" w:hAnsi="微软雅黑" w:eastAsia="微软雅黑" w:cs="Times New Roman"/>
          <w:szCs w:val="28"/>
          <w:lang w:val="en-US" w:eastAsia="zh-CN" w:bidi="ar-SA"/>
        </w:rPr>
        <w:t>具体方法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_Toc5487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5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_Toc30436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szCs w:val="24"/>
          <w:lang w:val="en-US" w:eastAsia="zh-CN" w:bidi="ar-SA"/>
        </w:rPr>
        <w:t xml:space="preserve">(一) </w:t>
      </w:r>
      <w:r>
        <w:rPr>
          <w:rFonts w:hint="eastAsia" w:ascii="微软雅黑" w:hAnsi="微软雅黑" w:eastAsia="微软雅黑" w:cs="Times New Roman"/>
          <w:szCs w:val="24"/>
          <w:lang w:val="en-US" w:eastAsia="zh-CN" w:bidi="ar-SA"/>
        </w:rPr>
        <w:t>调用检查更新接口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_Toc30436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5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_Toc28326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szCs w:val="24"/>
          <w:lang w:val="en-US" w:eastAsia="zh-CN" w:bidi="ar-SA"/>
        </w:rPr>
        <w:t xml:space="preserve">(二) </w:t>
      </w:r>
      <w:r>
        <w:rPr>
          <w:rFonts w:hint="eastAsia" w:ascii="微软雅黑" w:hAnsi="微软雅黑" w:eastAsia="微软雅黑" w:cs="Times New Roman"/>
          <w:szCs w:val="24"/>
          <w:lang w:val="en-US" w:eastAsia="zh-CN" w:bidi="ar-SA"/>
        </w:rPr>
        <w:t>广播监听处理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_Toc28326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5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_Toc13741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szCs w:val="24"/>
          <w:lang w:val="en-US" w:eastAsia="zh-CN" w:bidi="ar-SA"/>
        </w:rPr>
        <w:t xml:space="preserve">(三) </w:t>
      </w:r>
      <w:r>
        <w:rPr>
          <w:rFonts w:hint="eastAsia" w:ascii="微软雅黑" w:hAnsi="微软雅黑" w:eastAsia="微软雅黑" w:cs="Times New Roman"/>
          <w:szCs w:val="24"/>
          <w:lang w:val="en-US" w:eastAsia="zh-CN" w:bidi="ar-SA"/>
        </w:rPr>
        <w:t>回调接口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_Toc13741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6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_Toc3490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szCs w:val="24"/>
          <w:lang w:val="en-US" w:eastAsia="zh-CN" w:bidi="ar-SA"/>
        </w:rPr>
        <w:t xml:space="preserve">(四) </w:t>
      </w:r>
      <w:r>
        <w:rPr>
          <w:rFonts w:hint="eastAsia" w:ascii="微软雅黑" w:hAnsi="微软雅黑" w:eastAsia="微软雅黑" w:cs="Times New Roman"/>
          <w:szCs w:val="24"/>
          <w:lang w:val="en-US" w:eastAsia="zh-CN" w:bidi="ar-SA"/>
        </w:rPr>
        <w:t>安装APK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_Toc3490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8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rPr>
          <w:rFonts w:ascii="微软雅黑" w:hAnsi="微软雅黑"/>
          <w:bCs/>
          <w:caps/>
          <w:sz w:val="20"/>
          <w:szCs w:val="20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spacing w:before="240" w:after="240" w:line="240" w:lineRule="auto"/>
        <w:ind w:left="0" w:firstLine="0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br w:type="page"/>
      </w:r>
      <w:bookmarkStart w:id="1" w:name="_Toc15059"/>
      <w:r>
        <w:rPr>
          <w:rFonts w:hint="eastAsia" w:ascii="微软雅黑" w:hAnsi="微软雅黑"/>
          <w:sz w:val="28"/>
          <w:szCs w:val="28"/>
        </w:rPr>
        <w:t>版本信息</w:t>
      </w:r>
      <w:bookmarkEnd w:id="1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版本号：V1.</w:t>
      </w:r>
      <w:r>
        <w:rPr>
          <w:rFonts w:hint="eastAsia" w:ascii="微软雅黑" w:hAnsi="微软雅黑"/>
          <w:lang w:val="en-US" w:eastAsia="zh-CN"/>
        </w:rPr>
        <w:t>0</w:t>
      </w:r>
      <w:r>
        <w:rPr>
          <w:rFonts w:hint="eastAsia" w:ascii="微软雅黑" w:hAnsi="微软雅黑"/>
        </w:rPr>
        <w:t>0</w:t>
      </w: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/>
          <w:sz w:val="28"/>
          <w:szCs w:val="28"/>
        </w:rPr>
      </w:pPr>
      <w:bookmarkStart w:id="2" w:name="_Toc18776"/>
      <w:r>
        <w:rPr>
          <w:rFonts w:hint="eastAsia" w:ascii="微软雅黑" w:hAnsi="微软雅黑"/>
          <w:sz w:val="28"/>
          <w:szCs w:val="28"/>
        </w:rPr>
        <w:t>适用机型</w:t>
      </w:r>
      <w:bookmarkEnd w:id="2"/>
    </w:p>
    <w:p>
      <w:pPr>
        <w:rPr>
          <w:rFonts w:ascii="微软雅黑" w:hAnsi="微软雅黑"/>
        </w:rPr>
      </w:pPr>
      <w:r>
        <w:rPr>
          <w:rFonts w:ascii="微软雅黑" w:hAnsi="微软雅黑"/>
        </w:rPr>
        <w:t>A</w:t>
      </w:r>
      <w:r>
        <w:rPr>
          <w:rFonts w:hint="eastAsia" w:ascii="微软雅黑" w:hAnsi="微软雅黑"/>
        </w:rPr>
        <w:t>ndroid通用机型，包括第三方android手机平台</w:t>
      </w: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/>
          <w:sz w:val="28"/>
          <w:szCs w:val="28"/>
        </w:rPr>
      </w:pPr>
      <w:bookmarkStart w:id="3" w:name="_Toc22828"/>
      <w:r>
        <w:rPr>
          <w:rFonts w:hint="eastAsia" w:ascii="微软雅黑" w:hAnsi="微软雅黑"/>
          <w:sz w:val="28"/>
          <w:szCs w:val="28"/>
        </w:rPr>
        <w:t>依赖环境</w:t>
      </w:r>
      <w:bookmarkEnd w:id="3"/>
    </w:p>
    <w:p>
      <w:pPr>
        <w:numPr>
          <w:ilvl w:val="0"/>
          <w:numId w:val="2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需要</w:t>
      </w:r>
      <w:r>
        <w:rPr>
          <w:rFonts w:hint="eastAsia" w:ascii="微软雅黑" w:hAnsi="微软雅黑"/>
          <w:lang w:eastAsia="zh-CN"/>
        </w:rPr>
        <w:t>下载组件支持</w:t>
      </w:r>
      <w:r>
        <w:rPr>
          <w:rFonts w:hint="eastAsia" w:ascii="微软雅黑" w:hAnsi="微软雅黑"/>
          <w:lang w:val="en-US" w:eastAsia="zh-CN"/>
        </w:rPr>
        <w:t>,JAR包依赖跟下载组件一样如下：</w:t>
      </w:r>
    </w:p>
    <w:p>
      <w:pPr>
        <w:pStyle w:val="22"/>
        <w:numPr>
          <w:ilvl w:val="0"/>
          <w:numId w:val="3"/>
        </w:numPr>
      </w:pPr>
      <w:r>
        <w:rPr>
          <w:rFonts w:ascii="微软雅黑" w:hAnsi="微软雅黑"/>
        </w:rPr>
        <w:t>需要将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BFC_ Component _DownloadManager_V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XX</w:t>
      </w:r>
      <w:r>
        <w:rPr>
          <w:rFonts w:ascii="微软雅黑" w:hAnsi="微软雅黑"/>
        </w:rPr>
        <w:t>.jar 放在工程libs目录下</w:t>
      </w:r>
      <w:r>
        <w:rPr>
          <w:rFonts w:hint="eastAsia" w:ascii="微软雅黑" w:hAnsi="微软雅黑"/>
          <w:lang w:eastAsia="zh-CN"/>
        </w:rPr>
        <w:t>；</w:t>
      </w:r>
    </w:p>
    <w:p>
      <w:pPr>
        <w:pStyle w:val="22"/>
        <w:numPr>
          <w:ilvl w:val="0"/>
          <w:numId w:val="3"/>
        </w:numPr>
      </w:pPr>
      <w:r>
        <w:rPr>
          <w:rFonts w:ascii="微软雅黑" w:hAnsi="微软雅黑"/>
        </w:rPr>
        <w:t>需要</w:t>
      </w:r>
      <w:r>
        <w:rPr>
          <w:rFonts w:hint="eastAsia" w:ascii="微软雅黑" w:hAnsi="微软雅黑"/>
          <w:lang w:eastAsia="zh-CN"/>
        </w:rPr>
        <w:t>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gson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-X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.jar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 xml:space="preserve"> 放在工程的libs目录中</w:t>
      </w:r>
      <w:r>
        <w:rPr>
          <w:rFonts w:ascii="微软雅黑" w:hAnsi="微软雅黑"/>
        </w:rPr>
        <w:t>；</w:t>
      </w:r>
    </w:p>
    <w:p>
      <w:pPr>
        <w:pStyle w:val="22"/>
        <w:numPr>
          <w:ilvl w:val="0"/>
          <w:numId w:val="3"/>
        </w:numPr>
      </w:pPr>
      <w:r>
        <w:rPr>
          <w:rFonts w:ascii="微软雅黑" w:hAnsi="微软雅黑"/>
        </w:rPr>
        <w:t>需要将BFC_Utils.jar 放</w:t>
      </w:r>
      <w:r>
        <w:rPr>
          <w:rFonts w:hint="eastAsia" w:ascii="微软雅黑" w:hAnsi="微软雅黑"/>
          <w:lang w:eastAsia="zh-CN"/>
        </w:rPr>
        <w:t>在</w:t>
      </w:r>
      <w:r>
        <w:rPr>
          <w:rFonts w:ascii="微软雅黑" w:hAnsi="微软雅黑"/>
        </w:rPr>
        <w:t>工程libs目录</w:t>
      </w:r>
      <w:r>
        <w:rPr>
          <w:rFonts w:hint="eastAsia" w:ascii="微软雅黑" w:hAnsi="微软雅黑"/>
          <w:lang w:eastAsia="zh-CN"/>
        </w:rPr>
        <w:t>中；</w:t>
      </w:r>
    </w:p>
    <w:p>
      <w:pPr>
        <w:pStyle w:val="22"/>
        <w:numPr>
          <w:ilvl w:val="0"/>
          <w:numId w:val="3"/>
        </w:numPr>
        <w:rPr>
          <w:rFonts w:ascii="微软雅黑" w:hAnsi="微软雅黑"/>
        </w:rPr>
      </w:pPr>
      <w:r>
        <w:rPr>
          <w:rFonts w:hint="eastAsia" w:ascii="微软雅黑" w:hAnsi="微软雅黑"/>
          <w:lang w:eastAsia="zh-CN"/>
        </w:rPr>
        <w:t>用到</w:t>
      </w:r>
      <w:r>
        <w:rPr>
          <w:rFonts w:hint="eastAsia" w:ascii="微软雅黑" w:hAnsi="微软雅黑"/>
          <w:lang w:val="en-US" w:eastAsia="zh-CN"/>
        </w:rPr>
        <w:t>MD5校验的工程，需要将MD5.jar放在工程的libs目录中；</w:t>
      </w: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/>
          <w:sz w:val="28"/>
          <w:szCs w:val="28"/>
        </w:rPr>
      </w:pPr>
      <w:bookmarkStart w:id="4" w:name="_Toc21304"/>
      <w:r>
        <w:rPr>
          <w:rFonts w:hint="eastAsia" w:ascii="微软雅黑" w:hAnsi="微软雅黑"/>
          <w:sz w:val="28"/>
          <w:szCs w:val="28"/>
        </w:rPr>
        <w:t>原理简介</w:t>
      </w:r>
      <w:bookmarkEnd w:id="4"/>
    </w:p>
    <w:p>
      <w:pPr>
        <w:numPr>
          <w:ilvl w:val="0"/>
          <w:numId w:val="4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功能包封装了对服务器请求的接口，负责同服务器通信检查是否有可用的更新APK；</w:t>
      </w:r>
    </w:p>
    <w:p>
      <w:pPr>
        <w:numPr>
          <w:ilvl w:val="0"/>
          <w:numId w:val="4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在检查到更新的前提下，功能包负责添加特殊的下载任务（不排队）、记录到下载数据库（使用特殊关键字标识），并监听下载完成，其后通知APP可更新；</w:t>
      </w:r>
    </w:p>
    <w:p>
      <w:pPr>
        <w:numPr>
          <w:ilvl w:val="0"/>
          <w:numId w:val="4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在检查更新接口调用时，优先检查本地是否有下载好又未更新的版本。</w:t>
      </w: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/>
          <w:sz w:val="28"/>
          <w:szCs w:val="28"/>
        </w:rPr>
      </w:pPr>
      <w:bookmarkStart w:id="5" w:name="_Toc5487"/>
      <w:r>
        <w:rPr>
          <w:rFonts w:hint="eastAsia" w:ascii="微软雅黑" w:hAnsi="微软雅黑"/>
          <w:sz w:val="28"/>
          <w:szCs w:val="28"/>
        </w:rPr>
        <w:t>具体方法</w:t>
      </w:r>
      <w:bookmarkEnd w:id="5"/>
    </w:p>
    <w:p>
      <w:pPr>
        <w:pStyle w:val="3"/>
        <w:numPr>
          <w:ilvl w:val="0"/>
          <w:numId w:val="5"/>
        </w:numPr>
        <w:spacing w:beforeLines="100" w:afterLines="100" w:line="240" w:lineRule="auto"/>
        <w:rPr>
          <w:rFonts w:ascii="微软雅黑" w:hAnsi="微软雅黑" w:eastAsia="微软雅黑"/>
          <w:sz w:val="24"/>
          <w:szCs w:val="24"/>
        </w:rPr>
      </w:pPr>
      <w:bookmarkStart w:id="6" w:name="_Toc30436"/>
      <w:r>
        <w:rPr>
          <w:rFonts w:hint="eastAsia" w:ascii="微软雅黑" w:hAnsi="微软雅黑" w:eastAsia="微软雅黑"/>
          <w:sz w:val="24"/>
          <w:szCs w:val="24"/>
        </w:rPr>
        <w:t>调用检查更新接口</w:t>
      </w:r>
      <w:bookmarkEnd w:id="6"/>
    </w:p>
    <w:p>
      <w:pPr>
        <w:shd w:val="clear" w:color="auto" w:fill="BFBFBF"/>
      </w:pPr>
      <w:r>
        <w:rPr>
          <w:rFonts w:hint="eastAsia" w:ascii="微软雅黑" w:hAnsi="微软雅黑"/>
          <w:sz w:val="24"/>
          <w:szCs w:val="24"/>
        </w:rPr>
        <w:t>//生成一个版本管理器</w:t>
      </w:r>
    </w:p>
    <w:p>
      <w:pPr>
        <w:shd w:val="clear" w:color="auto" w:fill="BFBFBF"/>
      </w:pPr>
      <w:r>
        <w:rPr>
          <w:rFonts w:hint="eastAsia"/>
        </w:rPr>
        <w:t>mVersionManager = new VersionManager(this);</w:t>
      </w:r>
    </w:p>
    <w:p>
      <w:pPr>
        <w:shd w:val="clear" w:color="auto" w:fill="BFBFBF"/>
      </w:pPr>
      <w:r>
        <w:rPr>
          <w:rFonts w:hint="eastAsia"/>
        </w:rPr>
        <w:t>//主动调用版本检测接口</w:t>
      </w:r>
    </w:p>
    <w:p>
      <w:pPr>
        <w:shd w:val="clear" w:color="auto" w:fill="BFBFBF"/>
      </w:pPr>
      <w:r>
        <w:rPr>
          <w:rFonts w:hint="eastAsia"/>
        </w:rPr>
        <w:t>mVersionManager.onVersionCheck();</w:t>
      </w:r>
    </w:p>
    <w:p/>
    <w:p>
      <w:pPr>
        <w:pStyle w:val="3"/>
        <w:numPr>
          <w:ilvl w:val="0"/>
          <w:numId w:val="5"/>
        </w:numPr>
        <w:spacing w:beforeLines="100" w:afterLines="100" w:line="240" w:lineRule="auto"/>
        <w:rPr>
          <w:rFonts w:ascii="微软雅黑" w:hAnsi="微软雅黑" w:eastAsia="微软雅黑"/>
          <w:sz w:val="24"/>
          <w:szCs w:val="24"/>
        </w:rPr>
      </w:pPr>
      <w:bookmarkStart w:id="7" w:name="_Toc28326"/>
      <w:r>
        <w:rPr>
          <w:rFonts w:hint="eastAsia" w:ascii="微软雅黑" w:hAnsi="微软雅黑" w:eastAsia="微软雅黑"/>
          <w:sz w:val="24"/>
          <w:szCs w:val="24"/>
        </w:rPr>
        <w:t>广播监听处理</w:t>
      </w:r>
      <w:bookmarkEnd w:id="7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方式1：静态注册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AndroidManifest.xml中用标签生命注册，并在标签内用标签设置过滤器。</w:t>
      </w:r>
    </w:p>
    <w:p>
      <w:pPr>
        <w:shd w:val="clear" w:color="auto" w:fill="BFBFBF"/>
        <w:rPr>
          <w:rFonts w:ascii="微软雅黑" w:hAnsi="微软雅黑"/>
        </w:rPr>
      </w:pPr>
      <w:r>
        <w:rPr>
          <w:rFonts w:hint="eastAsia" w:ascii="微软雅黑" w:hAnsi="微软雅黑"/>
        </w:rPr>
        <w:t>&lt;receiver android:name="myRecevice"&gt;</w:t>
      </w:r>
    </w:p>
    <w:p>
      <w:pPr>
        <w:shd w:val="clear" w:color="auto" w:fill="BFBFBF"/>
        <w:rPr>
          <w:rFonts w:ascii="微软雅黑" w:hAnsi="微软雅黑"/>
        </w:rPr>
      </w:pPr>
      <w:r>
        <w:rPr>
          <w:rFonts w:hint="eastAsia" w:ascii="微软雅黑" w:hAnsi="微软雅黑"/>
        </w:rPr>
        <w:t>//继承VersionReceiver，重写onDownloadFinish和onUpdateReady回调方法</w:t>
      </w:r>
    </w:p>
    <w:p>
      <w:pPr>
        <w:shd w:val="clear" w:color="auto" w:fill="BFBFBF"/>
        <w:rPr>
          <w:rFonts w:ascii="微软雅黑" w:hAnsi="微软雅黑"/>
        </w:rPr>
      </w:pPr>
      <w:r>
        <w:rPr>
          <w:rFonts w:hint="eastAsia" w:ascii="微软雅黑" w:hAnsi="微软雅黑"/>
        </w:rPr>
        <w:t>&lt;intent-filter&gt;</w:t>
      </w:r>
    </w:p>
    <w:p>
      <w:pPr>
        <w:shd w:val="clear" w:color="auto" w:fill="BFBFBF"/>
        <w:rPr>
          <w:rFonts w:ascii="微软雅黑" w:hAnsi="微软雅黑"/>
        </w:rPr>
      </w:pPr>
      <w:r>
        <w:rPr>
          <w:rFonts w:hint="eastAsia" w:ascii="微软雅黑" w:hAnsi="微软雅黑"/>
        </w:rPr>
        <w:t>&lt;action android:name="android.intent.action.DOWNLOAD_COMPLETE" /&gt;</w:t>
      </w:r>
    </w:p>
    <w:p>
      <w:pPr>
        <w:shd w:val="clear" w:color="auto" w:fill="BFBFBF"/>
        <w:rPr>
          <w:rFonts w:ascii="微软雅黑" w:hAnsi="微软雅黑"/>
        </w:rPr>
      </w:pPr>
      <w:r>
        <w:rPr>
          <w:rFonts w:hint="eastAsia" w:ascii="微软雅黑" w:hAnsi="微软雅黑"/>
        </w:rPr>
        <w:t>&lt;action android:name="com.eebbk.bfc.intent.action.UPDATE_READY" /&gt;</w:t>
      </w:r>
    </w:p>
    <w:p>
      <w:pPr>
        <w:shd w:val="clear" w:color="auto" w:fill="BFBFBF"/>
        <w:rPr>
          <w:rFonts w:ascii="微软雅黑" w:hAnsi="微软雅黑"/>
        </w:rPr>
      </w:pPr>
      <w:r>
        <w:rPr>
          <w:rFonts w:hint="eastAsia" w:ascii="微软雅黑" w:hAnsi="微软雅黑"/>
        </w:rPr>
        <w:t>&lt;/intent-filter&gt;</w:t>
      </w:r>
    </w:p>
    <w:p>
      <w:pPr>
        <w:shd w:val="clear" w:color="auto" w:fill="BFBFBF"/>
        <w:rPr>
          <w:rFonts w:ascii="微软雅黑" w:hAnsi="微软雅黑"/>
        </w:rPr>
      </w:pPr>
      <w:r>
        <w:rPr>
          <w:rFonts w:hint="eastAsia" w:ascii="微软雅黑" w:hAnsi="微软雅黑"/>
        </w:rPr>
        <w:t>&lt;/receiver&gt;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方式2：动态注册</w:t>
      </w:r>
    </w:p>
    <w:p>
      <w:pPr>
        <w:shd w:val="clear" w:color="auto" w:fill="BFBFBF"/>
        <w:rPr>
          <w:rFonts w:ascii="微软雅黑" w:hAnsi="微软雅黑"/>
        </w:rPr>
      </w:pPr>
      <w:r>
        <w:rPr>
          <w:rFonts w:hint="eastAsia" w:ascii="微软雅黑" w:hAnsi="微软雅黑"/>
        </w:rPr>
        <w:t>IntentFilter filter= new IntentFilter();</w:t>
      </w:r>
    </w:p>
    <w:p>
      <w:pPr>
        <w:shd w:val="clear" w:color="auto" w:fill="BFBFBF"/>
        <w:rPr>
          <w:rFonts w:ascii="微软雅黑" w:hAnsi="微软雅黑"/>
        </w:rPr>
      </w:pPr>
      <w:r>
        <w:rPr>
          <w:rFonts w:hint="eastAsia" w:ascii="微软雅黑" w:hAnsi="微软雅黑"/>
        </w:rPr>
        <w:t>filter.addAction(DownloadConstants.ACTION_DOWNLOAD_COMPLETE);</w:t>
      </w:r>
    </w:p>
    <w:p>
      <w:pPr>
        <w:shd w:val="clear" w:color="auto" w:fill="BFBFBF"/>
        <w:rPr>
          <w:rFonts w:ascii="微软雅黑" w:hAnsi="微软雅黑"/>
        </w:rPr>
      </w:pPr>
      <w:r>
        <w:rPr>
          <w:rFonts w:hint="eastAsia" w:ascii="微软雅黑" w:hAnsi="微软雅黑"/>
        </w:rPr>
        <w:t>filter.addAction(VersionConstants.ACTION_UPDATE_READY);</w:t>
      </w:r>
    </w:p>
    <w:p>
      <w:pPr>
        <w:shd w:val="clear" w:color="auto" w:fill="BFBFBF"/>
        <w:rPr>
          <w:rFonts w:ascii="微软雅黑" w:hAnsi="微软雅黑"/>
        </w:rPr>
      </w:pPr>
      <w:r>
        <w:rPr>
          <w:rFonts w:hint="eastAsia" w:ascii="微软雅黑" w:hAnsi="微软雅黑"/>
        </w:rPr>
        <w:t>//继承VersionReceiver，重写onDownloadFinish和onUpdateReady回调方法</w:t>
      </w:r>
    </w:p>
    <w:p>
      <w:pPr>
        <w:shd w:val="clear" w:color="auto" w:fill="BFBFBF"/>
        <w:rPr>
          <w:rFonts w:ascii="微软雅黑" w:hAnsi="微软雅黑"/>
        </w:rPr>
      </w:pPr>
      <w:r>
        <w:rPr>
          <w:rFonts w:hint="eastAsia" w:ascii="微软雅黑" w:hAnsi="微软雅黑"/>
        </w:rPr>
        <w:t>//在onStart中注册</w:t>
      </w:r>
    </w:p>
    <w:p>
      <w:pPr>
        <w:shd w:val="clear" w:color="auto" w:fill="BFBFBF"/>
        <w:rPr>
          <w:rFonts w:ascii="微软雅黑" w:hAnsi="微软雅黑"/>
        </w:rPr>
      </w:pPr>
      <w:r>
        <w:rPr>
          <w:rFonts w:hint="eastAsia" w:ascii="微软雅黑" w:hAnsi="微软雅黑"/>
        </w:rPr>
        <w:t>registerReceiver(myRecevice,filter);</w:t>
      </w:r>
    </w:p>
    <w:p>
      <w:pPr>
        <w:shd w:val="clear" w:color="auto" w:fill="BFBFBF"/>
        <w:rPr>
          <w:rFonts w:ascii="微软雅黑" w:hAnsi="微软雅黑"/>
        </w:rPr>
      </w:pPr>
      <w:r>
        <w:rPr>
          <w:rFonts w:hint="eastAsia" w:ascii="微软雅黑" w:hAnsi="微软雅黑"/>
        </w:rPr>
        <w:t>//onStop中取消</w:t>
      </w:r>
    </w:p>
    <w:p>
      <w:pPr>
        <w:shd w:val="clear" w:color="auto" w:fill="BFBFBF"/>
        <w:rPr>
          <w:rFonts w:ascii="微软雅黑" w:hAnsi="微软雅黑"/>
        </w:rPr>
      </w:pPr>
      <w:r>
        <w:rPr>
          <w:rFonts w:hint="eastAsia" w:ascii="微软雅黑" w:hAnsi="微软雅黑"/>
        </w:rPr>
        <w:t>unregisterReceiver(myRecevice);</w:t>
      </w:r>
    </w:p>
    <w:p>
      <w:pPr>
        <w:rPr>
          <w:rFonts w:ascii="微软雅黑" w:hAnsi="微软雅黑"/>
        </w:rPr>
      </w:pPr>
    </w:p>
    <w:p>
      <w:pPr>
        <w:pStyle w:val="3"/>
        <w:numPr>
          <w:ilvl w:val="0"/>
          <w:numId w:val="5"/>
        </w:numPr>
        <w:spacing w:beforeLines="100" w:afterLines="100" w:line="240" w:lineRule="auto"/>
        <w:rPr>
          <w:rFonts w:ascii="微软雅黑" w:hAnsi="微软雅黑" w:eastAsia="微软雅黑"/>
          <w:sz w:val="24"/>
          <w:szCs w:val="24"/>
        </w:rPr>
      </w:pPr>
      <w:bookmarkStart w:id="8" w:name="_Toc13741"/>
      <w:r>
        <w:rPr>
          <w:rFonts w:hint="eastAsia" w:ascii="微软雅黑" w:hAnsi="微软雅黑" w:eastAsia="微软雅黑"/>
          <w:sz w:val="24"/>
          <w:szCs w:val="24"/>
        </w:rPr>
        <w:t>回调接口</w:t>
      </w:r>
      <w:bookmarkEnd w:id="8"/>
    </w:p>
    <w:p>
      <w:r>
        <w:rPr>
          <w:rFonts w:hint="eastAsia"/>
        </w:rPr>
        <w:t>1.以下两个是广播类中定义的抽象方法，在下面描述的场景中被回调：</w:t>
      </w:r>
    </w:p>
    <w:p>
      <w:pPr>
        <w:numPr>
          <w:ilvl w:val="0"/>
          <w:numId w:val="2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onDownloadFinish</w:t>
      </w:r>
    </w:p>
    <w:p>
      <w:pPr>
        <w:ind w:firstLine="420"/>
        <w:rPr>
          <w:rFonts w:ascii="微软雅黑" w:hAnsi="微软雅黑"/>
        </w:rPr>
      </w:pPr>
      <w:r>
        <w:rPr>
          <w:rFonts w:hint="eastAsia" w:ascii="微软雅黑" w:hAnsi="微软雅黑"/>
        </w:rPr>
        <w:t>当下载任务完成下载的APK后，会进行回调。</w:t>
      </w:r>
    </w:p>
    <w:p>
      <w:pPr>
        <w:numPr>
          <w:ilvl w:val="0"/>
          <w:numId w:val="2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onUpdateReady</w:t>
      </w:r>
    </w:p>
    <w:p>
      <w:pPr>
        <w:ind w:firstLine="420"/>
        <w:rPr>
          <w:rFonts w:ascii="微软雅黑" w:hAnsi="微软雅黑"/>
        </w:rPr>
      </w:pPr>
      <w:r>
        <w:rPr>
          <w:rFonts w:hint="eastAsia" w:ascii="微软雅黑" w:hAnsi="微软雅黑"/>
        </w:rPr>
        <w:t>当应用主动调用上述版本检测接口，并有本地已存在合适的版本可供安装，会进行回调。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2.版本检查回调：</w:t>
      </w:r>
    </w:p>
    <w:p>
      <w:pPr>
        <w:numPr>
          <w:ilvl w:val="0"/>
          <w:numId w:val="6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接口设置回调，添加在VersionManager类中：</w:t>
      </w:r>
    </w:p>
    <w:p>
      <w:pPr>
        <w:shd w:val="clear" w:color="auto" w:fill="74D280"/>
        <w:ind w:firstLine="420"/>
        <w:rPr>
          <w:rFonts w:ascii="微软雅黑" w:hAnsi="微软雅黑"/>
        </w:rPr>
      </w:pPr>
      <w:r>
        <w:rPr>
          <w:rFonts w:ascii="微软雅黑" w:hAnsi="微软雅黑"/>
        </w:rPr>
        <w:t>/**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* 设置版本检查回调 如果有需要即时了解新版本检查的需求 需要设置该监听器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ovcl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public void setOnVersionCheckListener(OnVersionCheckListener ovcl) {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mOnVersionCheckListener = ovcl;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}</w:t>
      </w:r>
    </w:p>
    <w:p>
      <w:pPr>
        <w:rPr>
          <w:rFonts w:ascii="微软雅黑" w:hAnsi="微软雅黑"/>
        </w:rPr>
      </w:pPr>
    </w:p>
    <w:p>
      <w:pPr>
        <w:numPr>
          <w:ilvl w:val="0"/>
          <w:numId w:val="7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接口内容如下：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>/**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* 版本检测 监听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 xml:space="preserve"> */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>public interface OnVersionCheckListener {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* 返回是否允许自动下载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true/false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boolean allowAutoDownload();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* 有新版本被检测到时的回调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* @param newVersion 新版本信息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void onNewVersionChecked(Version newVersion);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* 版本检测发生异常的回调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* @param errorCode 错误码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shd w:val="clear" w:color="auto" w:fill="74D280"/>
        <w:rPr>
          <w:rFonts w:hint="eastAsia"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void onVersionCheckException(int errorCode);</w:t>
      </w:r>
    </w:p>
    <w:p>
      <w:pPr>
        <w:shd w:val="clear" w:color="auto" w:fill="74D280"/>
        <w:ind w:firstLine="420"/>
        <w:rPr>
          <w:rFonts w:ascii="微软雅黑" w:hAnsi="微软雅黑"/>
        </w:rPr>
      </w:pPr>
      <w:r>
        <w:rPr>
          <w:rFonts w:ascii="微软雅黑" w:hAnsi="微软雅黑"/>
        </w:rPr>
        <w:t>/**</w:t>
      </w:r>
    </w:p>
    <w:p>
      <w:pPr>
        <w:shd w:val="clear" w:color="auto" w:fill="74D28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* 检查结束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void onCheckOver();</w:t>
      </w:r>
    </w:p>
    <w:p>
      <w:pPr>
        <w:shd w:val="clear" w:color="auto" w:fill="74D280"/>
        <w:rPr>
          <w:rFonts w:ascii="微软雅黑" w:hAnsi="微软雅黑"/>
        </w:rPr>
      </w:pPr>
      <w:r>
        <w:rPr>
          <w:rFonts w:ascii="微软雅黑" w:hAnsi="微软雅黑"/>
        </w:rPr>
        <w:t>}</w:t>
      </w:r>
    </w:p>
    <w:p>
      <w:pPr>
        <w:pStyle w:val="3"/>
        <w:numPr>
          <w:ilvl w:val="0"/>
          <w:numId w:val="5"/>
        </w:numPr>
        <w:spacing w:beforeLines="100" w:afterLines="100" w:line="240" w:lineRule="auto"/>
        <w:rPr>
          <w:rFonts w:ascii="微软雅黑" w:hAnsi="微软雅黑" w:eastAsia="微软雅黑"/>
          <w:sz w:val="24"/>
          <w:szCs w:val="24"/>
        </w:rPr>
      </w:pPr>
      <w:bookmarkStart w:id="9" w:name="_Toc3490"/>
      <w:r>
        <w:rPr>
          <w:rFonts w:hint="eastAsia" w:ascii="微软雅黑" w:hAnsi="微软雅黑" w:eastAsia="微软雅黑"/>
          <w:sz w:val="24"/>
          <w:szCs w:val="24"/>
        </w:rPr>
        <w:t>安装APK</w:t>
      </w:r>
      <w:bookmarkEnd w:id="9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在两个回调方法中，都可以直接调用下面的方法：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VersionReceiver.install(final Context context,final File file);</w:t>
      </w:r>
    </w:p>
    <w:p>
      <w:pPr>
        <w:rPr>
          <w:rFonts w:hint="eastAsia" w:ascii="微软雅黑" w:hAnsi="微软雅黑" w:eastAsia="微软雅黑"/>
          <w:lang w:eastAsia="zh-CN"/>
        </w:rPr>
      </w:pPr>
    </w:p>
    <w:p>
      <w:pPr>
        <w:rPr>
          <w:rFonts w:ascii="微软雅黑" w:hAnsi="微软雅黑"/>
        </w:rPr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62227064">
    <w:nsid w:val="74F53578"/>
    <w:multiLevelType w:val="multilevel"/>
    <w:tmpl w:val="74F53578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68455830">
    <w:nsid w:val="69687E96"/>
    <w:multiLevelType w:val="multilevel"/>
    <w:tmpl w:val="69687E96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29939149">
    <w:nsid w:val="4F4542CD"/>
    <w:multiLevelType w:val="multilevel"/>
    <w:tmpl w:val="4F4542CD"/>
    <w:lvl w:ilvl="0" w:tentative="1">
      <w:start w:val="1"/>
      <w:numFmt w:val="chineseCountingThousand"/>
      <w:lvlText w:val="(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5709643">
    <w:nsid w:val="2D0B36CB"/>
    <w:multiLevelType w:val="multilevel"/>
    <w:tmpl w:val="2D0B36CB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48359242">
    <w:nsid w:val="1AB96B4A"/>
    <w:multiLevelType w:val="multilevel"/>
    <w:tmpl w:val="1AB96B4A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5142228">
    <w:nsid w:val="0D6B65D4"/>
    <w:multiLevelType w:val="multilevel"/>
    <w:tmpl w:val="0D6B65D4"/>
    <w:lvl w:ilvl="0" w:tentative="1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225142228"/>
  </w:num>
  <w:num w:numId="2">
    <w:abstractNumId w:val="1768455830"/>
  </w:num>
  <w:num w:numId="3">
    <w:abstractNumId w:val="1"/>
  </w:num>
  <w:num w:numId="4">
    <w:abstractNumId w:val="1962227064"/>
  </w:num>
  <w:num w:numId="5">
    <w:abstractNumId w:val="1329939149"/>
  </w:num>
  <w:num w:numId="6">
    <w:abstractNumId w:val="755709643"/>
  </w:num>
  <w:num w:numId="7">
    <w:abstractNumId w:val="4483592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95C4D"/>
    <w:rsid w:val="00145A23"/>
    <w:rsid w:val="002353B1"/>
    <w:rsid w:val="002E5CBF"/>
    <w:rsid w:val="003309AD"/>
    <w:rsid w:val="00443482"/>
    <w:rsid w:val="004456B1"/>
    <w:rsid w:val="0046208B"/>
    <w:rsid w:val="00595C4D"/>
    <w:rsid w:val="00635638"/>
    <w:rsid w:val="00680C77"/>
    <w:rsid w:val="006A6769"/>
    <w:rsid w:val="00725D5A"/>
    <w:rsid w:val="00AD6002"/>
    <w:rsid w:val="00C2399F"/>
    <w:rsid w:val="00CA7B2F"/>
    <w:rsid w:val="00CE1498"/>
    <w:rsid w:val="00CF70B6"/>
    <w:rsid w:val="00ED14EE"/>
    <w:rsid w:val="0ECE4958"/>
    <w:rsid w:val="12FD2134"/>
    <w:rsid w:val="13A85E50"/>
    <w:rsid w:val="1E1B2A71"/>
    <w:rsid w:val="1ED979AD"/>
    <w:rsid w:val="2590132F"/>
    <w:rsid w:val="284C097D"/>
    <w:rsid w:val="2E4140F1"/>
    <w:rsid w:val="3E7D1B12"/>
    <w:rsid w:val="3EAD2662"/>
    <w:rsid w:val="54FB4AFB"/>
    <w:rsid w:val="5A965153"/>
    <w:rsid w:val="65410C2D"/>
    <w:rsid w:val="66834ABD"/>
    <w:rsid w:val="670D4A21"/>
    <w:rsid w:val="671A2AF4"/>
    <w:rsid w:val="69787099"/>
    <w:rsid w:val="70352925"/>
    <w:rsid w:val="714E33F1"/>
    <w:rsid w:val="71B23116"/>
    <w:rsid w:val="75470E99"/>
    <w:rsid w:val="77425036"/>
    <w:rsid w:val="7E35368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toc 7"/>
    <w:basedOn w:val="1"/>
    <w:next w:val="1"/>
    <w:unhideWhenUsed/>
    <w:uiPriority w:val="39"/>
    <w:pPr>
      <w:spacing w:after="0"/>
      <w:ind w:left="1320"/>
    </w:pPr>
    <w:rPr>
      <w:rFonts w:ascii="Calibri" w:hAnsi="Calibri"/>
      <w:sz w:val="18"/>
      <w:szCs w:val="18"/>
    </w:rPr>
  </w:style>
  <w:style w:type="paragraph" w:styleId="5">
    <w:name w:val="toc 5"/>
    <w:basedOn w:val="1"/>
    <w:next w:val="1"/>
    <w:unhideWhenUsed/>
    <w:uiPriority w:val="39"/>
    <w:pPr>
      <w:spacing w:after="0"/>
      <w:ind w:left="880"/>
    </w:pPr>
    <w:rPr>
      <w:rFonts w:ascii="Calibri" w:hAnsi="Calibri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spacing w:after="0"/>
      <w:ind w:left="440"/>
    </w:pPr>
    <w:rPr>
      <w:rFonts w:ascii="Calibri" w:hAnsi="Calibri"/>
      <w:i/>
      <w:iCs/>
      <w:sz w:val="20"/>
      <w:szCs w:val="20"/>
    </w:rPr>
  </w:style>
  <w:style w:type="paragraph" w:styleId="7">
    <w:name w:val="toc 8"/>
    <w:basedOn w:val="1"/>
    <w:next w:val="1"/>
    <w:unhideWhenUsed/>
    <w:uiPriority w:val="39"/>
    <w:pPr>
      <w:spacing w:after="0"/>
      <w:ind w:left="1540"/>
    </w:pPr>
    <w:rPr>
      <w:rFonts w:ascii="Calibri" w:hAnsi="Calibri"/>
      <w:sz w:val="18"/>
      <w:szCs w:val="18"/>
    </w:rPr>
  </w:style>
  <w:style w:type="paragraph" w:styleId="8">
    <w:name w:val="Balloon Text"/>
    <w:basedOn w:val="1"/>
    <w:link w:val="27"/>
    <w:unhideWhenUsed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4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12">
    <w:name w:val="toc 4"/>
    <w:basedOn w:val="1"/>
    <w:next w:val="1"/>
    <w:unhideWhenUsed/>
    <w:uiPriority w:val="39"/>
    <w:pPr>
      <w:spacing w:after="0"/>
      <w:ind w:left="660"/>
    </w:pPr>
    <w:rPr>
      <w:rFonts w:ascii="Calibri" w:hAnsi="Calibri"/>
      <w:sz w:val="18"/>
      <w:szCs w:val="18"/>
    </w:rPr>
  </w:style>
  <w:style w:type="paragraph" w:styleId="13">
    <w:name w:val="toc 6"/>
    <w:basedOn w:val="1"/>
    <w:next w:val="1"/>
    <w:unhideWhenUsed/>
    <w:uiPriority w:val="39"/>
    <w:pPr>
      <w:spacing w:after="0"/>
      <w:ind w:left="1100"/>
    </w:pPr>
    <w:rPr>
      <w:rFonts w:ascii="Calibri" w:hAnsi="Calibri"/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spacing w:after="0"/>
      <w:ind w:left="220"/>
    </w:pPr>
    <w:rPr>
      <w:rFonts w:ascii="Calibri" w:hAnsi="Calibri"/>
      <w:smallCaps/>
      <w:sz w:val="20"/>
      <w:szCs w:val="20"/>
    </w:rPr>
  </w:style>
  <w:style w:type="paragraph" w:styleId="15">
    <w:name w:val="toc 9"/>
    <w:basedOn w:val="1"/>
    <w:next w:val="1"/>
    <w:unhideWhenUsed/>
    <w:uiPriority w:val="39"/>
    <w:pPr>
      <w:spacing w:after="0"/>
      <w:ind w:left="1760"/>
    </w:pPr>
    <w:rPr>
      <w:rFonts w:ascii="Calibri" w:hAnsi="Calibri"/>
      <w:sz w:val="18"/>
      <w:szCs w:val="18"/>
    </w:rPr>
  </w:style>
  <w:style w:type="character" w:styleId="17">
    <w:name w:val="Hyperlink"/>
    <w:basedOn w:val="16"/>
    <w:unhideWhenUsed/>
    <w:uiPriority w:val="99"/>
    <w:rPr>
      <w:color w:val="0000FF"/>
      <w:u w:val="single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customStyle="1" w:styleId="20">
    <w:name w:val="TOC 标题1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21">
    <w:name w:val="TOC 标题2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22">
    <w:name w:val="默认"/>
    <w:uiPriority w:val="0"/>
    <w:pPr>
      <w:tabs>
        <w:tab w:val="left" w:pos="420"/>
      </w:tabs>
      <w:suppressAutoHyphens/>
      <w:spacing w:after="200"/>
    </w:pPr>
    <w:rPr>
      <w:rFonts w:ascii="Tahoma" w:hAnsi="Tahoma" w:eastAsia="微软雅黑" w:cs="Times New Roman"/>
      <w:color w:val="00000A"/>
      <w:sz w:val="22"/>
      <w:szCs w:val="22"/>
      <w:lang w:val="en-US" w:eastAsia="zh-CN" w:bidi="ar-SA"/>
    </w:rPr>
  </w:style>
  <w:style w:type="character" w:customStyle="1" w:styleId="23">
    <w:name w:val="页眉 Char"/>
    <w:basedOn w:val="16"/>
    <w:link w:val="10"/>
    <w:semiHidden/>
    <w:uiPriority w:val="99"/>
    <w:rPr>
      <w:sz w:val="18"/>
      <w:szCs w:val="18"/>
    </w:rPr>
  </w:style>
  <w:style w:type="character" w:customStyle="1" w:styleId="24">
    <w:name w:val="页脚 Char"/>
    <w:basedOn w:val="16"/>
    <w:link w:val="9"/>
    <w:semiHidden/>
    <w:uiPriority w:val="99"/>
    <w:rPr>
      <w:sz w:val="18"/>
      <w:szCs w:val="18"/>
    </w:rPr>
  </w:style>
  <w:style w:type="character" w:customStyle="1" w:styleId="25">
    <w:name w:val="标题 1 Char"/>
    <w:basedOn w:val="16"/>
    <w:link w:val="2"/>
    <w:uiPriority w:val="9"/>
    <w:rPr>
      <w:rFonts w:ascii="Tahoma" w:hAnsi="Tahoma" w:eastAsia="微软雅黑" w:cs="Times New Roman"/>
      <w:b/>
      <w:bCs/>
      <w:kern w:val="44"/>
      <w:sz w:val="44"/>
      <w:szCs w:val="44"/>
    </w:rPr>
  </w:style>
  <w:style w:type="character" w:customStyle="1" w:styleId="26">
    <w:name w:val="标题 2 Char"/>
    <w:basedOn w:val="16"/>
    <w:link w:val="3"/>
    <w:uiPriority w:val="9"/>
    <w:rPr>
      <w:rFonts w:ascii="Cambria" w:hAnsi="Cambria" w:eastAsia="宋体"/>
      <w:b/>
      <w:bCs/>
      <w:kern w:val="0"/>
      <w:sz w:val="32"/>
      <w:szCs w:val="32"/>
    </w:rPr>
  </w:style>
  <w:style w:type="character" w:customStyle="1" w:styleId="27">
    <w:name w:val="批注框文本 Char"/>
    <w:basedOn w:val="16"/>
    <w:link w:val="8"/>
    <w:semiHidden/>
    <w:uiPriority w:val="99"/>
    <w:rPr>
      <w:rFonts w:ascii="Tahoma" w:hAnsi="Tahoma" w:eastAsia="微软雅黑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bbk</Company>
  <Pages>8</Pages>
  <Words>500</Words>
  <Characters>2852</Characters>
  <Lines>23</Lines>
  <Paragraphs>6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2014-10-27T03:01:00Z</dcterms:created>
  <dc:creator>杨宗武</dc:creator>
  <cp:lastModifiedBy>Administrator</cp:lastModifiedBy>
  <dcterms:modified xsi:type="dcterms:W3CDTF">2015-02-09T09:37:58Z</dcterms:modified>
  <dc:title>BFC下载系统SDK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