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w:t>
      </w:r>
      <w:r>
        <w:rPr>
          <w:rFonts w:hint="eastAsia" w:ascii="Times New Roman" w:hAnsi="Times New Roman" w:cs="Times New Roman"/>
          <w:b/>
          <w:bCs/>
          <w:sz w:val="28"/>
          <w:szCs w:val="28"/>
          <w:lang w:val="en-US" w:eastAsia="zh-CN"/>
        </w:rPr>
        <w:t>OMEWORK</w:t>
      </w:r>
      <w:r>
        <w:rPr>
          <w:rFonts w:hint="default" w:ascii="Times New Roman" w:hAnsi="Times New Roman" w:cs="Times New Roman"/>
          <w:b/>
          <w:bCs/>
          <w:sz w:val="28"/>
          <w:szCs w:val="28"/>
          <w:lang w:val="en-US" w:eastAsia="zh-CN"/>
        </w:rPr>
        <w:t xml:space="preserve"> 7 YUANYIN</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Problem 1</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Before we take different method to fit the model, we first look at the original linear model and its results: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75200" cy="1670050"/>
            <wp:effectExtent l="0" t="0" r="0" b="635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4"/>
                    <a:stretch>
                      <a:fillRect/>
                    </a:stretch>
                  </pic:blipFill>
                  <pic:spPr>
                    <a:xfrm>
                      <a:off x="0" y="0"/>
                      <a:ext cx="4775200" cy="16700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Both coefficients are significant and </w:t>
      </w:r>
      <w:r>
        <w:rPr>
          <w:rFonts w:hint="default" w:ascii="Times New Roman" w:hAnsi="Times New Roman" w:cs="Times New Roman"/>
          <w:position w:val="-6"/>
          <w:lang w:val="en-US" w:eastAsia="zh-CN"/>
        </w:rPr>
        <w:object>
          <v:shape id="_x0000_i1025" o:spt="75" type="#_x0000_t75" style="height:16pt;width:5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cs="Times New Roman"/>
          <w:lang w:val="en-US" w:eastAsia="zh-CN"/>
        </w:rPr>
        <w:t xml:space="preserve"> which is very close to 1, the original fits very well already, however, we still want to find out if we can improve the fit.</w:t>
      </w: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First we use Box-Cox method to determine the best transformation on the response. Compute </w:t>
      </w:r>
      <w:r>
        <w:rPr>
          <w:rFonts w:hint="eastAsia" w:ascii="Times New Roman" w:hAnsi="Times New Roman" w:cs="Times New Roman"/>
          <w:b w:val="0"/>
          <w:bCs w:val="0"/>
          <w:position w:val="-6"/>
          <w:sz w:val="21"/>
          <w:szCs w:val="21"/>
          <w:lang w:val="en-US" w:eastAsia="zh-CN"/>
        </w:rPr>
        <w:object>
          <v:shape id="_x0000_i1026" o:spt="75" type="#_x0000_t75" style="height:13.95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cs="Times New Roman"/>
          <w:b w:val="0"/>
          <w:bCs w:val="0"/>
          <w:sz w:val="21"/>
          <w:szCs w:val="21"/>
          <w:lang w:val="en-US" w:eastAsia="zh-CN"/>
        </w:rPr>
        <w:t xml:space="preserve"> and the 95% confidence interval is as follows: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620645" cy="2616200"/>
            <wp:effectExtent l="0" t="0" r="825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2620645" cy="2616200"/>
                    </a:xfrm>
                    <a:prstGeom prst="rect">
                      <a:avLst/>
                    </a:prstGeom>
                  </pic:spPr>
                </pic:pic>
              </a:graphicData>
            </a:graphic>
          </wp:inline>
        </w:drawing>
      </w:r>
      <w:r>
        <w:rPr>
          <w:rFonts w:hint="default" w:ascii="Times New Roman" w:hAnsi="Times New Roman" w:cs="Times New Roman"/>
          <w:b w:val="0"/>
          <w:bCs w:val="0"/>
          <w:sz w:val="21"/>
          <w:szCs w:val="21"/>
          <w:lang w:val="en-US" w:eastAsia="zh-CN"/>
        </w:rPr>
        <w:drawing>
          <wp:inline distT="0" distB="0" distL="114300" distR="114300">
            <wp:extent cx="2621280" cy="2616200"/>
            <wp:effectExtent l="0" t="0" r="762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0"/>
                    <a:stretch>
                      <a:fillRect/>
                    </a:stretch>
                  </pic:blipFill>
                  <pic:spPr>
                    <a:xfrm>
                      <a:off x="0" y="0"/>
                      <a:ext cx="2621280" cy="261620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Fig 1 CI of </w:t>
      </w:r>
      <w:r>
        <w:rPr>
          <w:rFonts w:hint="eastAsia" w:ascii="Times New Roman" w:hAnsi="Times New Roman" w:cs="Times New Roman"/>
          <w:b w:val="0"/>
          <w:bCs w:val="0"/>
          <w:position w:val="-6"/>
          <w:sz w:val="18"/>
          <w:szCs w:val="18"/>
          <w:lang w:val="en-US" w:eastAsia="zh-CN"/>
        </w:rPr>
        <w:object>
          <v:shape id="_x0000_i1027" o:spt="75" type="#_x0000_t75" style="height:13.95pt;width:11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11">
            <o:LockedField>false</o:LockedField>
          </o:OLEObject>
        </w:objec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We take a reasonable value of </w:t>
      </w:r>
      <w:r>
        <w:rPr>
          <w:rFonts w:hint="eastAsia" w:ascii="Times New Roman" w:hAnsi="Times New Roman" w:cs="Times New Roman"/>
          <w:b w:val="0"/>
          <w:bCs w:val="0"/>
          <w:position w:val="-6"/>
          <w:sz w:val="21"/>
          <w:szCs w:val="21"/>
          <w:lang w:val="en-US" w:eastAsia="zh-CN"/>
        </w:rPr>
        <w:object>
          <v:shape id="_x0000_i1028" o:spt="75" type="#_x0000_t75" style="height:13.95pt;width:11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cs="Times New Roman"/>
          <w:b w:val="0"/>
          <w:bCs w:val="0"/>
          <w:sz w:val="21"/>
          <w:szCs w:val="21"/>
          <w:lang w:val="en-US" w:eastAsia="zh-CN"/>
        </w:rPr>
        <w:t xml:space="preserve"> in the CI above: </w:t>
      </w:r>
      <w:r>
        <w:rPr>
          <w:rFonts w:hint="eastAsia" w:ascii="Times New Roman" w:hAnsi="Times New Roman" w:cs="Times New Roman"/>
          <w:b w:val="0"/>
          <w:bCs w:val="0"/>
          <w:position w:val="-6"/>
          <w:sz w:val="21"/>
          <w:szCs w:val="21"/>
          <w:lang w:val="en-US" w:eastAsia="zh-CN"/>
        </w:rPr>
        <w:object>
          <v:shape id="_x0000_i1029" o:spt="75" type="#_x0000_t75" style="height:13.95pt;width:6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cs="Times New Roman"/>
          <w:b w:val="0"/>
          <w:bCs w:val="0"/>
          <w:sz w:val="21"/>
          <w:szCs w:val="21"/>
          <w:lang w:val="en-US" w:eastAsia="zh-CN"/>
        </w:rPr>
        <w:t xml:space="preserve">, and we refit the model with transformation </w:t>
      </w:r>
      <w:r>
        <w:rPr>
          <w:rFonts w:hint="eastAsia" w:ascii="Times New Roman" w:hAnsi="Times New Roman" w:cs="Times New Roman"/>
          <w:b w:val="0"/>
          <w:bCs w:val="0"/>
          <w:position w:val="-10"/>
          <w:sz w:val="21"/>
          <w:szCs w:val="21"/>
          <w:lang w:val="en-US" w:eastAsia="zh-CN"/>
        </w:rPr>
        <w:object>
          <v:shape id="_x0000_i1030" o:spt="75" type="#_x0000_t75" style="height:18pt;width:3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cs="Times New Roman"/>
          <w:b w:val="0"/>
          <w:bCs w:val="0"/>
          <w:sz w:val="21"/>
          <w:szCs w:val="21"/>
          <w:lang w:val="en-US" w:eastAsia="zh-CN"/>
        </w:rPr>
        <w:t>, the result is as follows:</w:t>
      </w:r>
    </w:p>
    <w:p>
      <w:pPr>
        <w:numPr>
          <w:ilvl w:val="0"/>
          <w:numId w:val="0"/>
        </w:numPr>
        <w:jc w:val="center"/>
      </w:pPr>
      <w:r>
        <w:drawing>
          <wp:inline distT="0" distB="0" distL="114300" distR="114300">
            <wp:extent cx="4109720" cy="1445260"/>
            <wp:effectExtent l="0" t="0" r="5080" b="254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7"/>
                    <a:stretch>
                      <a:fillRect/>
                    </a:stretch>
                  </pic:blipFill>
                  <pic:spPr>
                    <a:xfrm>
                      <a:off x="0" y="0"/>
                      <a:ext cx="4109720" cy="1445260"/>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Finding that </w:t>
      </w:r>
      <w:r>
        <w:rPr>
          <w:rFonts w:hint="eastAsia" w:ascii="Times New Roman" w:hAnsi="Times New Roman" w:cs="Times New Roman"/>
          <w:lang w:val="en-US" w:eastAsia="zh-CN"/>
        </w:rPr>
        <w:t xml:space="preserve">the two coefficient became much more significant than the model before (because the all the p-value become smaller), besides, the new </w:t>
      </w:r>
      <w:r>
        <w:rPr>
          <w:rFonts w:hint="default" w:ascii="Times New Roman" w:hAnsi="Times New Roman" w:cs="Times New Roman"/>
          <w:position w:val="-6"/>
          <w:lang w:val="en-US" w:eastAsia="zh-CN"/>
        </w:rPr>
        <w:object>
          <v:shape id="_x0000_i1031" o:spt="75" type="#_x0000_t75" style="height:16pt;width:6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imes New Roman" w:hAnsi="Times New Roman" w:cs="Times New Roman"/>
          <w:lang w:val="en-US" w:eastAsia="zh-CN"/>
        </w:rPr>
        <w:t xml:space="preserve"> is even larger than before, which means the model fits better than the original model. Our final mode is as follows:</w:t>
      </w:r>
    </w:p>
    <w:p>
      <w:pPr>
        <w:numPr>
          <w:ilvl w:val="0"/>
          <w:numId w:val="0"/>
        </w:numPr>
        <w:jc w:val="center"/>
        <w:rPr>
          <w:rFonts w:hint="default" w:ascii="Times New Roman" w:hAnsi="Times New Roman" w:cs="Times New Roman"/>
          <w:lang w:val="en-US" w:eastAsia="zh-CN"/>
        </w:rPr>
      </w:pPr>
      <w:r>
        <w:rPr>
          <w:rFonts w:hint="eastAsia" w:ascii="Times New Roman" w:hAnsi="Times New Roman" w:cs="Times New Roman"/>
          <w:b w:val="0"/>
          <w:bCs w:val="0"/>
          <w:position w:val="-14"/>
          <w:sz w:val="21"/>
          <w:szCs w:val="21"/>
          <w:lang w:val="en-US" w:eastAsia="zh-CN"/>
        </w:rPr>
        <w:object>
          <v:shape id="_x0000_i1037" o:spt="75" type="#_x0000_t75" style="height:20pt;width:166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2" r:id="rId20">
            <o:LockedField>false</o:LockedField>
          </o:OLEObject>
        </w:object>
      </w: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Next we use another method to improve the model which is adding higher order polynomial terms in the predictors. We use backward elimination to determine our final model and the result is as follows: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54245" cy="1853565"/>
            <wp:effectExtent l="0" t="0" r="8255" b="63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2"/>
                    <a:stretch>
                      <a:fillRect/>
                    </a:stretch>
                  </pic:blipFill>
                  <pic:spPr>
                    <a:xfrm>
                      <a:off x="0" y="0"/>
                      <a:ext cx="4754245" cy="1853565"/>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In our new model, we</w:t>
      </w:r>
      <w:r>
        <w:rPr>
          <w:rFonts w:hint="default" w:ascii="Times New Roman" w:hAnsi="Times New Roman" w:cs="Times New Roman"/>
          <w:lang w:val="en-US" w:eastAsia="zh-CN"/>
        </w:rPr>
        <w:t xml:space="preserve"> add new term I(Girth^2)</w:t>
      </w:r>
      <w:r>
        <w:rPr>
          <w:rFonts w:hint="eastAsia" w:ascii="Times New Roman" w:hAnsi="Times New Roman" w:cs="Times New Roman"/>
          <w:lang w:val="en-US" w:eastAsia="zh-CN"/>
        </w:rPr>
        <w:t xml:space="preserve">. We found that the p-value of all parameters in new model are still less than 0.05, which means they are all significant, and we found </w:t>
      </w:r>
      <w:bookmarkStart w:id="0" w:name="OLE_LINK1"/>
      <w:r>
        <w:rPr>
          <w:rFonts w:hint="default" w:ascii="Times New Roman" w:hAnsi="Times New Roman" w:cs="Times New Roman"/>
          <w:position w:val="-6"/>
          <w:lang w:val="en-US" w:eastAsia="zh-CN"/>
        </w:rPr>
        <w:object>
          <v:shape id="_x0000_i1032" o:spt="75" type="#_x0000_t75" style="height:16pt;width:60.9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3" r:id="rId23">
            <o:LockedField>false</o:LockedField>
          </o:OLEObject>
        </w:object>
      </w:r>
      <w:bookmarkEnd w:id="0"/>
      <w:r>
        <w:rPr>
          <w:rFonts w:hint="eastAsia" w:ascii="Times New Roman" w:hAnsi="Times New Roman" w:cs="Times New Roman"/>
          <w:lang w:val="en-US" w:eastAsia="zh-CN"/>
        </w:rPr>
        <w:t xml:space="preserve"> in our new model which is higher than the original model but rather close to model in Box-Cox mehod, besides, the parameter of Girth and Height isn</w:t>
      </w:r>
      <w:r>
        <w:rPr>
          <w:rFonts w:hint="default" w:ascii="Times New Roman" w:hAnsi="Times New Roman" w:cs="Times New Roman"/>
          <w:lang w:val="en-US" w:eastAsia="zh-CN"/>
        </w:rPr>
        <w:t>’</w:t>
      </w:r>
      <w:r>
        <w:rPr>
          <w:rFonts w:hint="eastAsia" w:ascii="Times New Roman" w:hAnsi="Times New Roman" w:cs="Times New Roman"/>
          <w:lang w:val="en-US" w:eastAsia="zh-CN"/>
        </w:rPr>
        <w:t>t that significant than the parameters in the model of Box-Cox method (compare p-value of two model). What</w:t>
      </w:r>
      <w:r>
        <w:rPr>
          <w:rFonts w:hint="default" w:ascii="Times New Roman" w:hAnsi="Times New Roman" w:cs="Times New Roman"/>
          <w:lang w:val="en-US" w:eastAsia="zh-CN"/>
        </w:rPr>
        <w:t>’</w:t>
      </w:r>
      <w:r>
        <w:rPr>
          <w:rFonts w:hint="eastAsia" w:ascii="Times New Roman" w:hAnsi="Times New Roman" w:cs="Times New Roman"/>
          <w:lang w:val="en-US" w:eastAsia="zh-CN"/>
        </w:rPr>
        <w:t>s more, the residual standard error in this model is 2.625 which is much larger than the one in Box-Cox method which is 0.081. In conclusion, this model fits better than the original model but not better than model in (a). Our final model is as follows:</w:t>
      </w:r>
    </w:p>
    <w:p>
      <w:pPr>
        <w:numPr>
          <w:ilvl w:val="0"/>
          <w:numId w:val="0"/>
        </w:numPr>
        <w:jc w:val="center"/>
        <w:rPr>
          <w:rFonts w:hint="default" w:ascii="Times New Roman" w:hAnsi="Times New Roman" w:cs="Times New Roman"/>
          <w:lang w:val="en-US" w:eastAsia="zh-CN"/>
        </w:rPr>
      </w:pPr>
      <w:r>
        <w:rPr>
          <w:rFonts w:hint="eastAsia" w:ascii="Times New Roman" w:hAnsi="Times New Roman" w:cs="Times New Roman"/>
          <w:b w:val="0"/>
          <w:bCs w:val="0"/>
          <w:position w:val="-14"/>
          <w:sz w:val="21"/>
          <w:szCs w:val="21"/>
          <w:lang w:val="en-US" w:eastAsia="zh-CN"/>
        </w:rPr>
        <w:object>
          <v:shape id="_x0000_i1038" o:spt="75" type="#_x0000_t75" style="height:20pt;width:211.95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4" r:id="rId25">
            <o:LockedField>false</o:LockedField>
          </o:OLEObject>
        </w:object>
      </w:r>
    </w:p>
    <w:p>
      <w:pPr>
        <w:numPr>
          <w:ilvl w:val="0"/>
          <w:numId w:val="1"/>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Now we want to see if the model fits better if we use adding higher order polynomial terms method on the model we get in (a). Utilize testing-based backward elimination and what we get in the end is still the model that we get in (a), which is the regression of </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Volume^(.33) ~ Girth + Height, data = trees</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 xml:space="preserve"> (i.e.</w:t>
      </w:r>
      <w:r>
        <w:rPr>
          <w:rFonts w:hint="eastAsia" w:ascii="Times New Roman" w:hAnsi="Times New Roman" w:cs="Times New Roman"/>
          <w:b w:val="0"/>
          <w:bCs w:val="0"/>
          <w:position w:val="-14"/>
          <w:sz w:val="21"/>
          <w:szCs w:val="21"/>
          <w:lang w:val="en-US" w:eastAsia="zh-CN"/>
        </w:rPr>
        <w:object>
          <v:shape id="_x0000_i1036" o:spt="75" type="#_x0000_t75" style="height:20pt;width:166pt;" o:ole="t" filled="f" o:preferrelative="t" stroked="f" coordsize="21600,21600">
            <v:path/>
            <v:fill on="f" focussize="0,0"/>
            <v:stroke on="f"/>
            <v:imagedata r:id="rId21" o:title=""/>
            <o:lock v:ext="edit" aspectratio="t"/>
            <w10:wrap type="none"/>
            <w10:anchorlock/>
          </v:shape>
          <o:OLEObject Type="Embed" ProgID="Equation.KSEE3" ShapeID="_x0000_i1036" DrawAspect="Content" ObjectID="_1468075735" r:id="rId27">
            <o:LockedField>false</o:LockedField>
          </o:OLEObject>
        </w:object>
      </w:r>
      <w:r>
        <w:rPr>
          <w:rFonts w:hint="eastAsia" w:ascii="Times New Roman" w:hAnsi="Times New Roman" w:cs="Times New Roman"/>
          <w:b w:val="0"/>
          <w:bCs w:val="0"/>
          <w:sz w:val="21"/>
          <w:szCs w:val="21"/>
          <w:lang w:val="en-US" w:eastAsia="zh-CN"/>
        </w:rPr>
        <w:t>). In conclusion, there is no change of fit comparing with model in (a).</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First look at the model we get in (a) and (c), which is </w:t>
      </w:r>
      <w:bookmarkStart w:id="1" w:name="OLE_LINK2"/>
      <w:r>
        <w:rPr>
          <w:rFonts w:hint="eastAsia" w:ascii="Times New Roman" w:hAnsi="Times New Roman" w:cs="Times New Roman"/>
          <w:b w:val="0"/>
          <w:bCs w:val="0"/>
          <w:position w:val="-14"/>
          <w:sz w:val="21"/>
          <w:szCs w:val="21"/>
          <w:lang w:val="en-US" w:eastAsia="zh-CN"/>
        </w:rPr>
        <w:object>
          <v:shape id="_x0000_i1034" o:spt="75" type="#_x0000_t75" style="height:20pt;width:166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6" r:id="rId28">
            <o:LockedField>false</o:LockedField>
          </o:OLEObject>
        </w:object>
      </w:r>
      <w:bookmarkEnd w:id="1"/>
      <w:r>
        <w:rPr>
          <w:rFonts w:hint="eastAsia"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check its residuals to see if there is nonlinearity of our model, the plot of residuals vs fitted values is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611120" cy="2205355"/>
            <wp:effectExtent l="0" t="0" r="5080" b="4445"/>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29"/>
                    <a:srcRect t="12346" b="3097"/>
                    <a:stretch>
                      <a:fillRect/>
                    </a:stretch>
                  </pic:blipFill>
                  <pic:spPr>
                    <a:xfrm>
                      <a:off x="0" y="0"/>
                      <a:ext cx="2611120" cy="2205355"/>
                    </a:xfrm>
                    <a:prstGeom prst="rect">
                      <a:avLst/>
                    </a:prstGeom>
                  </pic:spPr>
                </pic:pic>
              </a:graphicData>
            </a:graphic>
          </wp:inline>
        </w:drawing>
      </w:r>
      <w:r>
        <w:rPr>
          <w:rFonts w:hint="default" w:ascii="Times New Roman" w:hAnsi="Times New Roman" w:cs="Times New Roman"/>
          <w:b w:val="0"/>
          <w:bCs w:val="0"/>
          <w:sz w:val="21"/>
          <w:szCs w:val="21"/>
          <w:lang w:val="en-US" w:eastAsia="zh-CN"/>
        </w:rPr>
        <w:drawing>
          <wp:inline distT="0" distB="0" distL="114300" distR="114300">
            <wp:extent cx="2625725" cy="2217420"/>
            <wp:effectExtent l="0" t="0" r="3175" b="5080"/>
            <wp:docPr id="9" name="图片 9"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
                    <pic:cNvPicPr>
                      <a:picLocks noChangeAspect="1"/>
                    </pic:cNvPicPr>
                  </pic:nvPicPr>
                  <pic:blipFill>
                    <a:blip r:embed="rId30"/>
                    <a:srcRect t="11742" b="3722"/>
                    <a:stretch>
                      <a:fillRect/>
                    </a:stretch>
                  </pic:blipFill>
                  <pic:spPr>
                    <a:xfrm>
                      <a:off x="0" y="0"/>
                      <a:ext cx="2625725" cy="221742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2 residuals vs fitted values (left) &amp; |residuals| vs fitted values (right)</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can see that the distribution of residuals look like randomly and evenly, there seems no nonlinearity of our model.</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Then we check the normality of errors of the model, using QQ-plot:</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451100" cy="2447290"/>
            <wp:effectExtent l="0" t="0" r="0" b="381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31"/>
                    <a:stretch>
                      <a:fillRect/>
                    </a:stretch>
                  </pic:blipFill>
                  <pic:spPr>
                    <a:xfrm>
                      <a:off x="0" y="0"/>
                      <a:ext cx="2451100" cy="244729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3 QQ-plot of model (a)</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can see that the points are all very close to the line and we can assume that the errors obey the normal distribution.</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For outliers, we compute the p-value is 0.03503326, comparing w</w:t>
      </w:r>
      <w:r>
        <w:rPr>
          <w:rFonts w:hint="default" w:ascii="Times New Roman" w:hAnsi="Times New Roman" w:cs="Times New Roman"/>
          <w:b w:val="0"/>
          <w:bCs w:val="0"/>
          <w:sz w:val="21"/>
          <w:szCs w:val="21"/>
          <w:lang w:val="en-US" w:eastAsia="zh-CN"/>
        </w:rPr>
        <w:t>ith adjusted α</w:t>
      </w:r>
      <w:r>
        <w:rPr>
          <w:rFonts w:hint="eastAsia" w:ascii="Times New Roman" w:hAnsi="Times New Roman" w:cs="Times New Roman"/>
          <w:b w:val="0"/>
          <w:bCs w:val="0"/>
          <w:sz w:val="21"/>
          <w:szCs w:val="21"/>
          <w:lang w:val="en-US" w:eastAsia="zh-CN"/>
        </w:rPr>
        <w:t xml:space="preserve"> = 0.05/31 = 0.001612903, p-value is larger than </w:t>
      </w:r>
      <w:r>
        <w:rPr>
          <w:rFonts w:hint="default" w:ascii="Times New Roman" w:hAnsi="Times New Roman" w:cs="Times New Roman"/>
          <w:b w:val="0"/>
          <w:bCs w:val="0"/>
          <w:sz w:val="21"/>
          <w:szCs w:val="21"/>
          <w:lang w:val="en-US" w:eastAsia="zh-CN"/>
        </w:rPr>
        <w:t>α</w:t>
      </w:r>
      <w:r>
        <w:rPr>
          <w:rFonts w:hint="eastAsia" w:ascii="Times New Roman" w:hAnsi="Times New Roman" w:cs="Times New Roman"/>
          <w:b w:val="0"/>
          <w:bCs w:val="0"/>
          <w:sz w:val="21"/>
          <w:szCs w:val="21"/>
          <w:lang w:val="en-US" w:eastAsia="zh-CN"/>
        </w:rPr>
        <w:t xml:space="preserve"> which means we can</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t reject the null hyphothesis. Thus, there is no outlier in this model.</w:t>
      </w:r>
    </w:p>
    <w:p>
      <w:pPr>
        <w:numPr>
          <w:ilvl w:val="0"/>
          <w:numId w:val="0"/>
        </w:numPr>
        <w:jc w:val="both"/>
        <w:rPr>
          <w:rFonts w:hint="eastAsia" w:ascii="Times New Roman" w:hAnsi="Times New Roman" w:cs="Times New Roman"/>
          <w:b w:val="0"/>
          <w:bCs w:val="0"/>
          <w:sz w:val="21"/>
          <w:szCs w:val="21"/>
          <w:lang w:val="en-US" w:eastAsia="zh-CN"/>
        </w:rPr>
      </w:pP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Next we want to make diagnostics on model in (b), from problem (b) above we know the model of (b) is </w:t>
      </w:r>
      <w:r>
        <w:rPr>
          <w:rFonts w:hint="eastAsia" w:ascii="Times New Roman" w:hAnsi="Times New Roman" w:cs="Times New Roman"/>
          <w:b w:val="0"/>
          <w:bCs w:val="0"/>
          <w:position w:val="-14"/>
          <w:sz w:val="21"/>
          <w:szCs w:val="21"/>
          <w:lang w:val="en-US" w:eastAsia="zh-CN"/>
        </w:rPr>
        <w:object>
          <v:shape id="_x0000_i1035" o:spt="75" type="#_x0000_t75" style="height:20pt;width:211.9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7" r:id="rId32">
            <o:LockedField>false</o:LockedField>
          </o:OLEObject>
        </w:object>
      </w:r>
      <w:r>
        <w:rPr>
          <w:rFonts w:hint="eastAsia"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First we check nonlinearity of our model, the plot of residuals vs fitted values is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577465" cy="2276475"/>
            <wp:effectExtent l="0" t="0" r="635" b="9525"/>
            <wp:docPr id="14" name="图片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
                    <pic:cNvPicPr>
                      <a:picLocks noChangeAspect="1"/>
                    </pic:cNvPicPr>
                  </pic:nvPicPr>
                  <pic:blipFill>
                    <a:blip r:embed="rId33"/>
                    <a:srcRect t="11546"/>
                    <a:stretch>
                      <a:fillRect/>
                    </a:stretch>
                  </pic:blipFill>
                  <pic:spPr>
                    <a:xfrm>
                      <a:off x="0" y="0"/>
                      <a:ext cx="2577465" cy="2276475"/>
                    </a:xfrm>
                    <a:prstGeom prst="rect">
                      <a:avLst/>
                    </a:prstGeom>
                  </pic:spPr>
                </pic:pic>
              </a:graphicData>
            </a:graphic>
          </wp:inline>
        </w:drawing>
      </w:r>
      <w:r>
        <w:rPr>
          <w:rFonts w:hint="default" w:ascii="Times New Roman" w:hAnsi="Times New Roman" w:cs="Times New Roman"/>
          <w:b w:val="0"/>
          <w:bCs w:val="0"/>
          <w:sz w:val="21"/>
          <w:szCs w:val="21"/>
          <w:lang w:val="en-US" w:eastAsia="zh-CN"/>
        </w:rPr>
        <w:drawing>
          <wp:inline distT="0" distB="0" distL="114300" distR="114300">
            <wp:extent cx="2587625" cy="2269490"/>
            <wp:effectExtent l="0" t="0" r="3175" b="3810"/>
            <wp:docPr id="15" name="图片 1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
                    <pic:cNvPicPr>
                      <a:picLocks noChangeAspect="1"/>
                    </pic:cNvPicPr>
                  </pic:nvPicPr>
                  <pic:blipFill>
                    <a:blip r:embed="rId34"/>
                    <a:srcRect t="12133"/>
                    <a:stretch>
                      <a:fillRect/>
                    </a:stretch>
                  </pic:blipFill>
                  <pic:spPr>
                    <a:xfrm>
                      <a:off x="0" y="0"/>
                      <a:ext cx="2587625" cy="226949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4 residuals vs fitted values (left) &amp; |residuals| vs fitted values (right)</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It seems like there is still nothing wrong with the nonlinearity. So we can hold the nonlinearity assumption.</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Then we check the normality of errors of the model, using QQ-plot:</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470150" cy="2465705"/>
            <wp:effectExtent l="0" t="0" r="6350" b="10795"/>
            <wp:docPr id="16" name="图片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0"/>
                    <pic:cNvPicPr>
                      <a:picLocks noChangeAspect="1"/>
                    </pic:cNvPicPr>
                  </pic:nvPicPr>
                  <pic:blipFill>
                    <a:blip r:embed="rId35"/>
                    <a:stretch>
                      <a:fillRect/>
                    </a:stretch>
                  </pic:blipFill>
                  <pic:spPr>
                    <a:xfrm>
                      <a:off x="0" y="0"/>
                      <a:ext cx="2470150" cy="2465705"/>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Fig 5 QQ-plot of model (b</w:t>
      </w:r>
      <w:bookmarkStart w:id="2" w:name="_GoBack"/>
      <w:bookmarkEnd w:id="2"/>
      <w:r>
        <w:rPr>
          <w:rFonts w:hint="eastAsia" w:ascii="Times New Roman" w:hAnsi="Times New Roman" w:cs="Times New Roman"/>
          <w:b w:val="0"/>
          <w:bCs w:val="0"/>
          <w:sz w:val="21"/>
          <w:szCs w:val="21"/>
          <w:lang w:val="en-US" w:eastAsia="zh-CN"/>
        </w:rPr>
        <w:t>)</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can see that the points are all very close to the line and we can assume that the errors obey the normal distribution.</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For outliers, we compute the p-value is 0.07927363, comparing w</w:t>
      </w:r>
      <w:r>
        <w:rPr>
          <w:rFonts w:hint="default" w:ascii="Times New Roman" w:hAnsi="Times New Roman" w:cs="Times New Roman"/>
          <w:b w:val="0"/>
          <w:bCs w:val="0"/>
          <w:sz w:val="21"/>
          <w:szCs w:val="21"/>
          <w:lang w:val="en-US" w:eastAsia="zh-CN"/>
        </w:rPr>
        <w:t>ith adjusted α</w:t>
      </w:r>
      <w:r>
        <w:rPr>
          <w:rFonts w:hint="eastAsia" w:ascii="Times New Roman" w:hAnsi="Times New Roman" w:cs="Times New Roman"/>
          <w:b w:val="0"/>
          <w:bCs w:val="0"/>
          <w:sz w:val="21"/>
          <w:szCs w:val="21"/>
          <w:lang w:val="en-US" w:eastAsia="zh-CN"/>
        </w:rPr>
        <w:t xml:space="preserve"> = 0.05/31 =  0.001612903, p-value is larger than </w:t>
      </w:r>
      <w:r>
        <w:rPr>
          <w:rFonts w:hint="default" w:ascii="Times New Roman" w:hAnsi="Times New Roman" w:cs="Times New Roman"/>
          <w:b w:val="0"/>
          <w:bCs w:val="0"/>
          <w:sz w:val="21"/>
          <w:szCs w:val="21"/>
          <w:lang w:val="en-US" w:eastAsia="zh-CN"/>
        </w:rPr>
        <w:t>α</w:t>
      </w:r>
      <w:r>
        <w:rPr>
          <w:rFonts w:hint="eastAsia" w:ascii="Times New Roman" w:hAnsi="Times New Roman" w:cs="Times New Roman"/>
          <w:b w:val="0"/>
          <w:bCs w:val="0"/>
          <w:sz w:val="21"/>
          <w:szCs w:val="21"/>
          <w:lang w:val="en-US" w:eastAsia="zh-CN"/>
        </w:rPr>
        <w:t xml:space="preserve"> which means we can</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t reject the null hyphothesis. Thus, there is no outlier.</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Appendix</w:t>
      </w:r>
    </w:p>
    <w:p>
      <w:pPr>
        <w:numPr>
          <w:ilvl w:val="0"/>
          <w:numId w:val="0"/>
        </w:numPr>
        <w:jc w:val="both"/>
        <w:rPr>
          <w:rFonts w:hint="default" w:ascii="Lucida Console" w:hAnsi="Lucida Console" w:cs="Lucida Console"/>
          <w:b w:val="0"/>
          <w:bCs w:val="0"/>
          <w:sz w:val="18"/>
          <w:szCs w:val="18"/>
          <w:lang w:val="en-US" w:eastAsia="zh-CN"/>
        </w:rPr>
      </w:pPr>
      <w:r>
        <w:rPr>
          <w:rFonts w:hint="default" w:ascii="Times New Roman" w:hAnsi="Times New Roman" w:cs="Times New Roman"/>
          <w:b w:val="0"/>
          <w:bCs w:val="0"/>
          <w:sz w:val="21"/>
          <w:szCs w:val="21"/>
          <w:lang w:val="en-US" w:eastAsia="zh-CN"/>
        </w:rPr>
        <w:t>l</w:t>
      </w:r>
      <w:r>
        <w:rPr>
          <w:rFonts w:hint="default" w:ascii="Lucida Console" w:hAnsi="Lucida Console" w:cs="Lucida Console"/>
          <w:b w:val="0"/>
          <w:bCs w:val="0"/>
          <w:sz w:val="18"/>
          <w:szCs w:val="18"/>
          <w:lang w:val="en-US" w:eastAsia="zh-CN"/>
        </w:rPr>
        <w:t>ibrary(faraway)</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data(trees)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library(MASS)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Box-Cox method for trees data</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y = lm(Volume ~ 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summary(y)</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boxcox(y, plotit = T)</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boxcox(y, plotit = T, lambda = seq(0, 1, by = 0.1))</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ybc = lm(Volume^(.33) ~ 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summary(ybc)</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polynomials backward elimination</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2nd degree</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 ~ Girth + Height + I(Girth^2) + I(Height^2) + I(Girth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 ~ Girth + Height + I(Girth^2) + I(Girth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 ~ Girth + Height + I(Girth^2),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ypol = lm(Volume ~ Girth + Height + I(Girth^2),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box-cox &amp; polynomials backward elimination</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summary(lm(Volume^(.33) ~ Girth + Height + I(Girth^2) + I(Height^2) + I(Girth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summary(lm(Volume^(.33) ~ Girth + Height + I(Height^2) + I(Girth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summary(lm(Volume^(.33) ~ Girth + Height + I(Height^2),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summary(lm(Volume^(.33) ~ Girth + Height, data = trees))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for (a) and (c) model</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nonlinearlity</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ri = rstudent(ybc)</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plot(ybc$fitted, ri, xlab = "Fitted", ylab = "STResiduals")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abline(h = 0)</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QQ plot</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par(mfrow = c(1,2))</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qqnorm(ri, ylab = "Residuals")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qqline(ri)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Histogram</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hist(ri, xlab = "Residuals")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max(abs(ri))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which(ri == max(-abs(ri)))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compute p-value</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2*(1 - pt(max(abs(ri)), df = 31-3-1))</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compare to alpha/n</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0.05/31</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for (b) model</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nonlinearlity</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ri = rstudent(ypol)</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plot(ypol$fitted, ri, xlab = "Fitted", ylab = "STResiduals")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abline(h = 0)</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QQ plot</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par(mfrow = c(1,2))</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qqnorm(ri, ylab = "Residuals")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qqline(ri)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Histogram</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hist(ri, xlab = "Residuals")</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max(abs(ri))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which(ri == max(-abs(ri)))</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compute p-value</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2*(1 - pt(max(abs(ri)), df = 31-4-1))</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 compare to alpha/n</w:t>
      </w:r>
    </w:p>
    <w:p>
      <w:pPr>
        <w:numPr>
          <w:ilvl w:val="0"/>
          <w:numId w:val="0"/>
        </w:numPr>
        <w:jc w:val="both"/>
        <w:rPr>
          <w:rFonts w:hint="default" w:ascii="Lucida Console" w:hAnsi="Lucida Console" w:cs="Lucida Console"/>
          <w:b w:val="0"/>
          <w:bCs w:val="0"/>
          <w:sz w:val="18"/>
          <w:szCs w:val="18"/>
          <w:lang w:val="en-US" w:eastAsia="zh-CN"/>
        </w:rPr>
      </w:pPr>
      <w:r>
        <w:rPr>
          <w:rFonts w:hint="default" w:ascii="Lucida Console" w:hAnsi="Lucida Console" w:cs="Lucida Console"/>
          <w:b w:val="0"/>
          <w:bCs w:val="0"/>
          <w:sz w:val="18"/>
          <w:szCs w:val="18"/>
          <w:lang w:val="en-US" w:eastAsia="zh-CN"/>
        </w:rPr>
        <w:t>0.05/31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84F4"/>
    <w:multiLevelType w:val="singleLevel"/>
    <w:tmpl w:val="5A0684F4"/>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F32AE"/>
    <w:rsid w:val="2AF17914"/>
    <w:rsid w:val="4CC801DE"/>
    <w:rsid w:val="5B9040F0"/>
    <w:rsid w:val="752A622C"/>
    <w:rsid w:val="7872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9.jpeg"/><Relationship Id="rId34" Type="http://schemas.openxmlformats.org/officeDocument/2006/relationships/image" Target="media/image18.jpeg"/><Relationship Id="rId33" Type="http://schemas.openxmlformats.org/officeDocument/2006/relationships/image" Target="media/image17.jpeg"/><Relationship Id="rId32" Type="http://schemas.openxmlformats.org/officeDocument/2006/relationships/oleObject" Target="embeddings/oleObject13.bin"/><Relationship Id="rId31" Type="http://schemas.openxmlformats.org/officeDocument/2006/relationships/image" Target="media/image16.jpeg"/><Relationship Id="rId30" Type="http://schemas.openxmlformats.org/officeDocument/2006/relationships/image" Target="media/image15.jpeg"/><Relationship Id="rId3" Type="http://schemas.openxmlformats.org/officeDocument/2006/relationships/theme" Target="theme/theme1.xml"/><Relationship Id="rId29" Type="http://schemas.openxmlformats.org/officeDocument/2006/relationships/image" Target="media/image14.jpeg"/><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4547</Characters>
  <Lines>0</Lines>
  <Paragraphs>0</Paragraphs>
  <ScaleCrop>false</ScaleCrop>
  <LinksUpToDate>false</LinksUpToDate>
  <CharactersWithSpaces>5420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司马青木</cp:lastModifiedBy>
  <dcterms:modified xsi:type="dcterms:W3CDTF">2017-11-15T16:59:32Z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