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8896" w14:textId="3A69427F" w:rsidR="00272351" w:rsidRDefault="00B316B4" w:rsidP="00B316B4">
      <w:pPr>
        <w:pStyle w:val="Title"/>
        <w:jc w:val="center"/>
        <w:rPr>
          <w:rFonts w:ascii="Times New Roman" w:hAnsi="Times New Roman" w:cs="Times New Roman"/>
          <w:sz w:val="32"/>
          <w:szCs w:val="32"/>
        </w:rPr>
      </w:pPr>
      <w:r>
        <w:rPr>
          <w:rFonts w:ascii="Times New Roman" w:hAnsi="Times New Roman" w:cs="Times New Roman"/>
          <w:sz w:val="32"/>
          <w:szCs w:val="32"/>
        </w:rPr>
        <w:t>Plotter, Salter, and Smoother results (2 runs)</w:t>
      </w:r>
    </w:p>
    <w:p w14:paraId="77C3BB08" w14:textId="77777777" w:rsidR="00B316B4" w:rsidRPr="00B316B4" w:rsidRDefault="00B316B4" w:rsidP="00B316B4"/>
    <w:p w14:paraId="347AD2F9" w14:textId="629950C1" w:rsidR="00B316B4" w:rsidRPr="00B316B4" w:rsidRDefault="00B316B4" w:rsidP="00B316B4">
      <w:pPr>
        <w:rPr>
          <w:rFonts w:ascii="Times New Roman" w:hAnsi="Times New Roman" w:cs="Times New Roman"/>
          <w:sz w:val="24"/>
          <w:szCs w:val="24"/>
        </w:rPr>
      </w:pPr>
      <w:r>
        <w:rPr>
          <w:rFonts w:ascii="Times New Roman" w:hAnsi="Times New Roman" w:cs="Times New Roman"/>
          <w:sz w:val="24"/>
          <w:szCs w:val="24"/>
        </w:rPr>
        <w:t xml:space="preserve">For both runs the initial plotter graphs are very similar to each other besides that the first run has (50 points) where the second run has (100 points). Where the two graphs are start to differ is when you look at the salter and smoother graphs because when you look at the second run graphs for this it becomes very wavy and then the smoother </w:t>
      </w:r>
      <w:proofErr w:type="spellStart"/>
      <w:r>
        <w:rPr>
          <w:rFonts w:ascii="Times New Roman" w:hAnsi="Times New Roman" w:cs="Times New Roman"/>
          <w:sz w:val="24"/>
          <w:szCs w:val="24"/>
        </w:rPr>
        <w:t>stratins</w:t>
      </w:r>
      <w:proofErr w:type="spellEnd"/>
      <w:r>
        <w:rPr>
          <w:rFonts w:ascii="Times New Roman" w:hAnsi="Times New Roman" w:cs="Times New Roman"/>
          <w:sz w:val="24"/>
          <w:szCs w:val="24"/>
        </w:rPr>
        <w:t xml:space="preserve"> out the line most of the way besides the first few points on the graph. But </w:t>
      </w:r>
      <w:proofErr w:type="spellStart"/>
      <w:r>
        <w:rPr>
          <w:rFonts w:ascii="Times New Roman" w:hAnsi="Times New Roman" w:cs="Times New Roman"/>
          <w:sz w:val="24"/>
          <w:szCs w:val="24"/>
        </w:rPr>
        <w:t>over all</w:t>
      </w:r>
      <w:proofErr w:type="spellEnd"/>
      <w:r>
        <w:rPr>
          <w:rFonts w:ascii="Times New Roman" w:hAnsi="Times New Roman" w:cs="Times New Roman"/>
          <w:sz w:val="24"/>
          <w:szCs w:val="24"/>
        </w:rPr>
        <w:t xml:space="preserve"> the graphs look very similar to each other once you smooth them out.</w:t>
      </w:r>
    </w:p>
    <w:p w14:paraId="7A0F6ECD" w14:textId="77777777" w:rsidR="00272351" w:rsidRDefault="00272351">
      <w:pPr>
        <w:rPr>
          <w:color w:val="FF0000"/>
        </w:rPr>
      </w:pPr>
    </w:p>
    <w:p w14:paraId="0FC895C5" w14:textId="77777777" w:rsidR="00B316B4" w:rsidRDefault="00B316B4" w:rsidP="00B316B4">
      <w:pPr>
        <w:spacing w:after="0" w:line="240" w:lineRule="auto"/>
        <w:rPr>
          <w:rFonts w:ascii="Times New Roman" w:eastAsia="Times New Roman" w:hAnsi="Times New Roman" w:cs="Times New Roman"/>
          <w:b/>
          <w:sz w:val="24"/>
          <w:szCs w:val="24"/>
        </w:rPr>
      </w:pPr>
      <w:bookmarkStart w:id="0" w:name="_Hlk153308070"/>
      <w:r>
        <w:rPr>
          <w:rFonts w:ascii="Times New Roman" w:eastAsia="Times New Roman" w:hAnsi="Times New Roman" w:cs="Times New Roman"/>
          <w:b/>
          <w:sz w:val="24"/>
          <w:szCs w:val="24"/>
        </w:rPr>
        <w:t>Plotter Graph 1</w:t>
      </w:r>
    </w:p>
    <w:p w14:paraId="1D2662BC" w14:textId="247B9968" w:rsidR="00B316B4" w:rsidRDefault="00B316B4" w:rsidP="00B316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Equation: </w:t>
      </w:r>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+5x-10</m:t>
        </m:r>
      </m:oMath>
    </w:p>
    <w:p w14:paraId="64A69AAA" w14:textId="63E22612" w:rsidR="00B316B4" w:rsidRDefault="00B316B4" w:rsidP="00B316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0-</w:t>
      </w:r>
      <w:r w:rsidR="000662C8">
        <w:rPr>
          <w:rFonts w:ascii="Times New Roman" w:eastAsia="Times New Roman" w:hAnsi="Times New Roman" w:cs="Times New Roman"/>
          <w:sz w:val="24"/>
          <w:szCs w:val="24"/>
        </w:rPr>
        <w:t>50</w:t>
      </w:r>
      <w:r w:rsidR="00C511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points</w:t>
      </w:r>
      <w:r w:rsidR="00EA18CD">
        <w:rPr>
          <w:rFonts w:ascii="Times New Roman" w:eastAsia="Times New Roman" w:hAnsi="Times New Roman" w:cs="Times New Roman"/>
          <w:sz w:val="24"/>
          <w:szCs w:val="24"/>
        </w:rPr>
        <w:t xml:space="preserve"> </w:t>
      </w:r>
    </w:p>
    <w:p w14:paraId="40412C52" w14:textId="7171911D" w:rsidR="00B337C6" w:rsidRDefault="00B337C6">
      <w:pPr>
        <w:rPr>
          <w:color w:val="FF0000"/>
        </w:rPr>
      </w:pPr>
    </w:p>
    <w:bookmarkEnd w:id="0"/>
    <w:p w14:paraId="05C9D9BB" w14:textId="31EE7094" w:rsidR="00272351" w:rsidRDefault="000662C8">
      <w:pPr>
        <w:rPr>
          <w:color w:val="FF0000"/>
        </w:rPr>
      </w:pPr>
      <w:r>
        <w:rPr>
          <w:noProof/>
        </w:rPr>
        <w:drawing>
          <wp:inline distT="0" distB="0" distL="0" distR="0" wp14:anchorId="2361A925" wp14:editId="42CAF5F3">
            <wp:extent cx="4572000" cy="2743200"/>
            <wp:effectExtent l="0" t="0" r="0" b="0"/>
            <wp:docPr id="587923366" name="Chart 1">
              <a:extLst xmlns:a="http://schemas.openxmlformats.org/drawingml/2006/main">
                <a:ext uri="{FF2B5EF4-FFF2-40B4-BE49-F238E27FC236}">
                  <a16:creationId xmlns:a16="http://schemas.microsoft.com/office/drawing/2014/main" id="{D3C6B8F5-6E21-01D0-6808-6179565A9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DCC37B" w14:textId="77777777" w:rsidR="00272351" w:rsidRDefault="00272351">
      <w:pPr>
        <w:rPr>
          <w:color w:val="FF0000"/>
        </w:rPr>
      </w:pPr>
    </w:p>
    <w:p w14:paraId="34FD5E6B" w14:textId="77777777" w:rsidR="00272351" w:rsidRDefault="00272351">
      <w:pPr>
        <w:rPr>
          <w:color w:val="FF0000"/>
        </w:rPr>
      </w:pPr>
    </w:p>
    <w:p w14:paraId="1408456C" w14:textId="77777777" w:rsidR="00EA18CD" w:rsidRPr="00272351" w:rsidRDefault="00EA18CD">
      <w:pPr>
        <w:rPr>
          <w:color w:val="FF0000"/>
        </w:rPr>
      </w:pPr>
    </w:p>
    <w:p w14:paraId="102E0CF2" w14:textId="77777777" w:rsidR="00EA18CD" w:rsidRDefault="00EA18CD"/>
    <w:p w14:paraId="68846A22" w14:textId="77777777" w:rsidR="00EA18CD" w:rsidRDefault="00EA18CD"/>
    <w:p w14:paraId="084A4D97" w14:textId="77777777" w:rsidR="00EA18CD" w:rsidRDefault="00EA18CD"/>
    <w:p w14:paraId="05238CBA" w14:textId="77777777" w:rsidR="00EA18CD" w:rsidRDefault="00EA18CD"/>
    <w:p w14:paraId="3B869E26" w14:textId="77777777" w:rsidR="00EA18CD" w:rsidRDefault="00EA18CD"/>
    <w:p w14:paraId="349C8470" w14:textId="77777777" w:rsidR="00EA18CD" w:rsidRDefault="00EA18CD"/>
    <w:p w14:paraId="3F669BBC" w14:textId="77777777" w:rsidR="00EA18CD" w:rsidRDefault="00EA18CD" w:rsidP="00EA18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Salter Graph 1</w:t>
      </w:r>
    </w:p>
    <w:p w14:paraId="3E0EE468" w14:textId="3AC8DCDC" w:rsidR="00EA18CD" w:rsidRPr="00EA18CD" w:rsidRDefault="00EA18CD" w:rsidP="00EA1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Salted the y-values with a random range of 5 to 10</w:t>
      </w:r>
    </w:p>
    <w:p w14:paraId="79A8F281" w14:textId="50DFF28F" w:rsidR="00272351" w:rsidRDefault="000662C8">
      <w:r>
        <w:rPr>
          <w:noProof/>
        </w:rPr>
        <w:drawing>
          <wp:inline distT="0" distB="0" distL="0" distR="0" wp14:anchorId="3B1D0E2B" wp14:editId="2754CD6B">
            <wp:extent cx="4572000" cy="2743200"/>
            <wp:effectExtent l="0" t="0" r="0" b="0"/>
            <wp:docPr id="1962058275" name="Chart 1">
              <a:extLst xmlns:a="http://schemas.openxmlformats.org/drawingml/2006/main">
                <a:ext uri="{FF2B5EF4-FFF2-40B4-BE49-F238E27FC236}">
                  <a16:creationId xmlns:a16="http://schemas.microsoft.com/office/drawing/2014/main" id="{0B5FD6F7-1788-12F0-2545-137A4BF28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109C2A" w14:textId="2ED48A23" w:rsidR="00EA18CD" w:rsidRDefault="00EA18CD"/>
    <w:p w14:paraId="4929028F" w14:textId="77777777" w:rsidR="00EA18CD" w:rsidRDefault="00EA18CD" w:rsidP="00EA18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Smoother Graph 1</w:t>
      </w:r>
    </w:p>
    <w:p w14:paraId="1C9D09EF" w14:textId="6CE1B578" w:rsidR="00272351" w:rsidRPr="000662C8" w:rsidRDefault="00EA18CD" w:rsidP="00066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the graph (5 points to the left and 5 points to the right of each x-value)</w:t>
      </w:r>
    </w:p>
    <w:p w14:paraId="40A3D783" w14:textId="2C5D4FBD" w:rsidR="00272351" w:rsidRDefault="000662C8">
      <w:r>
        <w:rPr>
          <w:noProof/>
        </w:rPr>
        <w:drawing>
          <wp:inline distT="0" distB="0" distL="0" distR="0" wp14:anchorId="5D2A3DCE" wp14:editId="10B88E03">
            <wp:extent cx="4572000" cy="2743200"/>
            <wp:effectExtent l="0" t="0" r="0" b="0"/>
            <wp:docPr id="1986544823" name="Chart 1">
              <a:extLst xmlns:a="http://schemas.openxmlformats.org/drawingml/2006/main">
                <a:ext uri="{FF2B5EF4-FFF2-40B4-BE49-F238E27FC236}">
                  <a16:creationId xmlns:a16="http://schemas.microsoft.com/office/drawing/2014/main" id="{DAF549DE-7BDC-C379-1649-4D5FBF287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2FA346" w14:textId="44CC246F" w:rsidR="00EA18CD" w:rsidRDefault="00EA18CD"/>
    <w:p w14:paraId="7536B35B" w14:textId="7AB81AD2" w:rsidR="00EA18CD" w:rsidRDefault="00EA18CD"/>
    <w:p w14:paraId="5C693C9B" w14:textId="77777777" w:rsidR="00EA18CD" w:rsidRDefault="00EA18CD"/>
    <w:p w14:paraId="6D92B934" w14:textId="77777777" w:rsidR="000662C8" w:rsidRDefault="000662C8"/>
    <w:p w14:paraId="7AA5FFC5" w14:textId="77777777" w:rsidR="000662C8" w:rsidRDefault="000662C8"/>
    <w:p w14:paraId="7BE1373D" w14:textId="4C826D40" w:rsidR="00EA18CD" w:rsidRDefault="00EA18CD" w:rsidP="00EA18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Plotter Graph 2</w:t>
      </w:r>
    </w:p>
    <w:p w14:paraId="0A112835" w14:textId="77777777" w:rsidR="00EA18CD" w:rsidRDefault="00EA18CD" w:rsidP="00EA1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Equation: </w:t>
      </w:r>
      <m:oMath>
        <m:r>
          <w:rPr>
            <w:rFonts w:ascii="Cambria Math" w:eastAsia="Times New Roman" w:hAnsi="Cambria Math" w:cs="Times New Roman"/>
            <w:sz w:val="24"/>
            <w:szCs w:val="24"/>
          </w:rPr>
          <m:t>y=</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+5x-10</m:t>
        </m:r>
      </m:oMath>
    </w:p>
    <w:p w14:paraId="107A6C49" w14:textId="7621DDB4" w:rsidR="00EA18CD" w:rsidRPr="00EA18CD" w:rsidRDefault="00EA18CD" w:rsidP="00EA1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2-100</w:t>
      </w:r>
      <w:r w:rsidR="000662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points </w:t>
      </w:r>
    </w:p>
    <w:p w14:paraId="4B7844FF" w14:textId="1C9DAECB" w:rsidR="00580A0C" w:rsidRDefault="001753FF">
      <w:r>
        <w:rPr>
          <w:noProof/>
        </w:rPr>
        <w:drawing>
          <wp:inline distT="0" distB="0" distL="0" distR="0" wp14:anchorId="68475C7D" wp14:editId="14B410D6">
            <wp:extent cx="4572000" cy="2743200"/>
            <wp:effectExtent l="0" t="0" r="0" b="0"/>
            <wp:docPr id="1807453087" name="Chart 1">
              <a:extLst xmlns:a="http://schemas.openxmlformats.org/drawingml/2006/main">
                <a:ext uri="{FF2B5EF4-FFF2-40B4-BE49-F238E27FC236}">
                  <a16:creationId xmlns:a16="http://schemas.microsoft.com/office/drawing/2014/main" id="{0318BEC2-B5F9-E8E7-7345-0B458526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8BDD48" w14:textId="77777777" w:rsidR="00EA18CD" w:rsidRDefault="00EA18CD" w:rsidP="00EA18CD">
      <w:pPr>
        <w:spacing w:after="0"/>
        <w:rPr>
          <w:rFonts w:ascii="Times New Roman" w:eastAsia="Times New Roman" w:hAnsi="Times New Roman" w:cs="Times New Roman"/>
          <w:b/>
          <w:sz w:val="24"/>
          <w:szCs w:val="24"/>
        </w:rPr>
      </w:pPr>
    </w:p>
    <w:p w14:paraId="46EB4B25" w14:textId="77777777" w:rsidR="00EA18CD" w:rsidRDefault="00EA18CD" w:rsidP="00EA18CD">
      <w:pPr>
        <w:spacing w:after="0"/>
        <w:rPr>
          <w:rFonts w:ascii="Times New Roman" w:eastAsia="Times New Roman" w:hAnsi="Times New Roman" w:cs="Times New Roman"/>
          <w:b/>
          <w:sz w:val="24"/>
          <w:szCs w:val="24"/>
        </w:rPr>
      </w:pPr>
    </w:p>
    <w:p w14:paraId="1B77C3F2" w14:textId="08CC8E35" w:rsidR="00EA18CD" w:rsidRDefault="00EA18CD" w:rsidP="00EA18C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Salter Graph 2</w:t>
      </w:r>
    </w:p>
    <w:p w14:paraId="688AA01F" w14:textId="0C42F771" w:rsidR="00272351" w:rsidRPr="00EA18CD" w:rsidRDefault="00EA18CD" w:rsidP="00EA18C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Salted the y-values with a random range of 2500 to 7500</w:t>
      </w:r>
    </w:p>
    <w:p w14:paraId="58B2FDCB" w14:textId="60C7B043" w:rsidR="00272351" w:rsidRDefault="00272351"/>
    <w:p w14:paraId="017A915D" w14:textId="24BCE06E" w:rsidR="00580A0C" w:rsidRDefault="001753FF">
      <w:r>
        <w:rPr>
          <w:noProof/>
        </w:rPr>
        <w:drawing>
          <wp:inline distT="0" distB="0" distL="0" distR="0" wp14:anchorId="7CFA97E6" wp14:editId="34A25EBF">
            <wp:extent cx="4572000" cy="2743200"/>
            <wp:effectExtent l="0" t="0" r="0" b="0"/>
            <wp:docPr id="1780078282" name="Chart 1">
              <a:extLst xmlns:a="http://schemas.openxmlformats.org/drawingml/2006/main">
                <a:ext uri="{FF2B5EF4-FFF2-40B4-BE49-F238E27FC236}">
                  <a16:creationId xmlns:a16="http://schemas.microsoft.com/office/drawing/2014/main" id="{4B904419-798A-819D-1BD3-8513064616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1F0045" w14:textId="77777777" w:rsidR="00EA18CD" w:rsidRDefault="00EA18CD"/>
    <w:p w14:paraId="68F18C90" w14:textId="77777777" w:rsidR="00EA18CD" w:rsidRDefault="00EA18CD"/>
    <w:p w14:paraId="449A616C" w14:textId="77777777" w:rsidR="00EA18CD" w:rsidRDefault="00EA18CD"/>
    <w:p w14:paraId="3C7D70A5" w14:textId="77777777" w:rsidR="00EA18CD" w:rsidRDefault="00EA18CD" w:rsidP="00EA18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Smoother Graph 2</w:t>
      </w:r>
    </w:p>
    <w:p w14:paraId="785AE8DE" w14:textId="2D43B562" w:rsidR="00EA18CD" w:rsidRPr="00EA18CD" w:rsidRDefault="00EA18CD" w:rsidP="00EA18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the graph (6000 points to the left and 6000 points to the right of each x-value)</w:t>
      </w:r>
    </w:p>
    <w:p w14:paraId="3CC91CD0" w14:textId="639D2396" w:rsidR="00580A0C" w:rsidRDefault="001753FF">
      <w:r>
        <w:rPr>
          <w:noProof/>
        </w:rPr>
        <w:drawing>
          <wp:inline distT="0" distB="0" distL="0" distR="0" wp14:anchorId="1E6B29E8" wp14:editId="103358CA">
            <wp:extent cx="4572000" cy="2743200"/>
            <wp:effectExtent l="0" t="0" r="0" b="0"/>
            <wp:docPr id="1674489971" name="Chart 1">
              <a:extLst xmlns:a="http://schemas.openxmlformats.org/drawingml/2006/main">
                <a:ext uri="{FF2B5EF4-FFF2-40B4-BE49-F238E27FC236}">
                  <a16:creationId xmlns:a16="http://schemas.microsoft.com/office/drawing/2014/main" id="{9126191F-B4E0-33AE-038D-9FD2791B5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580A0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2508" w14:textId="77777777" w:rsidR="00996654" w:rsidRDefault="00996654" w:rsidP="00EA18CD">
      <w:pPr>
        <w:spacing w:after="0" w:line="240" w:lineRule="auto"/>
      </w:pPr>
      <w:r>
        <w:separator/>
      </w:r>
    </w:p>
  </w:endnote>
  <w:endnote w:type="continuationSeparator" w:id="0">
    <w:p w14:paraId="68AE7359" w14:textId="77777777" w:rsidR="00996654" w:rsidRDefault="00996654" w:rsidP="00EA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3F5B" w14:textId="77777777" w:rsidR="00996654" w:rsidRDefault="00996654" w:rsidP="00EA18CD">
      <w:pPr>
        <w:spacing w:after="0" w:line="240" w:lineRule="auto"/>
      </w:pPr>
      <w:r>
        <w:separator/>
      </w:r>
    </w:p>
  </w:footnote>
  <w:footnote w:type="continuationSeparator" w:id="0">
    <w:p w14:paraId="63BEA5E3" w14:textId="77777777" w:rsidR="00996654" w:rsidRDefault="00996654" w:rsidP="00EA1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30D2" w14:textId="30BBC30C" w:rsidR="00EA18CD" w:rsidRDefault="00EA18CD">
    <w:pPr>
      <w:pStyle w:val="Header"/>
    </w:pPr>
    <w:r>
      <w:t>Heather Krencicki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51"/>
    <w:rsid w:val="000662C8"/>
    <w:rsid w:val="001753FF"/>
    <w:rsid w:val="00272351"/>
    <w:rsid w:val="0049415E"/>
    <w:rsid w:val="00580A0C"/>
    <w:rsid w:val="005B5913"/>
    <w:rsid w:val="007303C6"/>
    <w:rsid w:val="007C2EE4"/>
    <w:rsid w:val="00827F3A"/>
    <w:rsid w:val="00996654"/>
    <w:rsid w:val="009A071A"/>
    <w:rsid w:val="00B316B4"/>
    <w:rsid w:val="00B337C6"/>
    <w:rsid w:val="00BD679E"/>
    <w:rsid w:val="00C51116"/>
    <w:rsid w:val="00EA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88AA"/>
  <w15:chartTrackingRefBased/>
  <w15:docId w15:val="{9530D44D-5745-400D-B99A-8844DC19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6B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316B4"/>
    <w:rPr>
      <w:color w:val="666666"/>
    </w:rPr>
  </w:style>
  <w:style w:type="paragraph" w:styleId="Header">
    <w:name w:val="header"/>
    <w:basedOn w:val="Normal"/>
    <w:link w:val="HeaderChar"/>
    <w:uiPriority w:val="99"/>
    <w:unhideWhenUsed/>
    <w:rsid w:val="00EA1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8CD"/>
  </w:style>
  <w:style w:type="paragraph" w:styleId="Footer">
    <w:name w:val="footer"/>
    <w:basedOn w:val="Normal"/>
    <w:link w:val="FooterChar"/>
    <w:uiPriority w:val="99"/>
    <w:unhideWhenUsed/>
    <w:rsid w:val="00EA1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12319">
      <w:bodyDiv w:val="1"/>
      <w:marLeft w:val="0"/>
      <w:marRight w:val="0"/>
      <w:marTop w:val="0"/>
      <w:marBottom w:val="0"/>
      <w:divBdr>
        <w:top w:val="none" w:sz="0" w:space="0" w:color="auto"/>
        <w:left w:val="none" w:sz="0" w:space="0" w:color="auto"/>
        <w:bottom w:val="none" w:sz="0" w:space="0" w:color="auto"/>
        <w:right w:val="none" w:sz="0" w:space="0" w:color="auto"/>
      </w:divBdr>
    </w:div>
    <w:div w:id="1283489676">
      <w:bodyDiv w:val="1"/>
      <w:marLeft w:val="0"/>
      <w:marRight w:val="0"/>
      <w:marTop w:val="0"/>
      <w:marBottom w:val="0"/>
      <w:divBdr>
        <w:top w:val="none" w:sz="0" w:space="0" w:color="auto"/>
        <w:left w:val="none" w:sz="0" w:space="0" w:color="auto"/>
        <w:bottom w:val="none" w:sz="0" w:space="0" w:color="auto"/>
        <w:right w:val="none" w:sz="0" w:space="0" w:color="auto"/>
      </w:divBdr>
    </w:div>
    <w:div w:id="1564098771">
      <w:bodyDiv w:val="1"/>
      <w:marLeft w:val="0"/>
      <w:marRight w:val="0"/>
      <w:marTop w:val="0"/>
      <w:marBottom w:val="0"/>
      <w:divBdr>
        <w:top w:val="none" w:sz="0" w:space="0" w:color="auto"/>
        <w:left w:val="none" w:sz="0" w:space="0" w:color="auto"/>
        <w:bottom w:val="none" w:sz="0" w:space="0" w:color="auto"/>
        <w:right w:val="none" w:sz="0" w:space="0" w:color="auto"/>
      </w:divBdr>
    </w:div>
    <w:div w:id="1745758792">
      <w:bodyDiv w:val="1"/>
      <w:marLeft w:val="0"/>
      <w:marRight w:val="0"/>
      <w:marTop w:val="0"/>
      <w:marBottom w:val="0"/>
      <w:divBdr>
        <w:top w:val="none" w:sz="0" w:space="0" w:color="auto"/>
        <w:left w:val="none" w:sz="0" w:space="0" w:color="auto"/>
        <w:bottom w:val="none" w:sz="0" w:space="0" w:color="auto"/>
        <w:right w:val="none" w:sz="0" w:space="0" w:color="auto"/>
      </w:divBdr>
    </w:div>
    <w:div w:id="19219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_salte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_smoothe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_salte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kren\Documents\PROBABILITY%20AND%20APPLIED%20STATS\Probability-and-applied-statistics\Project_2\Function_points_smoothed.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plotter graph 1</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Function_points!$B$1</c:f>
              <c:strCache>
                <c:ptCount val="1"/>
                <c:pt idx="0">
                  <c:v>y</c:v>
                </c:pt>
              </c:strCache>
            </c:strRef>
          </c:tx>
          <c:spPr>
            <a:ln w="28575" cap="rnd">
              <a:solidFill>
                <a:schemeClr val="accent1"/>
              </a:solidFill>
              <a:round/>
            </a:ln>
            <a:effectLst/>
          </c:spPr>
          <c:marker>
            <c:symbol val="none"/>
          </c:marker>
          <c:cat>
            <c:numRef>
              <c:f>Function_points!$A$2:$A$52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Function_points!$B$2:$B$52</c:f>
              <c:numCache>
                <c:formatCode>General</c:formatCode>
                <c:ptCount val="51"/>
                <c:pt idx="0">
                  <c:v>-10</c:v>
                </c:pt>
                <c:pt idx="1">
                  <c:v>-3</c:v>
                </c:pt>
                <c:pt idx="2">
                  <c:v>8</c:v>
                </c:pt>
                <c:pt idx="3">
                  <c:v>23</c:v>
                </c:pt>
                <c:pt idx="4">
                  <c:v>42</c:v>
                </c:pt>
                <c:pt idx="5">
                  <c:v>65</c:v>
                </c:pt>
                <c:pt idx="6">
                  <c:v>92</c:v>
                </c:pt>
                <c:pt idx="7">
                  <c:v>123</c:v>
                </c:pt>
                <c:pt idx="8">
                  <c:v>158</c:v>
                </c:pt>
                <c:pt idx="9">
                  <c:v>197</c:v>
                </c:pt>
                <c:pt idx="10">
                  <c:v>240</c:v>
                </c:pt>
                <c:pt idx="11">
                  <c:v>287</c:v>
                </c:pt>
                <c:pt idx="12">
                  <c:v>338</c:v>
                </c:pt>
                <c:pt idx="13">
                  <c:v>393</c:v>
                </c:pt>
                <c:pt idx="14">
                  <c:v>452</c:v>
                </c:pt>
                <c:pt idx="15">
                  <c:v>515</c:v>
                </c:pt>
                <c:pt idx="16">
                  <c:v>582</c:v>
                </c:pt>
                <c:pt idx="17">
                  <c:v>653</c:v>
                </c:pt>
                <c:pt idx="18">
                  <c:v>728</c:v>
                </c:pt>
                <c:pt idx="19">
                  <c:v>807</c:v>
                </c:pt>
                <c:pt idx="20">
                  <c:v>890</c:v>
                </c:pt>
                <c:pt idx="21">
                  <c:v>977</c:v>
                </c:pt>
                <c:pt idx="22">
                  <c:v>1068</c:v>
                </c:pt>
                <c:pt idx="23">
                  <c:v>1163</c:v>
                </c:pt>
                <c:pt idx="24">
                  <c:v>1262</c:v>
                </c:pt>
                <c:pt idx="25">
                  <c:v>1365</c:v>
                </c:pt>
                <c:pt idx="26">
                  <c:v>1472</c:v>
                </c:pt>
                <c:pt idx="27">
                  <c:v>1583</c:v>
                </c:pt>
                <c:pt idx="28">
                  <c:v>1698</c:v>
                </c:pt>
                <c:pt idx="29">
                  <c:v>1817</c:v>
                </c:pt>
                <c:pt idx="30">
                  <c:v>1940</c:v>
                </c:pt>
                <c:pt idx="31">
                  <c:v>2067</c:v>
                </c:pt>
                <c:pt idx="32">
                  <c:v>2198</c:v>
                </c:pt>
                <c:pt idx="33">
                  <c:v>2333</c:v>
                </c:pt>
                <c:pt idx="34">
                  <c:v>2472</c:v>
                </c:pt>
                <c:pt idx="35">
                  <c:v>2615</c:v>
                </c:pt>
                <c:pt idx="36">
                  <c:v>2762</c:v>
                </c:pt>
                <c:pt idx="37">
                  <c:v>2913</c:v>
                </c:pt>
                <c:pt idx="38">
                  <c:v>3068</c:v>
                </c:pt>
                <c:pt idx="39">
                  <c:v>3227</c:v>
                </c:pt>
                <c:pt idx="40">
                  <c:v>3390</c:v>
                </c:pt>
                <c:pt idx="41">
                  <c:v>3557</c:v>
                </c:pt>
                <c:pt idx="42">
                  <c:v>3728</c:v>
                </c:pt>
                <c:pt idx="43">
                  <c:v>3903</c:v>
                </c:pt>
                <c:pt idx="44">
                  <c:v>4082</c:v>
                </c:pt>
                <c:pt idx="45">
                  <c:v>4265</c:v>
                </c:pt>
                <c:pt idx="46">
                  <c:v>4452</c:v>
                </c:pt>
                <c:pt idx="47">
                  <c:v>4643</c:v>
                </c:pt>
                <c:pt idx="48">
                  <c:v>4838</c:v>
                </c:pt>
                <c:pt idx="49">
                  <c:v>5037</c:v>
                </c:pt>
                <c:pt idx="50">
                  <c:v>5240</c:v>
                </c:pt>
              </c:numCache>
            </c:numRef>
          </c:val>
          <c:smooth val="0"/>
          <c:extLst>
            <c:ext xmlns:c16="http://schemas.microsoft.com/office/drawing/2014/chart" uri="{C3380CC4-5D6E-409C-BE32-E72D297353CC}">
              <c16:uniqueId val="{00000000-E801-4465-9DCC-BE24324C5715}"/>
            </c:ext>
          </c:extLst>
        </c:ser>
        <c:dLbls>
          <c:showLegendKey val="0"/>
          <c:showVal val="0"/>
          <c:showCatName val="0"/>
          <c:showSerName val="0"/>
          <c:showPercent val="0"/>
          <c:showBubbleSize val="0"/>
        </c:dLbls>
        <c:smooth val="0"/>
        <c:axId val="1059685231"/>
        <c:axId val="986596399"/>
      </c:lineChart>
      <c:catAx>
        <c:axId val="1059685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596399"/>
        <c:crosses val="autoZero"/>
        <c:auto val="1"/>
        <c:lblAlgn val="ctr"/>
        <c:lblOffset val="100"/>
        <c:noMultiLvlLbl val="0"/>
      </c:catAx>
      <c:valAx>
        <c:axId val="98659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685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salter graph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Function_points_salted!$B$1</c:f>
              <c:strCache>
                <c:ptCount val="1"/>
                <c:pt idx="0">
                  <c:v>y</c:v>
                </c:pt>
              </c:strCache>
            </c:strRef>
          </c:tx>
          <c:spPr>
            <a:ln w="28575" cap="rnd">
              <a:solidFill>
                <a:schemeClr val="accent1"/>
              </a:solidFill>
              <a:round/>
            </a:ln>
            <a:effectLst/>
          </c:spPr>
          <c:marker>
            <c:symbol val="none"/>
          </c:marker>
          <c:cat>
            <c:numRef>
              <c:f>Function_points_salted!$A$2:$A$52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Function_points_salted!$B$2:$B$52</c:f>
              <c:numCache>
                <c:formatCode>General</c:formatCode>
                <c:ptCount val="51"/>
                <c:pt idx="0">
                  <c:v>-9</c:v>
                </c:pt>
                <c:pt idx="1">
                  <c:v>4</c:v>
                </c:pt>
                <c:pt idx="2">
                  <c:v>8</c:v>
                </c:pt>
                <c:pt idx="3">
                  <c:v>26</c:v>
                </c:pt>
                <c:pt idx="4">
                  <c:v>42</c:v>
                </c:pt>
                <c:pt idx="5">
                  <c:v>68</c:v>
                </c:pt>
                <c:pt idx="6">
                  <c:v>98</c:v>
                </c:pt>
                <c:pt idx="7">
                  <c:v>126</c:v>
                </c:pt>
                <c:pt idx="8">
                  <c:v>165</c:v>
                </c:pt>
                <c:pt idx="9">
                  <c:v>201</c:v>
                </c:pt>
                <c:pt idx="10">
                  <c:v>243</c:v>
                </c:pt>
                <c:pt idx="11">
                  <c:v>287</c:v>
                </c:pt>
                <c:pt idx="12">
                  <c:v>338</c:v>
                </c:pt>
                <c:pt idx="13">
                  <c:v>396</c:v>
                </c:pt>
                <c:pt idx="14">
                  <c:v>452</c:v>
                </c:pt>
                <c:pt idx="15">
                  <c:v>520</c:v>
                </c:pt>
                <c:pt idx="16">
                  <c:v>582</c:v>
                </c:pt>
                <c:pt idx="17">
                  <c:v>654</c:v>
                </c:pt>
                <c:pt idx="18">
                  <c:v>733</c:v>
                </c:pt>
                <c:pt idx="19">
                  <c:v>812</c:v>
                </c:pt>
                <c:pt idx="20">
                  <c:v>890</c:v>
                </c:pt>
                <c:pt idx="21">
                  <c:v>977</c:v>
                </c:pt>
                <c:pt idx="22">
                  <c:v>1069</c:v>
                </c:pt>
                <c:pt idx="23">
                  <c:v>1163</c:v>
                </c:pt>
                <c:pt idx="24">
                  <c:v>1262</c:v>
                </c:pt>
                <c:pt idx="25">
                  <c:v>1367</c:v>
                </c:pt>
                <c:pt idx="26">
                  <c:v>1478</c:v>
                </c:pt>
                <c:pt idx="27">
                  <c:v>1585</c:v>
                </c:pt>
                <c:pt idx="28">
                  <c:v>1704</c:v>
                </c:pt>
                <c:pt idx="29">
                  <c:v>1820</c:v>
                </c:pt>
                <c:pt idx="30">
                  <c:v>1947</c:v>
                </c:pt>
                <c:pt idx="31">
                  <c:v>2068</c:v>
                </c:pt>
                <c:pt idx="32">
                  <c:v>2203</c:v>
                </c:pt>
                <c:pt idx="33">
                  <c:v>2339</c:v>
                </c:pt>
                <c:pt idx="34">
                  <c:v>2479</c:v>
                </c:pt>
                <c:pt idx="35">
                  <c:v>2621</c:v>
                </c:pt>
                <c:pt idx="36">
                  <c:v>2762</c:v>
                </c:pt>
                <c:pt idx="37">
                  <c:v>2913</c:v>
                </c:pt>
                <c:pt idx="38">
                  <c:v>3071</c:v>
                </c:pt>
                <c:pt idx="39">
                  <c:v>3231</c:v>
                </c:pt>
                <c:pt idx="40">
                  <c:v>3391</c:v>
                </c:pt>
                <c:pt idx="41">
                  <c:v>3562</c:v>
                </c:pt>
                <c:pt idx="42">
                  <c:v>3735</c:v>
                </c:pt>
                <c:pt idx="43">
                  <c:v>3905</c:v>
                </c:pt>
                <c:pt idx="44">
                  <c:v>4082</c:v>
                </c:pt>
                <c:pt idx="45">
                  <c:v>4270</c:v>
                </c:pt>
                <c:pt idx="46">
                  <c:v>4459</c:v>
                </c:pt>
                <c:pt idx="47">
                  <c:v>4648</c:v>
                </c:pt>
                <c:pt idx="48">
                  <c:v>4842</c:v>
                </c:pt>
                <c:pt idx="49">
                  <c:v>5039</c:v>
                </c:pt>
                <c:pt idx="50">
                  <c:v>5241</c:v>
                </c:pt>
              </c:numCache>
            </c:numRef>
          </c:val>
          <c:smooth val="0"/>
          <c:extLst>
            <c:ext xmlns:c16="http://schemas.microsoft.com/office/drawing/2014/chart" uri="{C3380CC4-5D6E-409C-BE32-E72D297353CC}">
              <c16:uniqueId val="{00000000-B8D2-40F6-997F-13176868CB6C}"/>
            </c:ext>
          </c:extLst>
        </c:ser>
        <c:dLbls>
          <c:showLegendKey val="0"/>
          <c:showVal val="0"/>
          <c:showCatName val="0"/>
          <c:showSerName val="0"/>
          <c:showPercent val="0"/>
          <c:showBubbleSize val="0"/>
        </c:dLbls>
        <c:smooth val="0"/>
        <c:axId val="1059679951"/>
        <c:axId val="1068416895"/>
      </c:lineChart>
      <c:catAx>
        <c:axId val="105967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416895"/>
        <c:crosses val="autoZero"/>
        <c:auto val="1"/>
        <c:lblAlgn val="ctr"/>
        <c:lblOffset val="100"/>
        <c:noMultiLvlLbl val="0"/>
      </c:catAx>
      <c:valAx>
        <c:axId val="106841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679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smoothed graph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Function_points_smoothed!$B$1</c:f>
              <c:strCache>
                <c:ptCount val="1"/>
                <c:pt idx="0">
                  <c:v>y</c:v>
                </c:pt>
              </c:strCache>
            </c:strRef>
          </c:tx>
          <c:spPr>
            <a:ln w="28575" cap="rnd">
              <a:solidFill>
                <a:schemeClr val="accent1"/>
              </a:solidFill>
              <a:round/>
            </a:ln>
            <a:effectLst/>
          </c:spPr>
          <c:marker>
            <c:symbol val="none"/>
          </c:marker>
          <c:cat>
            <c:numRef>
              <c:f>Function_points_smoothed!$A$2:$A$52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Function_points_smoothed!$B$2:$B$52</c:f>
              <c:numCache>
                <c:formatCode>General</c:formatCode>
                <c:ptCount val="51"/>
                <c:pt idx="0">
                  <c:v>-9</c:v>
                </c:pt>
                <c:pt idx="1">
                  <c:v>-2</c:v>
                </c:pt>
                <c:pt idx="2">
                  <c:v>1</c:v>
                </c:pt>
                <c:pt idx="3">
                  <c:v>7</c:v>
                </c:pt>
                <c:pt idx="4">
                  <c:v>14</c:v>
                </c:pt>
                <c:pt idx="5">
                  <c:v>23</c:v>
                </c:pt>
                <c:pt idx="6">
                  <c:v>33</c:v>
                </c:pt>
                <c:pt idx="7">
                  <c:v>45</c:v>
                </c:pt>
                <c:pt idx="8">
                  <c:v>58</c:v>
                </c:pt>
                <c:pt idx="9">
                  <c:v>72</c:v>
                </c:pt>
                <c:pt idx="10">
                  <c:v>88</c:v>
                </c:pt>
                <c:pt idx="11">
                  <c:v>104</c:v>
                </c:pt>
                <c:pt idx="12">
                  <c:v>122</c:v>
                </c:pt>
                <c:pt idx="13">
                  <c:v>142</c:v>
                </c:pt>
                <c:pt idx="14">
                  <c:v>163</c:v>
                </c:pt>
                <c:pt idx="15">
                  <c:v>185</c:v>
                </c:pt>
                <c:pt idx="16">
                  <c:v>208</c:v>
                </c:pt>
                <c:pt idx="17">
                  <c:v>233</c:v>
                </c:pt>
                <c:pt idx="18">
                  <c:v>259</c:v>
                </c:pt>
                <c:pt idx="19">
                  <c:v>287</c:v>
                </c:pt>
                <c:pt idx="20">
                  <c:v>316</c:v>
                </c:pt>
                <c:pt idx="21">
                  <c:v>346</c:v>
                </c:pt>
                <c:pt idx="22">
                  <c:v>377</c:v>
                </c:pt>
                <c:pt idx="23">
                  <c:v>410</c:v>
                </c:pt>
                <c:pt idx="24">
                  <c:v>444</c:v>
                </c:pt>
                <c:pt idx="25">
                  <c:v>479</c:v>
                </c:pt>
                <c:pt idx="26">
                  <c:v>516</c:v>
                </c:pt>
                <c:pt idx="27">
                  <c:v>554</c:v>
                </c:pt>
                <c:pt idx="28">
                  <c:v>594</c:v>
                </c:pt>
                <c:pt idx="29">
                  <c:v>635</c:v>
                </c:pt>
                <c:pt idx="30">
                  <c:v>677</c:v>
                </c:pt>
                <c:pt idx="31">
                  <c:v>721</c:v>
                </c:pt>
                <c:pt idx="32">
                  <c:v>766</c:v>
                </c:pt>
                <c:pt idx="33">
                  <c:v>812</c:v>
                </c:pt>
                <c:pt idx="34">
                  <c:v>859</c:v>
                </c:pt>
                <c:pt idx="35">
                  <c:v>908</c:v>
                </c:pt>
                <c:pt idx="36">
                  <c:v>958</c:v>
                </c:pt>
                <c:pt idx="37">
                  <c:v>1010</c:v>
                </c:pt>
                <c:pt idx="38">
                  <c:v>1063</c:v>
                </c:pt>
                <c:pt idx="39">
                  <c:v>1117</c:v>
                </c:pt>
                <c:pt idx="40">
                  <c:v>1172</c:v>
                </c:pt>
                <c:pt idx="41">
                  <c:v>1229</c:v>
                </c:pt>
                <c:pt idx="42">
                  <c:v>1287</c:v>
                </c:pt>
                <c:pt idx="43">
                  <c:v>1347</c:v>
                </c:pt>
                <c:pt idx="44">
                  <c:v>1408</c:v>
                </c:pt>
                <c:pt idx="45">
                  <c:v>1470</c:v>
                </c:pt>
                <c:pt idx="46">
                  <c:v>1534</c:v>
                </c:pt>
                <c:pt idx="47">
                  <c:v>1598</c:v>
                </c:pt>
                <c:pt idx="48">
                  <c:v>1665</c:v>
                </c:pt>
                <c:pt idx="49">
                  <c:v>1732</c:v>
                </c:pt>
                <c:pt idx="50">
                  <c:v>1801</c:v>
                </c:pt>
              </c:numCache>
            </c:numRef>
          </c:val>
          <c:smooth val="0"/>
          <c:extLst>
            <c:ext xmlns:c16="http://schemas.microsoft.com/office/drawing/2014/chart" uri="{C3380CC4-5D6E-409C-BE32-E72D297353CC}">
              <c16:uniqueId val="{00000000-E461-49D7-97A5-0672EA253E73}"/>
            </c:ext>
          </c:extLst>
        </c:ser>
        <c:dLbls>
          <c:showLegendKey val="0"/>
          <c:showVal val="0"/>
          <c:showCatName val="0"/>
          <c:showSerName val="0"/>
          <c:showPercent val="0"/>
          <c:showBubbleSize val="0"/>
        </c:dLbls>
        <c:smooth val="0"/>
        <c:axId val="1059676591"/>
        <c:axId val="1068413919"/>
      </c:lineChart>
      <c:catAx>
        <c:axId val="1059676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413919"/>
        <c:crosses val="autoZero"/>
        <c:auto val="1"/>
        <c:lblAlgn val="ctr"/>
        <c:lblOffset val="100"/>
        <c:noMultiLvlLbl val="0"/>
      </c:catAx>
      <c:valAx>
        <c:axId val="1068413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6765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plotter graph</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Function_points!$B$1</c:f>
              <c:strCache>
                <c:ptCount val="1"/>
                <c:pt idx="0">
                  <c:v>y</c:v>
                </c:pt>
              </c:strCache>
            </c:strRef>
          </c:tx>
          <c:spPr>
            <a:ln w="28575" cap="rnd">
              <a:solidFill>
                <a:schemeClr val="accent1"/>
              </a:solidFill>
              <a:round/>
            </a:ln>
            <a:effectLst/>
          </c:spPr>
          <c:marker>
            <c:symbol val="none"/>
          </c:marker>
          <c:cat>
            <c:numRef>
              <c:f>Function_points!$A$2:$A$100</c:f>
              <c:numCache>
                <c:formatCode>General</c:formatCode>
                <c:ptCount val="9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numCache>
            </c:numRef>
          </c:cat>
          <c:val>
            <c:numRef>
              <c:f>Function_points!$B$2:$B$100</c:f>
              <c:numCache>
                <c:formatCode>General</c:formatCode>
                <c:ptCount val="99"/>
                <c:pt idx="0">
                  <c:v>42</c:v>
                </c:pt>
                <c:pt idx="1">
                  <c:v>65</c:v>
                </c:pt>
                <c:pt idx="2">
                  <c:v>92</c:v>
                </c:pt>
                <c:pt idx="3">
                  <c:v>123</c:v>
                </c:pt>
                <c:pt idx="4">
                  <c:v>158</c:v>
                </c:pt>
                <c:pt idx="5">
                  <c:v>197</c:v>
                </c:pt>
                <c:pt idx="6">
                  <c:v>240</c:v>
                </c:pt>
                <c:pt idx="7">
                  <c:v>287</c:v>
                </c:pt>
                <c:pt idx="8">
                  <c:v>338</c:v>
                </c:pt>
                <c:pt idx="9">
                  <c:v>393</c:v>
                </c:pt>
                <c:pt idx="10">
                  <c:v>452</c:v>
                </c:pt>
                <c:pt idx="11">
                  <c:v>515</c:v>
                </c:pt>
                <c:pt idx="12">
                  <c:v>582</c:v>
                </c:pt>
                <c:pt idx="13">
                  <c:v>653</c:v>
                </c:pt>
                <c:pt idx="14">
                  <c:v>728</c:v>
                </c:pt>
                <c:pt idx="15">
                  <c:v>807</c:v>
                </c:pt>
                <c:pt idx="16">
                  <c:v>890</c:v>
                </c:pt>
                <c:pt idx="17">
                  <c:v>977</c:v>
                </c:pt>
                <c:pt idx="18">
                  <c:v>1068</c:v>
                </c:pt>
                <c:pt idx="19">
                  <c:v>1163</c:v>
                </c:pt>
                <c:pt idx="20">
                  <c:v>1262</c:v>
                </c:pt>
                <c:pt idx="21">
                  <c:v>1365</c:v>
                </c:pt>
                <c:pt idx="22">
                  <c:v>1472</c:v>
                </c:pt>
                <c:pt idx="23">
                  <c:v>1583</c:v>
                </c:pt>
                <c:pt idx="24">
                  <c:v>1698</c:v>
                </c:pt>
                <c:pt idx="25">
                  <c:v>1817</c:v>
                </c:pt>
                <c:pt idx="26">
                  <c:v>1940</c:v>
                </c:pt>
                <c:pt idx="27">
                  <c:v>2067</c:v>
                </c:pt>
                <c:pt idx="28">
                  <c:v>2198</c:v>
                </c:pt>
                <c:pt idx="29">
                  <c:v>2333</c:v>
                </c:pt>
                <c:pt idx="30">
                  <c:v>2472</c:v>
                </c:pt>
                <c:pt idx="31">
                  <c:v>2615</c:v>
                </c:pt>
                <c:pt idx="32">
                  <c:v>2762</c:v>
                </c:pt>
                <c:pt idx="33">
                  <c:v>2913</c:v>
                </c:pt>
                <c:pt idx="34">
                  <c:v>3068</c:v>
                </c:pt>
                <c:pt idx="35">
                  <c:v>3227</c:v>
                </c:pt>
                <c:pt idx="36">
                  <c:v>3390</c:v>
                </c:pt>
                <c:pt idx="37">
                  <c:v>3557</c:v>
                </c:pt>
                <c:pt idx="38">
                  <c:v>3728</c:v>
                </c:pt>
                <c:pt idx="39">
                  <c:v>3903</c:v>
                </c:pt>
                <c:pt idx="40">
                  <c:v>4082</c:v>
                </c:pt>
                <c:pt idx="41">
                  <c:v>4265</c:v>
                </c:pt>
                <c:pt idx="42">
                  <c:v>4452</c:v>
                </c:pt>
                <c:pt idx="43">
                  <c:v>4643</c:v>
                </c:pt>
                <c:pt idx="44">
                  <c:v>4838</c:v>
                </c:pt>
                <c:pt idx="45">
                  <c:v>5037</c:v>
                </c:pt>
                <c:pt idx="46">
                  <c:v>5240</c:v>
                </c:pt>
                <c:pt idx="47">
                  <c:v>5447</c:v>
                </c:pt>
                <c:pt idx="48">
                  <c:v>5658</c:v>
                </c:pt>
                <c:pt idx="49">
                  <c:v>5873</c:v>
                </c:pt>
                <c:pt idx="50">
                  <c:v>6092</c:v>
                </c:pt>
                <c:pt idx="51">
                  <c:v>6315</c:v>
                </c:pt>
                <c:pt idx="52">
                  <c:v>6542</c:v>
                </c:pt>
                <c:pt idx="53">
                  <c:v>6773</c:v>
                </c:pt>
                <c:pt idx="54">
                  <c:v>7008</c:v>
                </c:pt>
                <c:pt idx="55">
                  <c:v>7247</c:v>
                </c:pt>
                <c:pt idx="56">
                  <c:v>7490</c:v>
                </c:pt>
                <c:pt idx="57">
                  <c:v>7737</c:v>
                </c:pt>
                <c:pt idx="58">
                  <c:v>7988</c:v>
                </c:pt>
                <c:pt idx="59">
                  <c:v>8243</c:v>
                </c:pt>
                <c:pt idx="60">
                  <c:v>8502</c:v>
                </c:pt>
                <c:pt idx="61">
                  <c:v>8765</c:v>
                </c:pt>
                <c:pt idx="62">
                  <c:v>9032</c:v>
                </c:pt>
                <c:pt idx="63">
                  <c:v>9303</c:v>
                </c:pt>
                <c:pt idx="64">
                  <c:v>9578</c:v>
                </c:pt>
                <c:pt idx="65">
                  <c:v>9857</c:v>
                </c:pt>
                <c:pt idx="66">
                  <c:v>10140</c:v>
                </c:pt>
                <c:pt idx="67">
                  <c:v>10427</c:v>
                </c:pt>
                <c:pt idx="68">
                  <c:v>10718</c:v>
                </c:pt>
                <c:pt idx="69">
                  <c:v>11013</c:v>
                </c:pt>
                <c:pt idx="70">
                  <c:v>11312</c:v>
                </c:pt>
                <c:pt idx="71">
                  <c:v>11615</c:v>
                </c:pt>
                <c:pt idx="72">
                  <c:v>11922</c:v>
                </c:pt>
                <c:pt idx="73">
                  <c:v>12233</c:v>
                </c:pt>
                <c:pt idx="74">
                  <c:v>12548</c:v>
                </c:pt>
                <c:pt idx="75">
                  <c:v>12867</c:v>
                </c:pt>
                <c:pt idx="76">
                  <c:v>13190</c:v>
                </c:pt>
                <c:pt idx="77">
                  <c:v>13517</c:v>
                </c:pt>
                <c:pt idx="78">
                  <c:v>13848</c:v>
                </c:pt>
                <c:pt idx="79">
                  <c:v>14183</c:v>
                </c:pt>
                <c:pt idx="80">
                  <c:v>14522</c:v>
                </c:pt>
                <c:pt idx="81">
                  <c:v>14865</c:v>
                </c:pt>
                <c:pt idx="82">
                  <c:v>15212</c:v>
                </c:pt>
                <c:pt idx="83">
                  <c:v>15563</c:v>
                </c:pt>
                <c:pt idx="84">
                  <c:v>15918</c:v>
                </c:pt>
                <c:pt idx="85">
                  <c:v>16277</c:v>
                </c:pt>
                <c:pt idx="86">
                  <c:v>16640</c:v>
                </c:pt>
                <c:pt idx="87">
                  <c:v>17007</c:v>
                </c:pt>
                <c:pt idx="88">
                  <c:v>17378</c:v>
                </c:pt>
                <c:pt idx="89">
                  <c:v>17753</c:v>
                </c:pt>
                <c:pt idx="90">
                  <c:v>18132</c:v>
                </c:pt>
                <c:pt idx="91">
                  <c:v>18515</c:v>
                </c:pt>
                <c:pt idx="92">
                  <c:v>18902</c:v>
                </c:pt>
                <c:pt idx="93">
                  <c:v>19293</c:v>
                </c:pt>
                <c:pt idx="94">
                  <c:v>19688</c:v>
                </c:pt>
                <c:pt idx="95">
                  <c:v>20087</c:v>
                </c:pt>
                <c:pt idx="96">
                  <c:v>20490</c:v>
                </c:pt>
                <c:pt idx="97">
                  <c:v>20897</c:v>
                </c:pt>
                <c:pt idx="98">
                  <c:v>21308</c:v>
                </c:pt>
              </c:numCache>
            </c:numRef>
          </c:val>
          <c:smooth val="0"/>
          <c:extLst>
            <c:ext xmlns:c16="http://schemas.microsoft.com/office/drawing/2014/chart" uri="{C3380CC4-5D6E-409C-BE32-E72D297353CC}">
              <c16:uniqueId val="{00000000-57A0-497D-A5E1-60FB55E85634}"/>
            </c:ext>
          </c:extLst>
        </c:ser>
        <c:dLbls>
          <c:showLegendKey val="0"/>
          <c:showVal val="0"/>
          <c:showCatName val="0"/>
          <c:showSerName val="0"/>
          <c:showPercent val="0"/>
          <c:showBubbleSize val="0"/>
        </c:dLbls>
        <c:smooth val="0"/>
        <c:axId val="1272290992"/>
        <c:axId val="1273909584"/>
      </c:lineChart>
      <c:catAx>
        <c:axId val="127229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909584"/>
        <c:crosses val="autoZero"/>
        <c:auto val="1"/>
        <c:lblAlgn val="ctr"/>
        <c:lblOffset val="100"/>
        <c:noMultiLvlLbl val="0"/>
      </c:catAx>
      <c:valAx>
        <c:axId val="127390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29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salter graph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Function_points_salted!$B$1</c:f>
              <c:strCache>
                <c:ptCount val="1"/>
                <c:pt idx="0">
                  <c:v>y</c:v>
                </c:pt>
              </c:strCache>
            </c:strRef>
          </c:tx>
          <c:spPr>
            <a:ln w="28575" cap="rnd">
              <a:solidFill>
                <a:schemeClr val="accent1"/>
              </a:solidFill>
              <a:round/>
            </a:ln>
            <a:effectLst/>
          </c:spPr>
          <c:marker>
            <c:symbol val="none"/>
          </c:marker>
          <c:cat>
            <c:numRef>
              <c:f>Function_points_salted!$A$2:$A$100</c:f>
              <c:numCache>
                <c:formatCode>General</c:formatCode>
                <c:ptCount val="9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numCache>
            </c:numRef>
          </c:cat>
          <c:val>
            <c:numRef>
              <c:f>Function_points_salted!$B$2:$B$100</c:f>
              <c:numCache>
                <c:formatCode>General</c:formatCode>
                <c:ptCount val="99"/>
                <c:pt idx="0">
                  <c:v>1318</c:v>
                </c:pt>
                <c:pt idx="1">
                  <c:v>2670</c:v>
                </c:pt>
                <c:pt idx="2">
                  <c:v>3077</c:v>
                </c:pt>
                <c:pt idx="3">
                  <c:v>5597</c:v>
                </c:pt>
                <c:pt idx="4">
                  <c:v>3108</c:v>
                </c:pt>
                <c:pt idx="5">
                  <c:v>1547</c:v>
                </c:pt>
                <c:pt idx="6">
                  <c:v>2695</c:v>
                </c:pt>
                <c:pt idx="7">
                  <c:v>1878</c:v>
                </c:pt>
                <c:pt idx="8">
                  <c:v>5175</c:v>
                </c:pt>
                <c:pt idx="9">
                  <c:v>5644</c:v>
                </c:pt>
                <c:pt idx="10">
                  <c:v>1764</c:v>
                </c:pt>
                <c:pt idx="11">
                  <c:v>3339</c:v>
                </c:pt>
                <c:pt idx="12">
                  <c:v>1426</c:v>
                </c:pt>
                <c:pt idx="13">
                  <c:v>3122</c:v>
                </c:pt>
                <c:pt idx="14">
                  <c:v>5799</c:v>
                </c:pt>
                <c:pt idx="15">
                  <c:v>5849</c:v>
                </c:pt>
                <c:pt idx="16">
                  <c:v>5153</c:v>
                </c:pt>
                <c:pt idx="17">
                  <c:v>4373</c:v>
                </c:pt>
                <c:pt idx="18">
                  <c:v>1999</c:v>
                </c:pt>
                <c:pt idx="19">
                  <c:v>2339</c:v>
                </c:pt>
                <c:pt idx="20">
                  <c:v>5160</c:v>
                </c:pt>
                <c:pt idx="21">
                  <c:v>4090</c:v>
                </c:pt>
                <c:pt idx="22">
                  <c:v>3104</c:v>
                </c:pt>
                <c:pt idx="23">
                  <c:v>7574</c:v>
                </c:pt>
                <c:pt idx="24">
                  <c:v>1867</c:v>
                </c:pt>
                <c:pt idx="25">
                  <c:v>6869</c:v>
                </c:pt>
                <c:pt idx="26">
                  <c:v>6955</c:v>
                </c:pt>
                <c:pt idx="27">
                  <c:v>8079</c:v>
                </c:pt>
                <c:pt idx="28">
                  <c:v>2515</c:v>
                </c:pt>
                <c:pt idx="29">
                  <c:v>5658</c:v>
                </c:pt>
                <c:pt idx="30">
                  <c:v>6801</c:v>
                </c:pt>
                <c:pt idx="31">
                  <c:v>8129</c:v>
                </c:pt>
                <c:pt idx="32">
                  <c:v>5784</c:v>
                </c:pt>
                <c:pt idx="33">
                  <c:v>6230</c:v>
                </c:pt>
                <c:pt idx="34">
                  <c:v>4614</c:v>
                </c:pt>
                <c:pt idx="35">
                  <c:v>6436</c:v>
                </c:pt>
                <c:pt idx="36">
                  <c:v>8127</c:v>
                </c:pt>
                <c:pt idx="37">
                  <c:v>5106</c:v>
                </c:pt>
                <c:pt idx="38">
                  <c:v>5592</c:v>
                </c:pt>
                <c:pt idx="39">
                  <c:v>5735</c:v>
                </c:pt>
                <c:pt idx="40">
                  <c:v>6884</c:v>
                </c:pt>
                <c:pt idx="41">
                  <c:v>5026</c:v>
                </c:pt>
                <c:pt idx="42">
                  <c:v>6742</c:v>
                </c:pt>
                <c:pt idx="43">
                  <c:v>7380</c:v>
                </c:pt>
                <c:pt idx="44">
                  <c:v>10321</c:v>
                </c:pt>
                <c:pt idx="45">
                  <c:v>11103</c:v>
                </c:pt>
                <c:pt idx="46">
                  <c:v>5543</c:v>
                </c:pt>
                <c:pt idx="47">
                  <c:v>9449</c:v>
                </c:pt>
                <c:pt idx="48">
                  <c:v>7646</c:v>
                </c:pt>
                <c:pt idx="49">
                  <c:v>5967</c:v>
                </c:pt>
                <c:pt idx="50">
                  <c:v>11493</c:v>
                </c:pt>
                <c:pt idx="51">
                  <c:v>12535</c:v>
                </c:pt>
                <c:pt idx="52">
                  <c:v>9237</c:v>
                </c:pt>
                <c:pt idx="53">
                  <c:v>10641</c:v>
                </c:pt>
                <c:pt idx="54">
                  <c:v>12032</c:v>
                </c:pt>
                <c:pt idx="55">
                  <c:v>13370</c:v>
                </c:pt>
                <c:pt idx="56">
                  <c:v>11218</c:v>
                </c:pt>
                <c:pt idx="57">
                  <c:v>8765</c:v>
                </c:pt>
                <c:pt idx="58">
                  <c:v>8629</c:v>
                </c:pt>
                <c:pt idx="59">
                  <c:v>14133</c:v>
                </c:pt>
                <c:pt idx="60">
                  <c:v>11528</c:v>
                </c:pt>
                <c:pt idx="61">
                  <c:v>12834</c:v>
                </c:pt>
                <c:pt idx="62">
                  <c:v>14051</c:v>
                </c:pt>
                <c:pt idx="63">
                  <c:v>13586</c:v>
                </c:pt>
                <c:pt idx="64">
                  <c:v>11927</c:v>
                </c:pt>
                <c:pt idx="65">
                  <c:v>12284</c:v>
                </c:pt>
                <c:pt idx="66">
                  <c:v>12468</c:v>
                </c:pt>
                <c:pt idx="67">
                  <c:v>14230</c:v>
                </c:pt>
                <c:pt idx="68">
                  <c:v>12544</c:v>
                </c:pt>
                <c:pt idx="69">
                  <c:v>16289</c:v>
                </c:pt>
                <c:pt idx="70">
                  <c:v>15461</c:v>
                </c:pt>
                <c:pt idx="71">
                  <c:v>14081</c:v>
                </c:pt>
                <c:pt idx="72">
                  <c:v>17434</c:v>
                </c:pt>
                <c:pt idx="73">
                  <c:v>12902</c:v>
                </c:pt>
                <c:pt idx="74">
                  <c:v>14866</c:v>
                </c:pt>
                <c:pt idx="75">
                  <c:v>14885</c:v>
                </c:pt>
                <c:pt idx="76">
                  <c:v>13986</c:v>
                </c:pt>
                <c:pt idx="77">
                  <c:v>16022</c:v>
                </c:pt>
                <c:pt idx="78">
                  <c:v>14010</c:v>
                </c:pt>
                <c:pt idx="79">
                  <c:v>15180</c:v>
                </c:pt>
                <c:pt idx="80">
                  <c:v>19277</c:v>
                </c:pt>
                <c:pt idx="81">
                  <c:v>21062</c:v>
                </c:pt>
                <c:pt idx="82">
                  <c:v>19420</c:v>
                </c:pt>
                <c:pt idx="83">
                  <c:v>17250</c:v>
                </c:pt>
                <c:pt idx="84">
                  <c:v>19679</c:v>
                </c:pt>
                <c:pt idx="85">
                  <c:v>21365</c:v>
                </c:pt>
                <c:pt idx="86">
                  <c:v>17004</c:v>
                </c:pt>
                <c:pt idx="87">
                  <c:v>22234</c:v>
                </c:pt>
                <c:pt idx="88">
                  <c:v>19938</c:v>
                </c:pt>
                <c:pt idx="89">
                  <c:v>19577</c:v>
                </c:pt>
                <c:pt idx="90">
                  <c:v>24092</c:v>
                </c:pt>
                <c:pt idx="91">
                  <c:v>23607</c:v>
                </c:pt>
                <c:pt idx="92">
                  <c:v>22913</c:v>
                </c:pt>
                <c:pt idx="93">
                  <c:v>23646</c:v>
                </c:pt>
                <c:pt idx="94">
                  <c:v>24287</c:v>
                </c:pt>
                <c:pt idx="95">
                  <c:v>21800</c:v>
                </c:pt>
                <c:pt idx="96">
                  <c:v>22263</c:v>
                </c:pt>
                <c:pt idx="97">
                  <c:v>21850</c:v>
                </c:pt>
                <c:pt idx="98">
                  <c:v>22231</c:v>
                </c:pt>
              </c:numCache>
            </c:numRef>
          </c:val>
          <c:smooth val="0"/>
          <c:extLst>
            <c:ext xmlns:c16="http://schemas.microsoft.com/office/drawing/2014/chart" uri="{C3380CC4-5D6E-409C-BE32-E72D297353CC}">
              <c16:uniqueId val="{00000000-9433-4ED4-8435-8E40A066A353}"/>
            </c:ext>
          </c:extLst>
        </c:ser>
        <c:dLbls>
          <c:showLegendKey val="0"/>
          <c:showVal val="0"/>
          <c:showCatName val="0"/>
          <c:showSerName val="0"/>
          <c:showPercent val="0"/>
          <c:showBubbleSize val="0"/>
        </c:dLbls>
        <c:smooth val="0"/>
        <c:axId val="1667759568"/>
        <c:axId val="1667713872"/>
      </c:lineChart>
      <c:catAx>
        <c:axId val="166775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713872"/>
        <c:crosses val="autoZero"/>
        <c:auto val="1"/>
        <c:lblAlgn val="ctr"/>
        <c:lblOffset val="100"/>
        <c:noMultiLvlLbl val="0"/>
      </c:catAx>
      <c:valAx>
        <c:axId val="166771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75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Smoother Graph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Function_points_smoothed!$B$1</c:f>
              <c:strCache>
                <c:ptCount val="1"/>
                <c:pt idx="0">
                  <c:v>y</c:v>
                </c:pt>
              </c:strCache>
            </c:strRef>
          </c:tx>
          <c:spPr>
            <a:ln w="28575" cap="rnd">
              <a:solidFill>
                <a:schemeClr val="accent1"/>
              </a:solidFill>
              <a:round/>
            </a:ln>
            <a:effectLst/>
          </c:spPr>
          <c:marker>
            <c:symbol val="none"/>
          </c:marker>
          <c:cat>
            <c:numRef>
              <c:f>Function_points_smoothed!$A$2:$A$100</c:f>
              <c:numCache>
                <c:formatCode>General</c:formatCode>
                <c:ptCount val="9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pt idx="81">
                  <c:v>85</c:v>
                </c:pt>
                <c:pt idx="82">
                  <c:v>86</c:v>
                </c:pt>
                <c:pt idx="83">
                  <c:v>87</c:v>
                </c:pt>
                <c:pt idx="84">
                  <c:v>88</c:v>
                </c:pt>
                <c:pt idx="85">
                  <c:v>89</c:v>
                </c:pt>
                <c:pt idx="86">
                  <c:v>90</c:v>
                </c:pt>
                <c:pt idx="87">
                  <c:v>91</c:v>
                </c:pt>
                <c:pt idx="88">
                  <c:v>92</c:v>
                </c:pt>
                <c:pt idx="89">
                  <c:v>93</c:v>
                </c:pt>
                <c:pt idx="90">
                  <c:v>94</c:v>
                </c:pt>
                <c:pt idx="91">
                  <c:v>95</c:v>
                </c:pt>
                <c:pt idx="92">
                  <c:v>96</c:v>
                </c:pt>
                <c:pt idx="93">
                  <c:v>97</c:v>
                </c:pt>
                <c:pt idx="94">
                  <c:v>98</c:v>
                </c:pt>
                <c:pt idx="95">
                  <c:v>99</c:v>
                </c:pt>
                <c:pt idx="96">
                  <c:v>100</c:v>
                </c:pt>
                <c:pt idx="97">
                  <c:v>101</c:v>
                </c:pt>
                <c:pt idx="98">
                  <c:v>102</c:v>
                </c:pt>
              </c:numCache>
            </c:numRef>
          </c:cat>
          <c:val>
            <c:numRef>
              <c:f>Function_points_smoothed!$B$2:$B$100</c:f>
              <c:numCache>
                <c:formatCode>General</c:formatCode>
                <c:ptCount val="99"/>
                <c:pt idx="0">
                  <c:v>1318</c:v>
                </c:pt>
                <c:pt idx="1">
                  <c:v>1994</c:v>
                </c:pt>
                <c:pt idx="2">
                  <c:v>2355</c:v>
                </c:pt>
                <c:pt idx="3">
                  <c:v>3165</c:v>
                </c:pt>
                <c:pt idx="4">
                  <c:v>3154</c:v>
                </c:pt>
                <c:pt idx="5">
                  <c:v>2886</c:v>
                </c:pt>
                <c:pt idx="6">
                  <c:v>2858</c:v>
                </c:pt>
                <c:pt idx="7">
                  <c:v>2736</c:v>
                </c:pt>
                <c:pt idx="8">
                  <c:v>3007</c:v>
                </c:pt>
                <c:pt idx="9">
                  <c:v>3270</c:v>
                </c:pt>
                <c:pt idx="10">
                  <c:v>3133</c:v>
                </c:pt>
                <c:pt idx="11">
                  <c:v>3151</c:v>
                </c:pt>
                <c:pt idx="12">
                  <c:v>3018</c:v>
                </c:pt>
                <c:pt idx="13">
                  <c:v>3025</c:v>
                </c:pt>
                <c:pt idx="14">
                  <c:v>3210</c:v>
                </c:pt>
                <c:pt idx="15">
                  <c:v>3375</c:v>
                </c:pt>
                <c:pt idx="16">
                  <c:v>3480</c:v>
                </c:pt>
                <c:pt idx="17">
                  <c:v>3529</c:v>
                </c:pt>
                <c:pt idx="18">
                  <c:v>3449</c:v>
                </c:pt>
                <c:pt idx="19">
                  <c:v>3393</c:v>
                </c:pt>
                <c:pt idx="20">
                  <c:v>3477</c:v>
                </c:pt>
                <c:pt idx="21">
                  <c:v>3505</c:v>
                </c:pt>
                <c:pt idx="22">
                  <c:v>3488</c:v>
                </c:pt>
                <c:pt idx="23">
                  <c:v>3658</c:v>
                </c:pt>
                <c:pt idx="24">
                  <c:v>3586</c:v>
                </c:pt>
                <c:pt idx="25">
                  <c:v>3712</c:v>
                </c:pt>
                <c:pt idx="26">
                  <c:v>3833</c:v>
                </c:pt>
                <c:pt idx="27">
                  <c:v>3984</c:v>
                </c:pt>
                <c:pt idx="28">
                  <c:v>3933</c:v>
                </c:pt>
                <c:pt idx="29">
                  <c:v>3991</c:v>
                </c:pt>
                <c:pt idx="30">
                  <c:v>4082</c:v>
                </c:pt>
                <c:pt idx="31">
                  <c:v>4208</c:v>
                </c:pt>
                <c:pt idx="32">
                  <c:v>4256</c:v>
                </c:pt>
                <c:pt idx="33">
                  <c:v>4314</c:v>
                </c:pt>
                <c:pt idx="34">
                  <c:v>4322</c:v>
                </c:pt>
                <c:pt idx="35">
                  <c:v>4381</c:v>
                </c:pt>
                <c:pt idx="36">
                  <c:v>4482</c:v>
                </c:pt>
                <c:pt idx="37">
                  <c:v>4499</c:v>
                </c:pt>
                <c:pt idx="38">
                  <c:v>4527</c:v>
                </c:pt>
                <c:pt idx="39">
                  <c:v>4557</c:v>
                </c:pt>
                <c:pt idx="40">
                  <c:v>4614</c:v>
                </c:pt>
                <c:pt idx="41">
                  <c:v>4623</c:v>
                </c:pt>
                <c:pt idx="42">
                  <c:v>4673</c:v>
                </c:pt>
                <c:pt idx="43">
                  <c:v>4734</c:v>
                </c:pt>
                <c:pt idx="44">
                  <c:v>4858</c:v>
                </c:pt>
                <c:pt idx="45">
                  <c:v>4994</c:v>
                </c:pt>
                <c:pt idx="46">
                  <c:v>5006</c:v>
                </c:pt>
                <c:pt idx="47">
                  <c:v>5098</c:v>
                </c:pt>
                <c:pt idx="48">
                  <c:v>5150</c:v>
                </c:pt>
                <c:pt idx="49">
                  <c:v>5167</c:v>
                </c:pt>
                <c:pt idx="50">
                  <c:v>5291</c:v>
                </c:pt>
                <c:pt idx="51">
                  <c:v>5430</c:v>
                </c:pt>
                <c:pt idx="52">
                  <c:v>5502</c:v>
                </c:pt>
                <c:pt idx="53">
                  <c:v>5597</c:v>
                </c:pt>
                <c:pt idx="54">
                  <c:v>5714</c:v>
                </c:pt>
                <c:pt idx="55">
                  <c:v>5851</c:v>
                </c:pt>
                <c:pt idx="56">
                  <c:v>5945</c:v>
                </c:pt>
                <c:pt idx="57">
                  <c:v>5993</c:v>
                </c:pt>
                <c:pt idx="58">
                  <c:v>6038</c:v>
                </c:pt>
                <c:pt idx="59">
                  <c:v>6173</c:v>
                </c:pt>
                <c:pt idx="60">
                  <c:v>6261</c:v>
                </c:pt>
                <c:pt idx="61">
                  <c:v>6367</c:v>
                </c:pt>
                <c:pt idx="62">
                  <c:v>6489</c:v>
                </c:pt>
                <c:pt idx="63">
                  <c:v>6600</c:v>
                </c:pt>
                <c:pt idx="64">
                  <c:v>6682</c:v>
                </c:pt>
                <c:pt idx="65">
                  <c:v>6766</c:v>
                </c:pt>
                <c:pt idx="66">
                  <c:v>6852</c:v>
                </c:pt>
                <c:pt idx="67">
                  <c:v>6960</c:v>
                </c:pt>
                <c:pt idx="68">
                  <c:v>7041</c:v>
                </c:pt>
                <c:pt idx="69">
                  <c:v>7173</c:v>
                </c:pt>
                <c:pt idx="70">
                  <c:v>7290</c:v>
                </c:pt>
                <c:pt idx="71">
                  <c:v>7384</c:v>
                </c:pt>
                <c:pt idx="72">
                  <c:v>7522</c:v>
                </c:pt>
                <c:pt idx="73">
                  <c:v>7595</c:v>
                </c:pt>
                <c:pt idx="74">
                  <c:v>7691</c:v>
                </c:pt>
                <c:pt idx="75">
                  <c:v>7786</c:v>
                </c:pt>
                <c:pt idx="76">
                  <c:v>7867</c:v>
                </c:pt>
                <c:pt idx="77">
                  <c:v>7971</c:v>
                </c:pt>
                <c:pt idx="78">
                  <c:v>8048</c:v>
                </c:pt>
                <c:pt idx="79">
                  <c:v>8137</c:v>
                </c:pt>
                <c:pt idx="80">
                  <c:v>8274</c:v>
                </c:pt>
                <c:pt idx="81">
                  <c:v>8430</c:v>
                </c:pt>
                <c:pt idx="82">
                  <c:v>8563</c:v>
                </c:pt>
                <c:pt idx="83">
                  <c:v>8666</c:v>
                </c:pt>
                <c:pt idx="84">
                  <c:v>8796</c:v>
                </c:pt>
                <c:pt idx="85">
                  <c:v>8942</c:v>
                </c:pt>
                <c:pt idx="86">
                  <c:v>9034</c:v>
                </c:pt>
                <c:pt idx="87">
                  <c:v>9184</c:v>
                </c:pt>
                <c:pt idx="88">
                  <c:v>9305</c:v>
                </c:pt>
                <c:pt idx="89">
                  <c:v>9419</c:v>
                </c:pt>
                <c:pt idx="90">
                  <c:v>9581</c:v>
                </c:pt>
                <c:pt idx="91">
                  <c:v>9733</c:v>
                </c:pt>
                <c:pt idx="92">
                  <c:v>9875</c:v>
                </c:pt>
                <c:pt idx="93">
                  <c:v>10021</c:v>
                </c:pt>
                <c:pt idx="94">
                  <c:v>10171</c:v>
                </c:pt>
                <c:pt idx="95">
                  <c:v>10293</c:v>
                </c:pt>
                <c:pt idx="96">
                  <c:v>10416</c:v>
                </c:pt>
                <c:pt idx="97">
                  <c:v>10533</c:v>
                </c:pt>
                <c:pt idx="98">
                  <c:v>10651</c:v>
                </c:pt>
              </c:numCache>
            </c:numRef>
          </c:val>
          <c:smooth val="0"/>
          <c:extLst>
            <c:ext xmlns:c16="http://schemas.microsoft.com/office/drawing/2014/chart" uri="{C3380CC4-5D6E-409C-BE32-E72D297353CC}">
              <c16:uniqueId val="{00000000-7637-4DD1-8327-08C74200D19E}"/>
            </c:ext>
          </c:extLst>
        </c:ser>
        <c:dLbls>
          <c:showLegendKey val="0"/>
          <c:showVal val="0"/>
          <c:showCatName val="0"/>
          <c:showSerName val="0"/>
          <c:showPercent val="0"/>
          <c:showBubbleSize val="0"/>
        </c:dLbls>
        <c:smooth val="0"/>
        <c:axId val="376515823"/>
        <c:axId val="374553647"/>
      </c:lineChart>
      <c:catAx>
        <c:axId val="37651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53647"/>
        <c:crosses val="autoZero"/>
        <c:auto val="1"/>
        <c:lblAlgn val="ctr"/>
        <c:lblOffset val="100"/>
        <c:noMultiLvlLbl val="0"/>
      </c:catAx>
      <c:valAx>
        <c:axId val="37455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515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Krencicki</dc:creator>
  <cp:keywords/>
  <dc:description/>
  <cp:lastModifiedBy>Heather Krencicki</cp:lastModifiedBy>
  <cp:revision>5</cp:revision>
  <dcterms:created xsi:type="dcterms:W3CDTF">2023-12-11T17:20:00Z</dcterms:created>
  <dcterms:modified xsi:type="dcterms:W3CDTF">2023-12-13T02:24:00Z</dcterms:modified>
</cp:coreProperties>
</file>