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lang w:val="en-US" w:eastAsia="zh-CN"/>
        </w:rPr>
      </w:pPr>
      <w:r>
        <w:rPr>
          <w:rFonts w:hint="eastAsia"/>
          <w:lang w:val="en-US" w:eastAsia="zh-CN"/>
        </w:rPr>
        <w:t>关于马太效应</w:t>
      </w:r>
    </w:p>
    <w:p>
      <w:pPr>
        <w:ind w:firstLine="420" w:firstLineChars="0"/>
        <w:jc w:val="center"/>
        <w:rPr>
          <w:rFonts w:hint="default"/>
          <w:lang w:val="en-US" w:eastAsia="zh-CN"/>
        </w:rPr>
      </w:pPr>
      <w:bookmarkStart w:id="0" w:name="_GoBack"/>
      <w:bookmarkEnd w:id="0"/>
    </w:p>
    <w:p>
      <w:pPr>
        <w:ind w:firstLine="420" w:firstLineChars="0"/>
        <w:rPr>
          <w:rFonts w:hint="eastAsia"/>
        </w:rPr>
      </w:pPr>
      <w:r>
        <w:rPr>
          <w:rFonts w:hint="eastAsia"/>
        </w:rPr>
        <w:t>马太效应是指“富者愈富，穷者愈穷”的现象，这种现象在虚拟世界中同样存在。在虚拟世界中，马太效应表现为一些玩家或者组织拥有更多的资源、更高的声誉和更广泛的社交网络，这使得他们更容易获得更多的资源和更高的声誉。相反，那些缺乏资源和声誉的玩家或者组织则很难获得更多的资源和更高的声誉，这导致了资源和声誉的不平等分配现象。</w:t>
      </w:r>
    </w:p>
    <w:p>
      <w:pPr>
        <w:ind w:firstLine="420" w:firstLineChars="0"/>
        <w:rPr>
          <w:rFonts w:hint="eastAsia"/>
        </w:rPr>
      </w:pPr>
      <w:r>
        <w:rPr>
          <w:rFonts w:hint="eastAsia"/>
        </w:rPr>
        <w:t>马太效应在虚拟世界中出现的原因可以归结为以下几点：</w:t>
      </w:r>
    </w:p>
    <w:p>
      <w:pPr>
        <w:ind w:firstLine="420" w:firstLineChars="0"/>
        <w:rPr>
          <w:rFonts w:hint="eastAsia"/>
        </w:rPr>
      </w:pPr>
      <w:r>
        <w:rPr>
          <w:rFonts w:hint="eastAsia"/>
          <w:lang w:val="en-US" w:eastAsia="zh-CN"/>
        </w:rPr>
        <w:t>1.</w:t>
      </w:r>
      <w:r>
        <w:rPr>
          <w:rFonts w:hint="eastAsia"/>
        </w:rPr>
        <w:t>网络效应：虚拟世界中的网络效应很强，即更多的人参与进来，网络就会变得更加有价值。这使得早期进入者在虚拟世界中更容易建立起更广泛的社交网络和获得更多的资源。</w:t>
      </w:r>
    </w:p>
    <w:p>
      <w:pPr>
        <w:ind w:firstLine="420" w:firstLineChars="0"/>
        <w:rPr>
          <w:rFonts w:hint="eastAsia"/>
        </w:rPr>
      </w:pPr>
      <w:r>
        <w:rPr>
          <w:rFonts w:hint="eastAsia"/>
          <w:lang w:val="en-US" w:eastAsia="zh-CN"/>
        </w:rPr>
        <w:t>2.</w:t>
      </w:r>
      <w:r>
        <w:rPr>
          <w:rFonts w:hint="eastAsia"/>
        </w:rPr>
        <w:t>技能累积效应：虚拟世界中，一些玩家会通过长时间的游戏和学习，逐渐积累更多的技能和知识。这些技能和知识使得他们更容易获得更多的资源和声誉，从而产生了马太效应。</w:t>
      </w:r>
    </w:p>
    <w:p>
      <w:pPr>
        <w:ind w:firstLine="420" w:firstLineChars="0"/>
        <w:rPr>
          <w:rFonts w:hint="eastAsia"/>
        </w:rPr>
      </w:pPr>
      <w:r>
        <w:rPr>
          <w:rFonts w:hint="eastAsia"/>
          <w:lang w:val="en-US" w:eastAsia="zh-CN"/>
        </w:rPr>
        <w:t>3.</w:t>
      </w:r>
      <w:r>
        <w:rPr>
          <w:rFonts w:hint="eastAsia"/>
        </w:rPr>
        <w:t>资源的不对称性：虚拟世界中的资源分布是不对称的，一些地区或者玩家拥有更多的资源，而另一些地区或者玩家则缺乏资源。这导致了资源的不平等分配现象，使得那些拥有更多资源的玩家更容易获得更多的资源和声誉。</w:t>
      </w:r>
    </w:p>
    <w:p>
      <w:pPr>
        <w:ind w:firstLine="420" w:firstLineChars="0"/>
        <w:rPr>
          <w:rFonts w:hint="eastAsia"/>
        </w:rPr>
      </w:pPr>
      <w:r>
        <w:rPr>
          <w:rFonts w:hint="eastAsia"/>
        </w:rPr>
        <w:t>总的来说，马太效应在虚拟世界中的表现和现实世界中类似，这是虚拟世界中不可避免的现象。为了减轻马太效应带来的不平等分配现象，需要在虚拟世界中采取一些措施，例如加强新玩家的培训和帮助，平衡资源的分配，减少技能差距等。</w:t>
      </w:r>
    </w:p>
    <w:p>
      <w:pPr>
        <w:ind w:firstLine="420" w:firstLineChars="0"/>
        <w:rPr>
          <w:rFonts w:hint="eastAsia"/>
        </w:rPr>
      </w:pPr>
      <w:r>
        <w:rPr>
          <w:rFonts w:hint="eastAsia"/>
        </w:rPr>
        <w:t>一个具体的例子是在大型多人在线角色扮演游戏中，拥有高级装备和技能的玩家更容易参与高级别的任务和副本，从而获得更多的游戏货币和稀有物品。这些资源和稀有物品又可以用于提高他们的装备和技能，使他们更容易完成更高级别的任务和副本，从而再次获得更多的游戏货币和稀有物品。这种循环导致了马太效应，即那些拥有高级装备和技能的玩家更容易获得更多的游戏货币和稀有物品，进而增强他们的装备和技能，形成了一个正反馈循环。</w:t>
      </w:r>
    </w:p>
    <w:p>
      <w:pPr>
        <w:ind w:firstLine="420" w:firstLineChars="0"/>
        <w:rPr>
          <w:rFonts w:hint="eastAsia"/>
        </w:rPr>
      </w:pPr>
      <w:r>
        <w:rPr>
          <w:rFonts w:hint="eastAsia"/>
        </w:rPr>
        <w:t>相反，那些缺乏高级装备和技能的玩家则很难参与到高级别的任务和副本中，从而无法获得更多的游戏货币和稀有物品，这导致了资源和稀有物品的不平等分配现象。这种不平等分配现象进一步加剧了马太效应，使得那些拥有高级装备和技能的玩家更加容易获得更多的游戏货币和稀有物品，从而使他们的优势更加明显。</w:t>
      </w:r>
    </w:p>
    <w:p>
      <w:pPr>
        <w:ind w:firstLine="420" w:firstLineChars="0"/>
        <w:rPr>
          <w:rFonts w:hint="eastAsia"/>
        </w:rPr>
      </w:pPr>
      <w:r>
        <w:rPr>
          <w:rFonts w:hint="eastAsia"/>
        </w:rPr>
        <w:t>在生物学中，正反馈是指某个因素的增加会进一步促进该因素的增加，而负反馈则是指某个因素的增加会抑制该因素的增加。例如，女性生理周期中的雌激素水平增加会促进卵泡的成熟和排卵，这是一个正反馈过程；而孕妇分娩时，子宫收缩会刺激产妇体内催产素的释放，这是另一个正反馈过程。</w:t>
      </w:r>
    </w:p>
    <w:p>
      <w:pPr>
        <w:ind w:firstLine="420" w:firstLineChars="0"/>
        <w:rPr>
          <w:rFonts w:hint="eastAsia"/>
        </w:rPr>
      </w:pPr>
      <w:r>
        <w:rPr>
          <w:rFonts w:hint="eastAsia"/>
        </w:rPr>
        <w:t>在虚拟世界中，马太效应所描述的现象也类似于生物学中的正反馈过程。拥有更多资源和声誉的玩家更容易获得更多的资源和声誉，从而形成了一个正反馈循环，他们的优势不断增强，而那些缺乏资源和声誉的玩家则很难打破这种循环，这就是一个负反馈过程。</w:t>
      </w:r>
    </w:p>
    <w:p>
      <w:pPr>
        <w:ind w:firstLine="420" w:firstLineChars="0"/>
        <w:rPr>
          <w:rFonts w:hint="eastAsia"/>
        </w:rPr>
      </w:pPr>
      <w:r>
        <w:rPr>
          <w:rFonts w:hint="eastAsia"/>
        </w:rPr>
        <w:t>因此，虚拟世界中的马太效应与生物学中的正反馈和负反馈概念有类似的关系，都描述了某个因素对自身增加或减少的影响。</w:t>
      </w:r>
    </w:p>
    <w:p>
      <w:pPr>
        <w:ind w:firstLine="420" w:firstLineChars="0"/>
        <w:rPr>
          <w:rFonts w:hint="eastAsia"/>
        </w:rPr>
      </w:pPr>
      <w:r>
        <w:rPr>
          <w:rFonts w:hint="eastAsia"/>
        </w:rPr>
        <w:t>马太效应并不总是带来消极影响，它的影响取决于具体情况。</w:t>
      </w:r>
    </w:p>
    <w:p>
      <w:pPr>
        <w:ind w:firstLine="420" w:firstLineChars="0"/>
        <w:rPr>
          <w:rFonts w:hint="eastAsia"/>
        </w:rPr>
      </w:pPr>
      <w:r>
        <w:rPr>
          <w:rFonts w:hint="eastAsia"/>
        </w:rPr>
        <w:t>在某些情况下，马太效应可以带来积极影响。例如，在科研领域中，那些已经取得成功的科学家更容易获得拨款和资源，从而有更多机会进行高质量的研究，促进了科研进展。这也可以被解释为一种“先富起来”现象，成功的科学家获得了更多机会和资源，因此他们更容易保持领先地位。另外，在商业竞争中，那些已经获得成功的公司通常拥有更大的市场份额和更高的知名度，这使得他们更容易吸引投资和客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1M2ZhNzJmYzg4MTg4NWNhMjhjNDczNDE5M2JjNzIifQ=="/>
  </w:docVars>
  <w:rsids>
    <w:rsidRoot w:val="00000000"/>
    <w:rsid w:val="00B831F1"/>
    <w:rsid w:val="3D7F675A"/>
    <w:rsid w:val="71941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1401</Words>
  <Characters>1404</Characters>
  <Lines>0</Lines>
  <Paragraphs>0</Paragraphs>
  <TotalTime>2</TotalTime>
  <ScaleCrop>false</ScaleCrop>
  <LinksUpToDate>false</LinksUpToDate>
  <CharactersWithSpaces>1404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2023-05-01T11:55:27Z</dcterms:created>
  <dc:creator>Roy</dc:creator>
  <cp:lastModifiedBy>龙虹宇</cp:lastModifiedBy>
  <dcterms:modified xsi:type="dcterms:W3CDTF">2023-05-01T11:58:48Z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C4831C813B85461EA6160557CBD0D69C</vt:lpwstr>
  </property>
</Properties>
</file>